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849D7" w14:textId="2005F62C" w:rsidR="00C929F2" w:rsidRDefault="001D7615" w:rsidP="00CD61F1">
      <w:pPr>
        <w:pStyle w:val="a3"/>
        <w:ind w:left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D761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Правила оператора экосистемы </w:t>
      </w:r>
      <w:proofErr w:type="spellStart"/>
      <w:r w:rsidRPr="001D76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ImPay</w:t>
      </w:r>
      <w:proofErr w:type="spellEnd"/>
    </w:p>
    <w:p w14:paraId="00665D23" w14:textId="77777777" w:rsidR="00D17B3D" w:rsidRPr="005F2699" w:rsidRDefault="00D17B3D" w:rsidP="00D17B3D">
      <w:pPr>
        <w:pStyle w:val="a3"/>
        <w:ind w:left="0"/>
        <w:rPr>
          <w:rFonts w:asciiTheme="minorHAnsi" w:hAnsiTheme="minorHAnsi" w:cstheme="minorHAnsi"/>
          <w:b/>
          <w:bCs/>
          <w:color w:val="000000" w:themeColor="text1"/>
        </w:rPr>
      </w:pPr>
      <w:r w:rsidRPr="005F2699">
        <w:rPr>
          <w:rFonts w:asciiTheme="minorHAnsi" w:hAnsiTheme="minorHAnsi" w:cstheme="minorHAnsi"/>
          <w:b/>
          <w:bCs/>
          <w:color w:val="000000" w:themeColor="text1"/>
        </w:rPr>
        <w:t>Приложение к Договору-оферте</w:t>
      </w:r>
    </w:p>
    <w:p w14:paraId="20976F4F" w14:textId="02970DC9" w:rsidR="00D17B3D" w:rsidRPr="00D17B3D" w:rsidRDefault="00D17B3D" w:rsidP="00CD61F1">
      <w:pPr>
        <w:pStyle w:val="a3"/>
        <w:ind w:left="0"/>
        <w:rPr>
          <w:rFonts w:asciiTheme="minorHAnsi" w:hAnsiTheme="minorHAnsi" w:cstheme="minorHAnsi"/>
          <w:b/>
          <w:bCs/>
          <w:color w:val="000000" w:themeColor="text1"/>
        </w:rPr>
      </w:pPr>
      <w:r w:rsidRPr="005F2699">
        <w:rPr>
          <w:rFonts w:asciiTheme="minorHAnsi" w:hAnsiTheme="minorHAnsi" w:cstheme="minorHAnsi"/>
          <w:b/>
          <w:bCs/>
          <w:color w:val="000000" w:themeColor="text1"/>
        </w:rPr>
        <w:t xml:space="preserve">о присоединении к сервисам платформы </w:t>
      </w:r>
      <w:proofErr w:type="spellStart"/>
      <w:r w:rsidRPr="005F2699">
        <w:rPr>
          <w:rFonts w:asciiTheme="minorHAnsi" w:hAnsiTheme="minorHAnsi" w:cstheme="minorHAnsi"/>
          <w:b/>
          <w:bCs/>
          <w:color w:val="000000" w:themeColor="text1"/>
        </w:rPr>
        <w:t>ImPay</w:t>
      </w:r>
      <w:proofErr w:type="spellEnd"/>
    </w:p>
    <w:p w14:paraId="3855A4A8" w14:textId="77777777" w:rsidR="00C929F2" w:rsidRPr="001D7615" w:rsidRDefault="00C929F2" w:rsidP="00CD61F1">
      <w:pPr>
        <w:pStyle w:val="a3"/>
        <w:ind w:left="0"/>
        <w:rPr>
          <w:rFonts w:asciiTheme="minorHAnsi" w:hAnsiTheme="minorHAnsi" w:cstheme="minorHAnsi"/>
          <w:b/>
          <w:bCs/>
          <w:color w:val="000000" w:themeColor="text1"/>
        </w:rPr>
      </w:pPr>
    </w:p>
    <w:p w14:paraId="187DB879" w14:textId="07F4BD3A" w:rsidR="00B75A7D" w:rsidRPr="001D7615" w:rsidRDefault="00B75A7D" w:rsidP="00CD61F1">
      <w:pPr>
        <w:pStyle w:val="a3"/>
        <w:ind w:left="0"/>
        <w:rPr>
          <w:rFonts w:asciiTheme="minorHAnsi" w:hAnsiTheme="minorHAnsi" w:cstheme="minorHAnsi"/>
          <w:color w:val="000000" w:themeColor="text1"/>
        </w:rPr>
      </w:pPr>
      <w:r w:rsidRPr="001D7615">
        <w:rPr>
          <w:rFonts w:asciiTheme="minorHAnsi" w:hAnsiTheme="minorHAnsi" w:cstheme="minorHAnsi"/>
          <w:color w:val="000000" w:themeColor="text1"/>
        </w:rPr>
        <w:t xml:space="preserve">// редакция </w:t>
      </w:r>
      <w:r w:rsidR="00627F8F">
        <w:rPr>
          <w:rFonts w:asciiTheme="minorHAnsi" w:hAnsiTheme="minorHAnsi" w:cstheme="minorHAnsi"/>
          <w:color w:val="000000" w:themeColor="text1"/>
        </w:rPr>
        <w:t>6</w:t>
      </w:r>
      <w:r w:rsidRPr="001D7615">
        <w:rPr>
          <w:rFonts w:asciiTheme="minorHAnsi" w:hAnsiTheme="minorHAnsi" w:cstheme="minorHAnsi"/>
          <w:color w:val="000000" w:themeColor="text1"/>
        </w:rPr>
        <w:t>.</w:t>
      </w:r>
      <w:r w:rsidR="00627F8F">
        <w:rPr>
          <w:rFonts w:asciiTheme="minorHAnsi" w:hAnsiTheme="minorHAnsi" w:cstheme="minorHAnsi"/>
          <w:color w:val="000000" w:themeColor="text1"/>
        </w:rPr>
        <w:t>0</w:t>
      </w:r>
      <w:r w:rsidRPr="001D7615">
        <w:rPr>
          <w:rFonts w:asciiTheme="minorHAnsi" w:hAnsiTheme="minorHAnsi" w:cstheme="minorHAnsi"/>
          <w:color w:val="000000" w:themeColor="text1"/>
        </w:rPr>
        <w:t xml:space="preserve"> от </w:t>
      </w:r>
      <w:r w:rsidR="00627F8F">
        <w:rPr>
          <w:rFonts w:asciiTheme="minorHAnsi" w:hAnsiTheme="minorHAnsi" w:cstheme="minorHAnsi"/>
          <w:color w:val="000000" w:themeColor="text1"/>
        </w:rPr>
        <w:t>13</w:t>
      </w:r>
      <w:r w:rsidRPr="001D7615">
        <w:rPr>
          <w:rFonts w:asciiTheme="minorHAnsi" w:hAnsiTheme="minorHAnsi" w:cstheme="minorHAnsi"/>
          <w:color w:val="000000" w:themeColor="text1"/>
        </w:rPr>
        <w:t>.</w:t>
      </w:r>
      <w:r w:rsidR="00F2046A">
        <w:rPr>
          <w:rFonts w:asciiTheme="minorHAnsi" w:hAnsiTheme="minorHAnsi" w:cstheme="minorHAnsi"/>
          <w:color w:val="000000" w:themeColor="text1"/>
        </w:rPr>
        <w:t>03</w:t>
      </w:r>
      <w:r w:rsidRPr="001D7615">
        <w:rPr>
          <w:rFonts w:asciiTheme="minorHAnsi" w:hAnsiTheme="minorHAnsi" w:cstheme="minorHAnsi"/>
          <w:color w:val="000000" w:themeColor="text1"/>
        </w:rPr>
        <w:t>.202</w:t>
      </w:r>
      <w:r w:rsidR="00F2046A">
        <w:rPr>
          <w:rFonts w:asciiTheme="minorHAnsi" w:hAnsiTheme="minorHAnsi" w:cstheme="minorHAnsi"/>
          <w:color w:val="000000" w:themeColor="text1"/>
        </w:rPr>
        <w:t>6</w:t>
      </w:r>
      <w:r w:rsidRPr="001D7615">
        <w:rPr>
          <w:rFonts w:asciiTheme="minorHAnsi" w:hAnsiTheme="minorHAnsi" w:cstheme="minorHAnsi"/>
          <w:color w:val="000000" w:themeColor="text1"/>
        </w:rPr>
        <w:t xml:space="preserve"> г.</w:t>
      </w:r>
    </w:p>
    <w:p w14:paraId="636DF6B3" w14:textId="77777777" w:rsidR="002330C3" w:rsidRPr="001D7615" w:rsidRDefault="002330C3" w:rsidP="00CD61F1">
      <w:pPr>
        <w:pStyle w:val="a3"/>
        <w:tabs>
          <w:tab w:val="left" w:pos="10348"/>
        </w:tabs>
        <w:ind w:left="0"/>
        <w:rPr>
          <w:rFonts w:asciiTheme="minorHAnsi" w:hAnsiTheme="minorHAnsi" w:cstheme="minorHAnsi"/>
          <w:b/>
          <w:bCs/>
          <w:color w:val="000000" w:themeColor="text1"/>
        </w:rPr>
      </w:pPr>
    </w:p>
    <w:p w14:paraId="12FC836E" w14:textId="77777777" w:rsidR="00627F8F" w:rsidRPr="00627F8F" w:rsidRDefault="00627F8F" w:rsidP="00CD61F1">
      <w:pPr>
        <w:pStyle w:val="afa"/>
        <w:rPr>
          <w:rFonts w:asciiTheme="minorHAnsi" w:hAnsiTheme="minorHAnsi" w:cstheme="minorHAnsi"/>
          <w:sz w:val="20"/>
          <w:szCs w:val="20"/>
        </w:rPr>
      </w:pPr>
      <w:r w:rsidRPr="00627F8F">
        <w:rPr>
          <w:rFonts w:asciiTheme="minorHAnsi" w:hAnsiTheme="minorHAnsi" w:cstheme="minorHAnsi"/>
          <w:sz w:val="20"/>
          <w:szCs w:val="20"/>
        </w:rPr>
        <w:t xml:space="preserve">Настоящие Правила оператора экосистемы </w:t>
      </w:r>
      <w:proofErr w:type="spellStart"/>
      <w:r w:rsidRPr="00627F8F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627F8F">
        <w:rPr>
          <w:rFonts w:asciiTheme="minorHAnsi" w:hAnsiTheme="minorHAnsi" w:cstheme="minorHAnsi"/>
          <w:sz w:val="20"/>
          <w:szCs w:val="20"/>
        </w:rPr>
        <w:t xml:space="preserve"> (далее — Правила) устанавливают порядок технического функционирования экосистемы </w:t>
      </w:r>
      <w:proofErr w:type="spellStart"/>
      <w:r w:rsidRPr="00627F8F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627F8F">
        <w:rPr>
          <w:rFonts w:asciiTheme="minorHAnsi" w:hAnsiTheme="minorHAnsi" w:cstheme="minorHAnsi"/>
          <w:sz w:val="20"/>
          <w:szCs w:val="20"/>
        </w:rPr>
        <w:t xml:space="preserve"> в части, необходимой для обеспечения работы сервисов платформы </w:t>
      </w:r>
      <w:proofErr w:type="spellStart"/>
      <w:r w:rsidRPr="00627F8F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627F8F">
        <w:rPr>
          <w:rFonts w:asciiTheme="minorHAnsi" w:hAnsiTheme="minorHAnsi" w:cstheme="minorHAnsi"/>
          <w:sz w:val="20"/>
          <w:szCs w:val="20"/>
        </w:rPr>
        <w:t xml:space="preserve"> (учёт бонусов, работа кошельков, технологические события, </w:t>
      </w:r>
      <w:proofErr w:type="spellStart"/>
      <w:r w:rsidRPr="00627F8F">
        <w:rPr>
          <w:rFonts w:asciiTheme="minorHAnsi" w:hAnsiTheme="minorHAnsi" w:cstheme="minorHAnsi"/>
          <w:sz w:val="20"/>
          <w:szCs w:val="20"/>
        </w:rPr>
        <w:t>антифрод</w:t>
      </w:r>
      <w:proofErr w:type="spellEnd"/>
      <w:r w:rsidRPr="00627F8F">
        <w:rPr>
          <w:rFonts w:asciiTheme="minorHAnsi" w:hAnsiTheme="minorHAnsi" w:cstheme="minorHAnsi"/>
          <w:sz w:val="20"/>
          <w:szCs w:val="20"/>
        </w:rPr>
        <w:t>, модуль бонусов, механизмы начисления и списания бонусов).</w:t>
      </w:r>
    </w:p>
    <w:p w14:paraId="5EBF24EC" w14:textId="421369B3" w:rsidR="00627F8F" w:rsidRPr="00CF50A1" w:rsidRDefault="00627F8F" w:rsidP="00CD61F1">
      <w:pPr>
        <w:pStyle w:val="afa"/>
        <w:rPr>
          <w:rFonts w:asciiTheme="minorHAnsi" w:hAnsiTheme="minorHAnsi" w:cstheme="minorHAnsi"/>
          <w:sz w:val="20"/>
          <w:szCs w:val="20"/>
        </w:rPr>
      </w:pPr>
      <w:r w:rsidRPr="00627F8F">
        <w:rPr>
          <w:rFonts w:asciiTheme="minorHAnsi" w:hAnsiTheme="minorHAnsi" w:cstheme="minorHAnsi"/>
          <w:sz w:val="20"/>
          <w:szCs w:val="20"/>
        </w:rPr>
        <w:t xml:space="preserve">ООО «Телепорт» является </w:t>
      </w:r>
      <w:r w:rsidRPr="00CF50A1">
        <w:rPr>
          <w:rFonts w:asciiTheme="minorHAnsi" w:hAnsiTheme="minorHAnsi" w:cstheme="minorHAnsi"/>
          <w:sz w:val="20"/>
          <w:szCs w:val="20"/>
        </w:rPr>
        <w:t xml:space="preserve">оператором экосистемы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 и правообладателем программного обеспечения платформы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>.</w:t>
      </w:r>
      <w:r w:rsidR="00BA389D" w:rsidRPr="00CF50A1">
        <w:rPr>
          <w:rFonts w:asciiTheme="minorHAnsi" w:hAnsiTheme="minorHAnsi" w:cstheme="minorHAnsi"/>
          <w:sz w:val="20"/>
          <w:szCs w:val="20"/>
        </w:rPr>
        <w:t xml:space="preserve"> Оператор экосистемы выполняет исключительно технологические функции по обеспечению функционирования платформы </w:t>
      </w:r>
      <w:proofErr w:type="spellStart"/>
      <w:r w:rsidR="00BA389D"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BA389D" w:rsidRPr="00CF50A1">
        <w:rPr>
          <w:rFonts w:asciiTheme="minorHAnsi" w:hAnsiTheme="minorHAnsi" w:cstheme="minorHAnsi"/>
          <w:sz w:val="20"/>
          <w:szCs w:val="20"/>
        </w:rPr>
        <w:t xml:space="preserve"> и не оказывает платежные услуги, не принимает денежные средства Пользователей и Продавцов и не участвует в расчетах между ними.</w:t>
      </w:r>
    </w:p>
    <w:p w14:paraId="71BF5B26" w14:textId="0EA0AADF" w:rsidR="00CF50A1" w:rsidRPr="00CF50A1" w:rsidRDefault="00CF50A1" w:rsidP="00CD61F1">
      <w:pPr>
        <w:pStyle w:val="afa"/>
        <w:rPr>
          <w:rFonts w:asciiTheme="minorHAnsi" w:hAnsiTheme="minorHAnsi" w:cstheme="minorHAnsi"/>
          <w:sz w:val="20"/>
          <w:szCs w:val="20"/>
        </w:rPr>
      </w:pPr>
      <w:r w:rsidRPr="00CF50A1">
        <w:rPr>
          <w:rFonts w:asciiTheme="minorHAnsi" w:hAnsiTheme="minorHAnsi" w:cstheme="minorHAnsi"/>
          <w:sz w:val="20"/>
          <w:szCs w:val="20"/>
        </w:rPr>
        <w:t xml:space="preserve">Оператор экосистемы обеспечивает технологическую обработку операций платформы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, включая обработку операций кошелька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, передачу распоряжений Пользователей Банку-партнеру, а также технический учет операций с бонусами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>.</w:t>
      </w:r>
    </w:p>
    <w:p w14:paraId="04A87359" w14:textId="77777777" w:rsidR="00627F8F" w:rsidRPr="00CF50A1" w:rsidRDefault="00627F8F" w:rsidP="00CD61F1">
      <w:pPr>
        <w:pStyle w:val="afa"/>
        <w:rPr>
          <w:rFonts w:asciiTheme="minorHAnsi" w:hAnsiTheme="minorHAnsi" w:cstheme="minorHAnsi"/>
          <w:sz w:val="20"/>
          <w:szCs w:val="20"/>
        </w:rPr>
      </w:pPr>
      <w:r w:rsidRPr="00CF50A1">
        <w:rPr>
          <w:rFonts w:asciiTheme="minorHAnsi" w:hAnsiTheme="minorHAnsi" w:cstheme="minorHAnsi"/>
          <w:sz w:val="20"/>
          <w:szCs w:val="20"/>
        </w:rPr>
        <w:t xml:space="preserve">Настоящие Правила применяются к Продавцам и Пользователям платформы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 постольку, поскольку они используют функциональность платформы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>.</w:t>
      </w:r>
    </w:p>
    <w:p w14:paraId="24C11382" w14:textId="27526520" w:rsidR="00627F8F" w:rsidRPr="00627F8F" w:rsidRDefault="00627F8F" w:rsidP="00CD61F1">
      <w:pPr>
        <w:pStyle w:val="afa"/>
        <w:rPr>
          <w:rFonts w:asciiTheme="minorHAnsi" w:hAnsiTheme="minorHAnsi" w:cstheme="minorHAnsi"/>
          <w:sz w:val="20"/>
          <w:szCs w:val="20"/>
        </w:rPr>
      </w:pPr>
      <w:r w:rsidRPr="00CF50A1">
        <w:rPr>
          <w:rFonts w:asciiTheme="minorHAnsi" w:hAnsiTheme="minorHAnsi" w:cstheme="minorHAnsi"/>
          <w:sz w:val="20"/>
          <w:szCs w:val="20"/>
        </w:rPr>
        <w:t xml:space="preserve">Настоящие Правила применяются в части технологического функционирования платформы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 и действуют совместно с Договором-офертой о присоединении к сервисам платформы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, Правилами платежного сервиса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, Правилами бонусной системы </w:t>
      </w:r>
      <w:proofErr w:type="spellStart"/>
      <w:r w:rsidRPr="00CF50A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sz w:val="20"/>
          <w:szCs w:val="20"/>
        </w:rPr>
        <w:t xml:space="preserve"> и иными</w:t>
      </w:r>
      <w:r w:rsidRPr="00627F8F">
        <w:rPr>
          <w:rFonts w:asciiTheme="minorHAnsi" w:hAnsiTheme="minorHAnsi" w:cstheme="minorHAnsi"/>
          <w:sz w:val="20"/>
          <w:szCs w:val="20"/>
        </w:rPr>
        <w:t xml:space="preserve"> документами платформы </w:t>
      </w:r>
      <w:proofErr w:type="spellStart"/>
      <w:r w:rsidRPr="00627F8F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627F8F">
        <w:rPr>
          <w:rFonts w:asciiTheme="minorHAnsi" w:hAnsiTheme="minorHAnsi" w:cstheme="minorHAnsi"/>
          <w:sz w:val="20"/>
          <w:szCs w:val="20"/>
        </w:rPr>
        <w:t>.</w:t>
      </w:r>
    </w:p>
    <w:p w14:paraId="37519448" w14:textId="1E161987" w:rsidR="00BD6A2F" w:rsidRPr="00627F8F" w:rsidRDefault="00627F8F" w:rsidP="00CD61F1">
      <w:pPr>
        <w:pStyle w:val="afa"/>
        <w:rPr>
          <w:rFonts w:asciiTheme="minorHAnsi" w:hAnsiTheme="minorHAnsi" w:cstheme="minorHAnsi"/>
          <w:sz w:val="20"/>
          <w:szCs w:val="20"/>
        </w:rPr>
      </w:pPr>
      <w:r w:rsidRPr="00627F8F">
        <w:rPr>
          <w:rFonts w:asciiTheme="minorHAnsi" w:hAnsiTheme="minorHAnsi" w:cstheme="minorHAnsi"/>
          <w:sz w:val="20"/>
          <w:szCs w:val="20"/>
        </w:rPr>
        <w:t xml:space="preserve">Присоединение Продавца к настоящим Правилам осуществляется автоматически при присоединении к сервисам платформы </w:t>
      </w:r>
      <w:proofErr w:type="spellStart"/>
      <w:r w:rsidRPr="00627F8F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627F8F">
        <w:rPr>
          <w:rFonts w:asciiTheme="minorHAnsi" w:hAnsiTheme="minorHAnsi" w:cstheme="minorHAnsi"/>
          <w:sz w:val="20"/>
          <w:szCs w:val="20"/>
        </w:rPr>
        <w:t>.</w:t>
      </w:r>
    </w:p>
    <w:p w14:paraId="3EE486C1" w14:textId="77777777" w:rsidR="001D7615" w:rsidRPr="00F24FE8" w:rsidRDefault="001D7615" w:rsidP="00CD61F1">
      <w:pPr>
        <w:pStyle w:val="a3"/>
        <w:tabs>
          <w:tab w:val="left" w:pos="10348"/>
        </w:tabs>
        <w:ind w:left="0"/>
        <w:rPr>
          <w:rFonts w:asciiTheme="minorHAnsi" w:hAnsiTheme="minorHAnsi" w:cstheme="minorHAnsi"/>
          <w:color w:val="000000" w:themeColor="text1"/>
        </w:rPr>
      </w:pPr>
    </w:p>
    <w:p w14:paraId="4FB24F32" w14:textId="77777777" w:rsidR="00BD6A2F" w:rsidRPr="00F24FE8" w:rsidRDefault="00842C8F" w:rsidP="00CD61F1">
      <w:pPr>
        <w:pStyle w:val="1"/>
        <w:numPr>
          <w:ilvl w:val="0"/>
          <w:numId w:val="13"/>
        </w:numPr>
        <w:ind w:left="0" w:firstLine="0"/>
        <w:jc w:val="left"/>
        <w:rPr>
          <w:rFonts w:asciiTheme="minorHAnsi" w:hAnsiTheme="minorHAnsi" w:cstheme="minorHAnsi"/>
          <w:color w:val="000000" w:themeColor="text1"/>
        </w:rPr>
      </w:pPr>
      <w:r w:rsidRPr="00F24FE8">
        <w:rPr>
          <w:rFonts w:asciiTheme="minorHAnsi" w:hAnsiTheme="minorHAnsi" w:cstheme="minorHAnsi"/>
          <w:color w:val="000000" w:themeColor="text1"/>
        </w:rPr>
        <w:t>ТЕРМИНЫ И ОПРЕДЕЛЕНИЯ</w:t>
      </w:r>
    </w:p>
    <w:p w14:paraId="68582671" w14:textId="380F5906" w:rsidR="007D09C0" w:rsidRPr="00D02B84" w:rsidRDefault="00627F8F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27F8F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Оператор экосистемы </w:t>
      </w:r>
      <w:r w:rsidRPr="00627F8F">
        <w:rPr>
          <w:rFonts w:asciiTheme="minorHAnsi" w:hAnsiTheme="minorHAnsi" w:cstheme="minorHAnsi"/>
          <w:color w:val="000000"/>
          <w:sz w:val="20"/>
          <w:szCs w:val="20"/>
        </w:rPr>
        <w:t xml:space="preserve">— Общество с ограниченной ответственностью «Телепорт», правообладатель программного обеспечения </w:t>
      </w: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платформы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, обеспечивающий техническое функционирование сервисов платформы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C3042C"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BCBD83C" w14:textId="22E6FBDC" w:rsidR="00A77523" w:rsidRPr="00D02B84" w:rsidRDefault="00627F8F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02B84">
        <w:rPr>
          <w:rStyle w:val="af4"/>
          <w:rFonts w:asciiTheme="minorHAnsi" w:hAnsiTheme="minorHAnsi" w:cstheme="minorHAnsi"/>
          <w:color w:val="000000"/>
          <w:sz w:val="20"/>
          <w:szCs w:val="20"/>
        </w:rPr>
        <w:t xml:space="preserve">Бонус </w:t>
      </w:r>
      <w:proofErr w:type="spellStart"/>
      <w:r w:rsidRPr="00D02B84">
        <w:rPr>
          <w:rStyle w:val="af4"/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Style w:val="af4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D02B84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— бонус, учитываемый в бонусной системе </w:t>
      </w:r>
      <w:proofErr w:type="spellStart"/>
      <w:r w:rsidRPr="00D02B84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D02B84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и используемый Пользователями в соответствии с Правилами бонусной системы </w:t>
      </w:r>
      <w:proofErr w:type="spellStart"/>
      <w:r w:rsidRPr="00D02B84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="006E416B"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8A3223B" w14:textId="2829FE8A" w:rsidR="005C7265" w:rsidRPr="00D02B84" w:rsidRDefault="00D07021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02B84">
        <w:rPr>
          <w:rFonts w:asciiTheme="minorHAnsi" w:hAnsiTheme="minorHAnsi" w:cstheme="minorHAnsi"/>
          <w:b/>
          <w:bCs/>
          <w:color w:val="000000"/>
          <w:sz w:val="20"/>
          <w:szCs w:val="20"/>
        </w:rPr>
        <w:t>Распоряжение</w:t>
      </w: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02B84"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— электронный документ, формируемый Пользователем или от его имени через интерфейсы платформы </w:t>
      </w:r>
      <w:proofErr w:type="spellStart"/>
      <w:r w:rsidR="00D02B84"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D02B84"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и содержащий операционные данные, необходимые для осуществления перевода денежных средств Банком-партнером</w:t>
      </w:r>
      <w:r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EFB3AB8" w14:textId="69C7106C" w:rsidR="005C7265" w:rsidRPr="00894F05" w:rsidRDefault="00627F8F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02B84">
        <w:rPr>
          <w:rStyle w:val="af4"/>
          <w:rFonts w:asciiTheme="minorHAnsi" w:hAnsiTheme="minorHAnsi" w:cstheme="minorHAnsi"/>
          <w:color w:val="000000"/>
          <w:sz w:val="20"/>
          <w:szCs w:val="20"/>
        </w:rPr>
        <w:t xml:space="preserve">Продавец </w:t>
      </w:r>
      <w:r w:rsidRPr="00D02B84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— юридическое лицо, индивидуальный предприниматель или физическое лицо, применяющее специальный налоговый режим, присоединившееся</w:t>
      </w:r>
      <w:r w:rsidRPr="00894F05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к сервисам платформы </w:t>
      </w:r>
      <w:proofErr w:type="spellStart"/>
      <w:r w:rsidRPr="00894F05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ImPay</w:t>
      </w:r>
      <w:proofErr w:type="spellEnd"/>
      <w:r w:rsidRPr="00894F05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и использующее их для реализации товаров, работ, услуг, купонов или иных предложений</w:t>
      </w:r>
      <w:r w:rsidR="005C7265" w:rsidRPr="00894F0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.</w:t>
      </w:r>
    </w:p>
    <w:p w14:paraId="40600416" w14:textId="4800199B" w:rsidR="00A77523" w:rsidRPr="00CF50A1" w:rsidRDefault="00476BB3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94F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Пользователь</w:t>
      </w:r>
      <w:r w:rsidR="00521898" w:rsidRPr="00894F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B446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–</w:t>
      </w:r>
      <w:r w:rsidR="00521898" w:rsidRPr="00894F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894F05" w:rsidRPr="00894F05">
        <w:rPr>
          <w:rFonts w:asciiTheme="minorHAnsi" w:hAnsiTheme="minorHAnsi" w:cstheme="minorHAnsi"/>
          <w:color w:val="000000"/>
          <w:sz w:val="20"/>
          <w:szCs w:val="20"/>
        </w:rPr>
        <w:t xml:space="preserve">физическое лицо, зарегистрированное на платформе </w:t>
      </w:r>
      <w:proofErr w:type="spellStart"/>
      <w:r w:rsidR="00894F05" w:rsidRPr="00894F05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94F05" w:rsidRPr="00894F05">
        <w:rPr>
          <w:rFonts w:asciiTheme="minorHAnsi" w:hAnsiTheme="minorHAnsi" w:cstheme="minorHAnsi"/>
          <w:color w:val="000000"/>
          <w:sz w:val="20"/>
          <w:szCs w:val="20"/>
        </w:rPr>
        <w:t xml:space="preserve"> и использующее ее интерфейсы и функциональность, включая оплату </w:t>
      </w:r>
      <w:r w:rsidR="00894F05"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товаров, работ и услуг, использование кошелька </w:t>
      </w:r>
      <w:proofErr w:type="spellStart"/>
      <w:r w:rsidR="00894F05"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94F05"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, бонусов </w:t>
      </w:r>
      <w:proofErr w:type="spellStart"/>
      <w:r w:rsidR="00894F05"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94F05"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 и иных сервисов платформы</w:t>
      </w:r>
      <w:r w:rsidR="00521898" w:rsidRPr="00CF50A1">
        <w:rPr>
          <w:rFonts w:asciiTheme="minorHAnsi" w:hAnsiTheme="minorHAnsi" w:cstheme="minorHAnsi"/>
          <w:color w:val="000000" w:themeColor="text1"/>
          <w:sz w:val="20"/>
          <w:szCs w:val="20"/>
          <w:lang w:eastAsia="ru-RU"/>
        </w:rPr>
        <w:t>.</w:t>
      </w:r>
    </w:p>
    <w:p w14:paraId="7B51628B" w14:textId="0940BB24" w:rsidR="0087744C" w:rsidRPr="00CF50A1" w:rsidRDefault="00476BB3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F50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Платформа </w:t>
      </w:r>
      <w:proofErr w:type="spellStart"/>
      <w:r w:rsidRPr="00CF50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CF50A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— совокупность программных и аппаратных средств, включая мобильное приложение </w:t>
      </w:r>
      <w:proofErr w:type="spellStart"/>
      <w:r w:rsidRPr="00CF50A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, веб-интерфейсы, личные кабинеты, API и иные интерфейсы, обеспечивающие функционирование сервисов </w:t>
      </w:r>
      <w:proofErr w:type="spellStart"/>
      <w:r w:rsidRPr="00CF50A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ImPay</w:t>
      </w:r>
      <w:proofErr w:type="spellEnd"/>
      <w:r w:rsidR="0087744C" w:rsidRPr="00CF50A1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.</w:t>
      </w:r>
    </w:p>
    <w:p w14:paraId="53A2C48D" w14:textId="25CD5150" w:rsidR="00A248E0" w:rsidRPr="00CF50A1" w:rsidRDefault="00476BB3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F50A1">
        <w:rPr>
          <w:rFonts w:asciiTheme="minorHAnsi" w:hAnsiTheme="minorHAnsi" w:cstheme="minorHAnsi"/>
          <w:b/>
          <w:bCs/>
          <w:color w:val="000000"/>
          <w:sz w:val="20"/>
          <w:szCs w:val="20"/>
        </w:rPr>
        <w:t>ООО «</w:t>
      </w:r>
      <w:proofErr w:type="spellStart"/>
      <w:r w:rsidRPr="00CF50A1">
        <w:rPr>
          <w:rFonts w:asciiTheme="minorHAnsi" w:hAnsiTheme="minorHAnsi" w:cstheme="minorHAnsi"/>
          <w:b/>
          <w:bCs/>
          <w:color w:val="000000"/>
          <w:sz w:val="20"/>
          <w:szCs w:val="20"/>
        </w:rPr>
        <w:t>Импэй</w:t>
      </w:r>
      <w:proofErr w:type="spellEnd"/>
      <w:r w:rsidRPr="00CF50A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» </w:t>
      </w:r>
      <w:r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— оператор сервисов платформы </w:t>
      </w:r>
      <w:proofErr w:type="spellStart"/>
      <w:r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, осуществляющий организацию работы платежного сервиса, маркетплейса </w:t>
      </w:r>
      <w:proofErr w:type="spellStart"/>
      <w:r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 и иных сервисов платформы </w:t>
      </w:r>
      <w:proofErr w:type="spellStart"/>
      <w:r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A248E0" w:rsidRPr="00CF50A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1E71117" w14:textId="3D659F1A" w:rsidR="00A248E0" w:rsidRPr="00CF50A1" w:rsidRDefault="00A248E0" w:rsidP="00CD61F1">
      <w:pPr>
        <w:pStyle w:val="a5"/>
        <w:numPr>
          <w:ilvl w:val="1"/>
          <w:numId w:val="11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CF50A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Кошелёк </w:t>
      </w:r>
      <w:proofErr w:type="spellStart"/>
      <w:r w:rsidRPr="00CF50A1">
        <w:rPr>
          <w:rFonts w:asciiTheme="minorHAnsi" w:hAnsiTheme="minorHAnsi" w:cstheme="minorHAnsi"/>
          <w:b/>
          <w:bCs/>
          <w:color w:val="000000"/>
          <w:sz w:val="20"/>
          <w:szCs w:val="20"/>
        </w:rPr>
        <w:t>ImPay</w:t>
      </w:r>
      <w:proofErr w:type="spellEnd"/>
      <w:r w:rsidR="00CF50A1"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 — функциональность платформы </w:t>
      </w:r>
      <w:proofErr w:type="spellStart"/>
      <w:r w:rsidR="00CF50A1"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CF50A1" w:rsidRPr="00CF50A1">
        <w:rPr>
          <w:rFonts w:asciiTheme="minorHAnsi" w:hAnsiTheme="minorHAnsi" w:cstheme="minorHAnsi"/>
          <w:color w:val="000000"/>
          <w:sz w:val="20"/>
          <w:szCs w:val="20"/>
        </w:rPr>
        <w:t xml:space="preserve">, позволяющая Пользователю инициировать операции по списанию денежных средств и осуществлять платежи с использованием интерфейсов платформы </w:t>
      </w:r>
      <w:proofErr w:type="spellStart"/>
      <w:r w:rsidR="00CF50A1" w:rsidRPr="00CF50A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CF50A1" w:rsidRPr="00CF50A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05E7CAF" w14:textId="77777777" w:rsidR="00C94D88" w:rsidRDefault="00C94D88" w:rsidP="00CD61F1">
      <w:pPr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</w:p>
    <w:p w14:paraId="57E46B0C" w14:textId="056C7A8D" w:rsidR="00CD61F1" w:rsidRPr="00CD61F1" w:rsidRDefault="00CD61F1" w:rsidP="00CD61F1">
      <w:pPr>
        <w:pStyle w:val="a5"/>
        <w:numPr>
          <w:ilvl w:val="0"/>
          <w:numId w:val="13"/>
        </w:numPr>
        <w:ind w:left="0" w:firstLine="0"/>
        <w:jc w:val="left"/>
        <w:rPr>
          <w:rFonts w:asciiTheme="minorHAnsi" w:hAnsiTheme="minorHAnsi" w:cs="Calibri (Основной текст)"/>
          <w:b/>
          <w:bCs/>
          <w:caps/>
          <w:color w:val="000000"/>
          <w:sz w:val="20"/>
          <w:szCs w:val="20"/>
        </w:rPr>
      </w:pPr>
      <w:r w:rsidRPr="00CD61F1">
        <w:rPr>
          <w:rFonts w:asciiTheme="minorHAnsi" w:hAnsiTheme="minorHAnsi" w:cs="Calibri (Основной текст)"/>
          <w:b/>
          <w:bCs/>
          <w:caps/>
          <w:color w:val="000000"/>
          <w:sz w:val="20"/>
          <w:szCs w:val="20"/>
        </w:rPr>
        <w:t>Техническая обработка операций кошелька ImPay</w:t>
      </w:r>
    </w:p>
    <w:p w14:paraId="70FB8C35" w14:textId="77777777" w:rsidR="00CD61F1" w:rsidRDefault="00CD61F1" w:rsidP="00CD61F1">
      <w:pPr>
        <w:pStyle w:val="a5"/>
        <w:numPr>
          <w:ilvl w:val="1"/>
          <w:numId w:val="54"/>
        </w:numPr>
        <w:ind w:left="0" w:firstLine="0"/>
        <w:jc w:val="left"/>
        <w:rPr>
          <w:rFonts w:asciiTheme="minorHAnsi" w:hAnsiTheme="minorHAnsi" w:cstheme="minorHAnsi"/>
          <w:color w:val="000000"/>
          <w:sz w:val="20"/>
          <w:szCs w:val="20"/>
        </w:rPr>
      </w:pPr>
      <w:r w:rsidRPr="00CD61F1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экосистемы обеспечивает техническое функционирование кошелька </w:t>
      </w:r>
      <w:proofErr w:type="spellStart"/>
      <w:r w:rsidRPr="00CD61F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CD61F1">
        <w:rPr>
          <w:rFonts w:asciiTheme="minorHAnsi" w:hAnsiTheme="minorHAnsi" w:cstheme="minorHAnsi"/>
          <w:color w:val="000000"/>
          <w:sz w:val="20"/>
          <w:szCs w:val="20"/>
        </w:rPr>
        <w:t xml:space="preserve"> в рамках платформы </w:t>
      </w:r>
      <w:proofErr w:type="spellStart"/>
      <w:r w:rsidRPr="00CD61F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CD61F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4582FE1" w14:textId="77777777" w:rsidR="00CD61F1" w:rsidRDefault="00CD61F1" w:rsidP="00CD61F1">
      <w:pPr>
        <w:pStyle w:val="a5"/>
        <w:numPr>
          <w:ilvl w:val="1"/>
          <w:numId w:val="54"/>
        </w:numPr>
        <w:ind w:left="0" w:firstLine="0"/>
        <w:jc w:val="left"/>
        <w:rPr>
          <w:rFonts w:asciiTheme="minorHAnsi" w:hAnsiTheme="minorHAnsi" w:cstheme="minorHAnsi"/>
          <w:color w:val="000000"/>
          <w:sz w:val="20"/>
          <w:szCs w:val="20"/>
        </w:rPr>
      </w:pPr>
      <w:r w:rsidRPr="00CD61F1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экосистемы обеспечивает формирование и передачу распоряжений Пользователей на списание денежных средств с кошелька </w:t>
      </w:r>
      <w:proofErr w:type="spellStart"/>
      <w:r w:rsidRPr="00CD61F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CD61F1">
        <w:rPr>
          <w:rFonts w:asciiTheme="minorHAnsi" w:hAnsiTheme="minorHAnsi" w:cstheme="minorHAnsi"/>
          <w:color w:val="000000"/>
          <w:sz w:val="20"/>
          <w:szCs w:val="20"/>
        </w:rPr>
        <w:t xml:space="preserve"> Банку-партнеру через соответствующие технологические интерфейсы.</w:t>
      </w:r>
    </w:p>
    <w:p w14:paraId="432E8FE4" w14:textId="77777777" w:rsidR="00CD61F1" w:rsidRDefault="00CD61F1" w:rsidP="00CD61F1">
      <w:pPr>
        <w:pStyle w:val="a5"/>
        <w:numPr>
          <w:ilvl w:val="1"/>
          <w:numId w:val="54"/>
        </w:numPr>
        <w:ind w:left="0" w:firstLine="0"/>
        <w:jc w:val="left"/>
        <w:rPr>
          <w:rFonts w:asciiTheme="minorHAnsi" w:hAnsiTheme="minorHAnsi" w:cstheme="minorHAnsi"/>
          <w:color w:val="000000"/>
          <w:sz w:val="20"/>
          <w:szCs w:val="20"/>
        </w:rPr>
      </w:pPr>
      <w:r w:rsidRPr="00CD61F1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экосистемы взаимодействует с Банком-партнером и платежной инфраструктурой в части передачи распоряжений, обработки статусов операций и отображения информации о платежах в интерфейсах платформы </w:t>
      </w:r>
      <w:proofErr w:type="spellStart"/>
      <w:r w:rsidRPr="00CD61F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CD61F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0E4B31A" w14:textId="56DEFA20" w:rsidR="00CD61F1" w:rsidRPr="00D02B84" w:rsidRDefault="00CD61F1" w:rsidP="00CD61F1">
      <w:pPr>
        <w:pStyle w:val="a5"/>
        <w:numPr>
          <w:ilvl w:val="1"/>
          <w:numId w:val="54"/>
        </w:numPr>
        <w:ind w:left="0" w:firstLine="0"/>
        <w:jc w:val="left"/>
        <w:rPr>
          <w:rFonts w:asciiTheme="minorHAnsi" w:hAnsiTheme="minorHAnsi" w:cstheme="minorHAnsi"/>
          <w:color w:val="000000"/>
          <w:sz w:val="20"/>
          <w:szCs w:val="20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>Оператор экосистемы не принимает денежные средства Пользователей и Продавцов и не является стороной расчетов, осуществляемых Банком-партнером.</w:t>
      </w:r>
    </w:p>
    <w:p w14:paraId="2FC533B4" w14:textId="77777777" w:rsidR="00CD61F1" w:rsidRPr="00D02B84" w:rsidRDefault="00CD61F1" w:rsidP="00D02B84">
      <w:pPr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</w:p>
    <w:p w14:paraId="5F3839C9" w14:textId="54350417" w:rsidR="00C94D88" w:rsidRPr="00D02B84" w:rsidRDefault="00D02B84" w:rsidP="00D02B84">
      <w:pPr>
        <w:pStyle w:val="a5"/>
        <w:numPr>
          <w:ilvl w:val="0"/>
          <w:numId w:val="13"/>
        </w:numPr>
        <w:ind w:left="0" w:firstLine="0"/>
        <w:jc w:val="left"/>
        <w:rPr>
          <w:rFonts w:asciiTheme="minorHAnsi" w:hAnsiTheme="minorHAnsi" w:cstheme="minorHAnsi"/>
          <w:b/>
          <w:bCs/>
          <w:caps/>
          <w:color w:val="000000" w:themeColor="text1"/>
          <w:sz w:val="20"/>
          <w:szCs w:val="20"/>
          <w:shd w:val="clear" w:color="auto" w:fill="FFFFFF"/>
        </w:rPr>
      </w:pPr>
      <w:r w:rsidRPr="00D02B84">
        <w:rPr>
          <w:rFonts w:asciiTheme="minorHAnsi" w:hAnsiTheme="minorHAnsi" w:cstheme="minorHAnsi"/>
          <w:b/>
          <w:bCs/>
          <w:caps/>
          <w:color w:val="000000"/>
          <w:sz w:val="20"/>
          <w:szCs w:val="20"/>
        </w:rPr>
        <w:t>Техническая обработка операций с бонусами</w:t>
      </w:r>
    </w:p>
    <w:p w14:paraId="4F8DF882" w14:textId="77777777" w:rsidR="00D02B84" w:rsidRDefault="00D02B84" w:rsidP="00D02B84">
      <w:pPr>
        <w:pStyle w:val="a5"/>
        <w:numPr>
          <w:ilvl w:val="1"/>
          <w:numId w:val="55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Цена бонусов при их передаче или продаже определяется Пользователями самостоятельно. Платформа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предоставляет технологическую возможность размещения предложений о передаче или продаже бонусов.</w:t>
      </w:r>
    </w:p>
    <w:p w14:paraId="204ED586" w14:textId="77777777" w:rsidR="00D02B84" w:rsidRDefault="00D02B84" w:rsidP="00D02B84">
      <w:pPr>
        <w:pStyle w:val="a5"/>
        <w:numPr>
          <w:ilvl w:val="1"/>
          <w:numId w:val="55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Оператор экосистемы обеспечивает технический учет, хранение и обработку операций с бонусами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03908A6" w14:textId="77777777" w:rsidR="00D02B84" w:rsidRDefault="00D02B84" w:rsidP="00D02B84">
      <w:pPr>
        <w:pStyle w:val="a5"/>
        <w:numPr>
          <w:ilvl w:val="1"/>
          <w:numId w:val="55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Порядок начисления, использования, передачи и продажи бонусов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определяется Правилами бонусной системы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F0AC242" w14:textId="20F2732B" w:rsidR="004D5887" w:rsidRPr="00D02B84" w:rsidRDefault="00D02B84" w:rsidP="00D02B84">
      <w:pPr>
        <w:pStyle w:val="a5"/>
        <w:numPr>
          <w:ilvl w:val="1"/>
          <w:numId w:val="55"/>
        </w:numPr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Оператор экосистемы не принимает денежные средства Пользователей и Продавцов и не является стороной сделок, связанных с использованием бонусов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BFE0D5A" w14:textId="77777777" w:rsidR="00D02B84" w:rsidRPr="00D02B84" w:rsidRDefault="00D02B84" w:rsidP="00D02B84">
      <w:pPr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</w:pPr>
    </w:p>
    <w:p w14:paraId="2DF7213D" w14:textId="7F3F568E" w:rsidR="002A014A" w:rsidRPr="00D02B84" w:rsidRDefault="002A014A" w:rsidP="00D02B84">
      <w:pPr>
        <w:pStyle w:val="1"/>
        <w:numPr>
          <w:ilvl w:val="0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</w:rPr>
      </w:pPr>
      <w:r w:rsidRPr="00D02B84">
        <w:rPr>
          <w:rFonts w:asciiTheme="minorHAnsi" w:hAnsiTheme="minorHAnsi" w:cstheme="minorHAnsi"/>
          <w:color w:val="000000" w:themeColor="text1"/>
        </w:rPr>
        <w:t xml:space="preserve">ПРАВА И ОБЯЗАННОСТИ </w:t>
      </w:r>
      <w:r w:rsidR="00627F8F" w:rsidRPr="00D02B84">
        <w:rPr>
          <w:rFonts w:asciiTheme="minorHAnsi" w:hAnsiTheme="minorHAnsi" w:cstheme="minorHAnsi"/>
          <w:color w:val="000000" w:themeColor="text1"/>
        </w:rPr>
        <w:t>ОПЕРАТОРА ЭКОСИСТЕМЫ</w:t>
      </w:r>
    </w:p>
    <w:p w14:paraId="7CC2FF57" w14:textId="7D07C7EE" w:rsidR="002A014A" w:rsidRPr="00D02B84" w:rsidRDefault="00627F8F" w:rsidP="00D02B84">
      <w:pPr>
        <w:pStyle w:val="2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i w:val="0"/>
          <w:color w:val="000000" w:themeColor="text1"/>
        </w:rPr>
      </w:pPr>
      <w:r w:rsidRPr="00D02B84">
        <w:rPr>
          <w:rFonts w:asciiTheme="minorHAnsi" w:hAnsiTheme="minorHAnsi" w:cstheme="minorHAnsi"/>
          <w:i w:val="0"/>
          <w:color w:val="000000" w:themeColor="text1"/>
        </w:rPr>
        <w:t>Оператор экосистемы</w:t>
      </w:r>
      <w:r w:rsidR="002A014A" w:rsidRPr="00D02B84">
        <w:rPr>
          <w:rFonts w:asciiTheme="minorHAnsi" w:hAnsiTheme="minorHAnsi" w:cstheme="minorHAnsi"/>
          <w:i w:val="0"/>
          <w:color w:val="000000" w:themeColor="text1"/>
        </w:rPr>
        <w:t xml:space="preserve"> </w:t>
      </w:r>
      <w:r w:rsidR="004D5887" w:rsidRPr="00D02B84">
        <w:rPr>
          <w:rFonts w:asciiTheme="minorHAnsi" w:hAnsiTheme="minorHAnsi" w:cstheme="minorHAnsi"/>
          <w:i w:val="0"/>
          <w:color w:val="000000" w:themeColor="text1"/>
        </w:rPr>
        <w:t>вправе</w:t>
      </w:r>
      <w:r w:rsidR="002A014A" w:rsidRPr="00D02B84">
        <w:rPr>
          <w:rFonts w:asciiTheme="minorHAnsi" w:hAnsiTheme="minorHAnsi" w:cstheme="minorHAnsi"/>
          <w:i w:val="0"/>
          <w:color w:val="000000" w:themeColor="text1"/>
        </w:rPr>
        <w:t>:</w:t>
      </w:r>
    </w:p>
    <w:p w14:paraId="5FCAB92B" w14:textId="7CDBF00C" w:rsidR="00A01E71" w:rsidRPr="00D02B84" w:rsidRDefault="004D5887" w:rsidP="00D02B84">
      <w:pPr>
        <w:pStyle w:val="a5"/>
        <w:numPr>
          <w:ilvl w:val="2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Вводить технические ограничения и </w:t>
      </w:r>
      <w:r w:rsidR="00894F05"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лимиты на операции с бонусами </w:t>
      </w:r>
      <w:proofErr w:type="spellStart"/>
      <w:r w:rsidR="00894F05"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94F05"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и иные связанные операции </w:t>
      </w:r>
      <w:r w:rsidRPr="00D02B84">
        <w:rPr>
          <w:rFonts w:asciiTheme="minorHAnsi" w:hAnsiTheme="minorHAnsi" w:cstheme="minorHAnsi"/>
          <w:color w:val="000000"/>
          <w:sz w:val="20"/>
          <w:szCs w:val="20"/>
        </w:rPr>
        <w:t>в целях обеспечения безопасности и исполнения требований законодательства</w:t>
      </w:r>
      <w:r w:rsidR="002A014A" w:rsidRPr="00D02B8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3696AFA" w14:textId="74114AF4" w:rsidR="004D5887" w:rsidRPr="00D02B84" w:rsidRDefault="00D02B84" w:rsidP="00D02B84">
      <w:pPr>
        <w:pStyle w:val="a5"/>
        <w:numPr>
          <w:ilvl w:val="2"/>
          <w:numId w:val="55"/>
        </w:numPr>
        <w:shd w:val="clear" w:color="auto" w:fill="FFFFFF"/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  <w:lang w:eastAsia="ru-RU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Временно ограничивать операции по кошельку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и бонусным счетам при наличии подозрений на мошенничество, ошибочные операции, нарушения правил платформы </w:t>
      </w:r>
      <w:proofErr w:type="spellStart"/>
      <w:r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или требований законодательства</w:t>
      </w:r>
      <w:r w:rsidR="004D5887" w:rsidRPr="00D02B84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DC05E70" w14:textId="52AE0813" w:rsidR="0093053B" w:rsidRPr="00D02B84" w:rsidRDefault="004D5887" w:rsidP="00D02B84">
      <w:pPr>
        <w:pStyle w:val="a5"/>
        <w:numPr>
          <w:ilvl w:val="2"/>
          <w:numId w:val="55"/>
        </w:numPr>
        <w:shd w:val="clear" w:color="auto" w:fill="FFFFFF"/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  <w:lang w:eastAsia="ru-RU"/>
        </w:rPr>
      </w:pPr>
      <w:r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Вносить изменения в настоящие Правила </w:t>
      </w:r>
      <w:r w:rsidR="007A12E6"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путем размещения новой редакции на сайте </w:t>
      </w:r>
      <w:proofErr w:type="spellStart"/>
      <w:r w:rsidR="007A12E6"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7A12E6" w:rsidRPr="00D02B84">
        <w:rPr>
          <w:rFonts w:asciiTheme="minorHAnsi" w:hAnsiTheme="minorHAnsi" w:cstheme="minorHAnsi"/>
          <w:color w:val="000000"/>
          <w:sz w:val="20"/>
          <w:szCs w:val="20"/>
        </w:rPr>
        <w:t xml:space="preserve"> и/или в интерфейсах платформы </w:t>
      </w:r>
      <w:proofErr w:type="spellStart"/>
      <w:r w:rsidR="007A12E6" w:rsidRPr="00D02B84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93053B" w:rsidRPr="00D02B84">
        <w:rPr>
          <w:rFonts w:asciiTheme="minorHAnsi" w:hAnsiTheme="minorHAnsi" w:cstheme="minorHAnsi"/>
          <w:color w:val="000000" w:themeColor="text1"/>
          <w:sz w:val="20"/>
          <w:szCs w:val="20"/>
          <w:lang w:eastAsia="ru-RU"/>
        </w:rPr>
        <w:t>.</w:t>
      </w:r>
    </w:p>
    <w:p w14:paraId="17F3BD11" w14:textId="14D4866D" w:rsidR="0053483F" w:rsidRPr="00D02B84" w:rsidRDefault="00627F8F" w:rsidP="00D02B84">
      <w:pPr>
        <w:pStyle w:val="2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i w:val="0"/>
          <w:color w:val="000000" w:themeColor="text1"/>
        </w:rPr>
      </w:pPr>
      <w:r w:rsidRPr="00D02B84">
        <w:rPr>
          <w:rFonts w:asciiTheme="minorHAnsi" w:hAnsiTheme="minorHAnsi" w:cstheme="minorHAnsi"/>
          <w:i w:val="0"/>
          <w:color w:val="000000" w:themeColor="text1"/>
        </w:rPr>
        <w:t>Оператор экосистемы</w:t>
      </w:r>
      <w:r w:rsidR="002A014A" w:rsidRPr="00D02B84">
        <w:rPr>
          <w:rFonts w:asciiTheme="minorHAnsi" w:hAnsiTheme="minorHAnsi" w:cstheme="minorHAnsi"/>
          <w:i w:val="0"/>
          <w:color w:val="000000" w:themeColor="text1"/>
        </w:rPr>
        <w:t xml:space="preserve"> обязан:</w:t>
      </w:r>
    </w:p>
    <w:p w14:paraId="0469E1E2" w14:textId="2ACBAD2E" w:rsidR="00C94D88" w:rsidRPr="00AE61CF" w:rsidRDefault="004D5887" w:rsidP="00D02B84">
      <w:pPr>
        <w:pStyle w:val="2"/>
        <w:numPr>
          <w:ilvl w:val="2"/>
          <w:numId w:val="55"/>
        </w:numPr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iCs/>
          <w:color w:val="000000" w:themeColor="text1"/>
        </w:rPr>
      </w:pPr>
      <w:r w:rsidRPr="00AE61CF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 xml:space="preserve">Обеспечивать корректный учёт начисления, передачи и списания бонусов </w:t>
      </w:r>
      <w:proofErr w:type="spellStart"/>
      <w:r w:rsidRPr="00AE61CF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>ImPay</w:t>
      </w:r>
      <w:proofErr w:type="spellEnd"/>
      <w:r w:rsidRPr="00AE61CF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>.</w:t>
      </w:r>
    </w:p>
    <w:p w14:paraId="7CA8E880" w14:textId="1D6738F7" w:rsidR="005B2752" w:rsidRPr="00AE61CF" w:rsidRDefault="00F95C4D" w:rsidP="00D02B84">
      <w:pPr>
        <w:pStyle w:val="2"/>
        <w:numPr>
          <w:ilvl w:val="2"/>
          <w:numId w:val="55"/>
        </w:numPr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iCs/>
          <w:color w:val="000000" w:themeColor="text1"/>
        </w:rPr>
      </w:pPr>
      <w:r w:rsidRPr="00F95C4D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 xml:space="preserve">Обеспечивать техническую работу платформы </w:t>
      </w:r>
      <w:proofErr w:type="spellStart"/>
      <w:r w:rsidRPr="00F95C4D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>ImPay</w:t>
      </w:r>
      <w:proofErr w:type="spellEnd"/>
      <w:r w:rsidRPr="00F95C4D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 xml:space="preserve"> и ее интерфейсов (за исключением периодов обновления и технического обслуживания)</w:t>
      </w:r>
      <w:r w:rsidR="005B2752" w:rsidRPr="00AE61CF">
        <w:rPr>
          <w:rFonts w:asciiTheme="minorHAnsi" w:hAnsiTheme="minorHAnsi" w:cstheme="minorHAnsi"/>
          <w:b w:val="0"/>
          <w:bCs w:val="0"/>
          <w:i w:val="0"/>
          <w:iCs/>
          <w:color w:val="000000" w:themeColor="text1"/>
          <w:lang w:eastAsia="ru-RU"/>
        </w:rPr>
        <w:t>.</w:t>
      </w:r>
    </w:p>
    <w:p w14:paraId="76A4C388" w14:textId="63BD1772" w:rsidR="00DC5BE8" w:rsidRPr="00073CB1" w:rsidRDefault="00073CB1" w:rsidP="00D02B84">
      <w:pPr>
        <w:pStyle w:val="2"/>
        <w:numPr>
          <w:ilvl w:val="2"/>
          <w:numId w:val="55"/>
        </w:numPr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iCs/>
          <w:color w:val="000000" w:themeColor="text1"/>
        </w:rPr>
      </w:pPr>
      <w:r w:rsidRPr="00073CB1">
        <w:rPr>
          <w:rFonts w:asciiTheme="minorHAnsi" w:hAnsiTheme="minorHAnsi" w:cstheme="minorHAnsi"/>
          <w:b w:val="0"/>
          <w:bCs w:val="0"/>
          <w:i w:val="0"/>
          <w:iCs/>
        </w:rPr>
        <w:t xml:space="preserve">Рассматривать обращения </w:t>
      </w:r>
      <w:r w:rsidR="007A12E6">
        <w:rPr>
          <w:rStyle w:val="af4"/>
          <w:rFonts w:asciiTheme="minorHAnsi" w:hAnsiTheme="minorHAnsi" w:cstheme="minorHAnsi"/>
          <w:i w:val="0"/>
          <w:iCs/>
        </w:rPr>
        <w:t>Продавцов</w:t>
      </w:r>
      <w:r w:rsidRPr="00073CB1">
        <w:rPr>
          <w:rFonts w:asciiTheme="minorHAnsi" w:hAnsiTheme="minorHAnsi" w:cstheme="minorHAnsi"/>
          <w:b w:val="0"/>
          <w:bCs w:val="0"/>
          <w:i w:val="0"/>
          <w:iCs/>
        </w:rPr>
        <w:t xml:space="preserve"> по вопросам технической обработки начисления/списания/передачи бонусов в разумный срок (через каналы поддержки, определённые ООО «</w:t>
      </w:r>
      <w:proofErr w:type="spellStart"/>
      <w:r w:rsidRPr="00073CB1">
        <w:rPr>
          <w:rFonts w:asciiTheme="minorHAnsi" w:hAnsiTheme="minorHAnsi" w:cstheme="minorHAnsi"/>
          <w:b w:val="0"/>
          <w:bCs w:val="0"/>
          <w:i w:val="0"/>
          <w:iCs/>
        </w:rPr>
        <w:t>Импэй</w:t>
      </w:r>
      <w:proofErr w:type="spellEnd"/>
      <w:r w:rsidRPr="00073CB1">
        <w:rPr>
          <w:rFonts w:asciiTheme="minorHAnsi" w:hAnsiTheme="minorHAnsi" w:cstheme="minorHAnsi"/>
          <w:b w:val="0"/>
          <w:bCs w:val="0"/>
          <w:i w:val="0"/>
          <w:iCs/>
        </w:rPr>
        <w:t>»)</w:t>
      </w:r>
      <w:r w:rsidR="004D5887" w:rsidRPr="00073CB1">
        <w:rPr>
          <w:rFonts w:asciiTheme="minorHAnsi" w:hAnsiTheme="minorHAnsi" w:cstheme="minorHAnsi"/>
          <w:b w:val="0"/>
          <w:bCs w:val="0"/>
          <w:i w:val="0"/>
          <w:iCs/>
          <w:color w:val="000000"/>
        </w:rPr>
        <w:t>.</w:t>
      </w:r>
    </w:p>
    <w:p w14:paraId="2B31BA13" w14:textId="77777777" w:rsidR="00D45D5E" w:rsidRPr="00F24FE8" w:rsidRDefault="00D45D5E" w:rsidP="00CD61F1">
      <w:pPr>
        <w:widowControl/>
        <w:shd w:val="clear" w:color="auto" w:fill="FFFFFF"/>
        <w:autoSpaceDE/>
        <w:autoSpaceDN/>
        <w:rPr>
          <w:rFonts w:asciiTheme="minorHAnsi" w:hAnsiTheme="minorHAnsi" w:cstheme="minorHAnsi"/>
          <w:color w:val="000000" w:themeColor="text1"/>
          <w:sz w:val="20"/>
          <w:szCs w:val="20"/>
          <w:lang w:eastAsia="ru-RU"/>
        </w:rPr>
      </w:pPr>
    </w:p>
    <w:p w14:paraId="2DBC2B91" w14:textId="1C66F4B6" w:rsidR="00D45D5E" w:rsidRPr="00573534" w:rsidRDefault="00706D1F" w:rsidP="00D02B84">
      <w:pPr>
        <w:pStyle w:val="1"/>
        <w:numPr>
          <w:ilvl w:val="0"/>
          <w:numId w:val="55"/>
        </w:numPr>
        <w:ind w:left="0" w:firstLine="0"/>
        <w:jc w:val="left"/>
        <w:rPr>
          <w:rFonts w:asciiTheme="minorHAnsi" w:hAnsiTheme="minorHAnsi" w:cstheme="minorHAnsi"/>
          <w:caps/>
          <w:color w:val="000000" w:themeColor="text1"/>
        </w:rPr>
      </w:pPr>
      <w:r w:rsidRPr="00573534">
        <w:rPr>
          <w:rFonts w:asciiTheme="minorHAnsi" w:hAnsiTheme="minorHAnsi" w:cstheme="minorHAnsi"/>
          <w:caps/>
          <w:color w:val="000000"/>
        </w:rPr>
        <w:t>Ответственность и порядок рассмотрения споров</w:t>
      </w:r>
    </w:p>
    <w:p w14:paraId="6C1E6C00" w14:textId="03A68530" w:rsidR="00BD3D78" w:rsidRPr="00573534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Оператор экосистемы</w:t>
      </w:r>
      <w:r w:rsidR="00F24FE8" w:rsidRPr="00573534">
        <w:rPr>
          <w:rFonts w:asciiTheme="minorHAnsi" w:hAnsiTheme="minorHAnsi" w:cstheme="minorHAnsi"/>
          <w:sz w:val="20"/>
          <w:szCs w:val="20"/>
        </w:rPr>
        <w:t xml:space="preserve"> не несёт ответственность за упущенную выгоду </w:t>
      </w:r>
      <w:r w:rsidR="007A12E6">
        <w:rPr>
          <w:rFonts w:asciiTheme="minorHAnsi" w:hAnsiTheme="minorHAnsi" w:cstheme="minorHAnsi"/>
          <w:sz w:val="20"/>
          <w:szCs w:val="20"/>
        </w:rPr>
        <w:t>Продавца</w:t>
      </w:r>
      <w:r w:rsidR="00F24FE8" w:rsidRPr="00573534">
        <w:rPr>
          <w:rFonts w:asciiTheme="minorHAnsi" w:hAnsiTheme="minorHAnsi" w:cstheme="minorHAnsi"/>
          <w:sz w:val="20"/>
          <w:szCs w:val="20"/>
        </w:rPr>
        <w:t xml:space="preserve"> и/или третьих лиц</w:t>
      </w:r>
      <w:r w:rsidR="00D45D5E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44D6A63" w14:textId="0C0B502A" w:rsidR="00111275" w:rsidRPr="00573534" w:rsidRDefault="00627F8F" w:rsidP="00D02B84">
      <w:pPr>
        <w:pStyle w:val="a5"/>
        <w:widowControl/>
        <w:numPr>
          <w:ilvl w:val="1"/>
          <w:numId w:val="55"/>
        </w:numPr>
        <w:autoSpaceDE/>
        <w:autoSpaceDN/>
        <w:spacing w:before="20" w:afterLines="20" w:after="48"/>
        <w:ind w:left="0" w:firstLine="0"/>
        <w:contextualSpacing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Оператор экосистемы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рассматривает обращения</w:t>
      </w:r>
      <w:r w:rsidR="00C14FDB">
        <w:rPr>
          <w:rFonts w:asciiTheme="minorHAnsi" w:hAnsiTheme="minorHAnsi" w:cstheme="minorHAnsi"/>
          <w:sz w:val="20"/>
          <w:szCs w:val="20"/>
        </w:rPr>
        <w:t xml:space="preserve"> </w:t>
      </w:r>
      <w:r w:rsidR="007A12E6">
        <w:rPr>
          <w:rFonts w:asciiTheme="minorHAnsi" w:hAnsiTheme="minorHAnsi" w:cstheme="minorHAnsi"/>
          <w:sz w:val="20"/>
          <w:szCs w:val="20"/>
        </w:rPr>
        <w:t>Продавцов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по вопросам корректности технического учёта и обработки бонусов в разумный срок. Обращения </w:t>
      </w:r>
      <w:r w:rsidR="00476BB3">
        <w:rPr>
          <w:rFonts w:asciiTheme="minorHAnsi" w:hAnsiTheme="minorHAnsi" w:cstheme="minorHAnsi"/>
          <w:sz w:val="20"/>
          <w:szCs w:val="20"/>
        </w:rPr>
        <w:t>Пользователей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рассматриваются в порядке, установленном Пользовательским соглашением, </w:t>
      </w:r>
      <w:r w:rsidR="00476BB3" w:rsidRPr="00476BB3">
        <w:rPr>
          <w:rFonts w:asciiTheme="minorHAnsi" w:hAnsiTheme="minorHAnsi" w:cstheme="minorHAnsi"/>
          <w:sz w:val="20"/>
          <w:szCs w:val="20"/>
        </w:rPr>
        <w:t>Правила</w:t>
      </w:r>
      <w:r w:rsidR="00476BB3">
        <w:rPr>
          <w:rFonts w:asciiTheme="minorHAnsi" w:hAnsiTheme="minorHAnsi" w:cstheme="minorHAnsi"/>
          <w:sz w:val="20"/>
          <w:szCs w:val="20"/>
        </w:rPr>
        <w:t>ми</w:t>
      </w:r>
      <w:r w:rsidR="00476BB3" w:rsidRPr="00476BB3">
        <w:rPr>
          <w:rFonts w:asciiTheme="minorHAnsi" w:hAnsiTheme="minorHAnsi" w:cstheme="minorHAnsi"/>
          <w:sz w:val="20"/>
          <w:szCs w:val="20"/>
        </w:rPr>
        <w:t xml:space="preserve"> бонусной системы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573534" w:rsidRPr="00573534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573534" w:rsidRPr="00573534">
        <w:rPr>
          <w:rFonts w:asciiTheme="minorHAnsi" w:hAnsiTheme="minorHAnsi" w:cstheme="minorHAnsi"/>
          <w:sz w:val="20"/>
          <w:szCs w:val="20"/>
        </w:rPr>
        <w:t xml:space="preserve"> и документами ООО «</w:t>
      </w:r>
      <w:proofErr w:type="spellStart"/>
      <w:r w:rsidR="00573534" w:rsidRPr="00573534">
        <w:rPr>
          <w:rFonts w:asciiTheme="minorHAnsi" w:hAnsiTheme="minorHAnsi" w:cstheme="minorHAnsi"/>
          <w:sz w:val="20"/>
          <w:szCs w:val="20"/>
        </w:rPr>
        <w:t>Импэй</w:t>
      </w:r>
      <w:proofErr w:type="spellEnd"/>
      <w:r w:rsidR="00573534" w:rsidRPr="00573534">
        <w:rPr>
          <w:rFonts w:asciiTheme="minorHAnsi" w:hAnsiTheme="minorHAnsi" w:cstheme="minorHAnsi"/>
          <w:sz w:val="20"/>
          <w:szCs w:val="20"/>
        </w:rPr>
        <w:t>» (в зависимости от предмета обращения)</w:t>
      </w:r>
      <w:r w:rsidR="00111275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6770C2B" w14:textId="1F2D2D0E" w:rsidR="00366F95" w:rsidRPr="00573534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Оператор экосистемы</w:t>
      </w:r>
      <w:r w:rsidR="00366F95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не несет ответственности по о</w:t>
      </w:r>
      <w:r w:rsidR="00366F95" w:rsidRPr="00573534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бязательствам, возникшим между </w:t>
      </w:r>
      <w:r w:rsidR="00476BB3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Пользователем</w:t>
      </w:r>
      <w:r w:rsidR="00366F95" w:rsidRPr="00573534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и </w:t>
      </w:r>
      <w:r w:rsidR="007A12E6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Продавцом</w:t>
      </w:r>
      <w:r w:rsidR="00366F95" w:rsidRPr="00573534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. </w:t>
      </w:r>
    </w:p>
    <w:p w14:paraId="65D97C9D" w14:textId="0A2C14AA" w:rsidR="00AE61CF" w:rsidRPr="00AE61CF" w:rsidRDefault="00AE61C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573534">
        <w:rPr>
          <w:rFonts w:asciiTheme="minorHAnsi" w:hAnsiTheme="minorHAnsi" w:cstheme="minorHAnsi"/>
          <w:color w:val="000000"/>
          <w:sz w:val="20"/>
          <w:szCs w:val="20"/>
        </w:rPr>
        <w:t>Споры, связанные с применением настоящих</w:t>
      </w:r>
      <w:r w:rsidRPr="00AE61CF">
        <w:rPr>
          <w:rFonts w:asciiTheme="minorHAnsi" w:hAnsiTheme="minorHAnsi" w:cstheme="minorHAnsi"/>
          <w:color w:val="000000"/>
          <w:sz w:val="20"/>
          <w:szCs w:val="20"/>
        </w:rPr>
        <w:t xml:space="preserve"> Правил, подлежат рассмотрению в суде по месту нахождения </w:t>
      </w:r>
      <w:r w:rsidR="00627F8F">
        <w:rPr>
          <w:rFonts w:asciiTheme="minorHAnsi" w:hAnsiTheme="minorHAnsi" w:cstheme="minorHAnsi"/>
          <w:color w:val="000000"/>
          <w:sz w:val="20"/>
          <w:szCs w:val="20"/>
        </w:rPr>
        <w:t>Оператора экосистемы</w:t>
      </w:r>
      <w:r w:rsidRPr="00AE61CF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0432704" w14:textId="77777777" w:rsidR="00401FD4" w:rsidRPr="00AE61CF" w:rsidRDefault="00401FD4" w:rsidP="00CD61F1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B3C8B1D" w14:textId="1A061114" w:rsidR="00401FD4" w:rsidRPr="00AE61CF" w:rsidRDefault="00401FD4" w:rsidP="00D02B84">
      <w:pPr>
        <w:pStyle w:val="1"/>
        <w:numPr>
          <w:ilvl w:val="0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</w:rPr>
      </w:pPr>
      <w:r w:rsidRPr="00AE61CF">
        <w:rPr>
          <w:rFonts w:asciiTheme="minorHAnsi" w:hAnsiTheme="minorHAnsi" w:cstheme="minorHAnsi"/>
          <w:color w:val="000000" w:themeColor="text1"/>
        </w:rPr>
        <w:t xml:space="preserve">СРОК ДЕЙСТВИЯ </w:t>
      </w:r>
      <w:r w:rsidR="00AE61CF" w:rsidRPr="00AE61CF">
        <w:rPr>
          <w:rFonts w:asciiTheme="minorHAnsi" w:hAnsiTheme="minorHAnsi" w:cstheme="minorHAnsi"/>
          <w:color w:val="000000" w:themeColor="text1"/>
        </w:rPr>
        <w:t>ПРАВИЛ</w:t>
      </w:r>
      <w:r w:rsidR="00E0027A" w:rsidRPr="00AE61CF">
        <w:rPr>
          <w:rFonts w:asciiTheme="minorHAnsi" w:hAnsiTheme="minorHAnsi" w:cstheme="minorHAnsi"/>
          <w:color w:val="000000" w:themeColor="text1"/>
        </w:rPr>
        <w:t xml:space="preserve"> </w:t>
      </w:r>
    </w:p>
    <w:p w14:paraId="4CA4C00C" w14:textId="77777777" w:rsidR="00AE61CF" w:rsidRPr="00AE61CF" w:rsidRDefault="00AE61C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E61CF">
        <w:rPr>
          <w:rFonts w:asciiTheme="minorHAnsi" w:hAnsiTheme="minorHAnsi" w:cstheme="minorHAnsi"/>
          <w:color w:val="000000"/>
          <w:sz w:val="20"/>
          <w:szCs w:val="20"/>
        </w:rPr>
        <w:t>Настоящие Правила действуют бессрочно.</w:t>
      </w:r>
    </w:p>
    <w:p w14:paraId="423EB35A" w14:textId="6F42428F" w:rsidR="00AE61CF" w:rsidRPr="00AE61CF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Оператор экосистемы</w:t>
      </w:r>
      <w:r w:rsidR="00AE61CF" w:rsidRPr="00AE61CF">
        <w:rPr>
          <w:rFonts w:asciiTheme="minorHAnsi" w:hAnsiTheme="minorHAnsi" w:cstheme="minorHAnsi"/>
          <w:color w:val="000000"/>
          <w:sz w:val="20"/>
          <w:szCs w:val="20"/>
        </w:rPr>
        <w:t xml:space="preserve"> вправе в одностороннем порядке изменять Правила путём </w:t>
      </w:r>
      <w:r w:rsidR="007A12E6" w:rsidRPr="007A12E6">
        <w:rPr>
          <w:rFonts w:asciiTheme="minorHAnsi" w:hAnsiTheme="minorHAnsi" w:cstheme="minorHAnsi"/>
          <w:color w:val="000000"/>
          <w:sz w:val="20"/>
          <w:szCs w:val="20"/>
        </w:rPr>
        <w:t>размещени</w:t>
      </w:r>
      <w:r w:rsidR="001B446F">
        <w:rPr>
          <w:rFonts w:asciiTheme="minorHAnsi" w:hAnsiTheme="minorHAnsi" w:cstheme="minorHAnsi"/>
          <w:color w:val="000000"/>
          <w:sz w:val="20"/>
          <w:szCs w:val="20"/>
        </w:rPr>
        <w:t>я</w:t>
      </w:r>
      <w:r w:rsidR="007A12E6" w:rsidRPr="007A12E6">
        <w:rPr>
          <w:rFonts w:asciiTheme="minorHAnsi" w:hAnsiTheme="minorHAnsi" w:cstheme="minorHAnsi"/>
          <w:color w:val="000000"/>
          <w:sz w:val="20"/>
          <w:szCs w:val="20"/>
        </w:rPr>
        <w:t xml:space="preserve"> новой редакции на сайте </w:t>
      </w:r>
      <w:proofErr w:type="spellStart"/>
      <w:r w:rsidR="007A12E6" w:rsidRPr="007A12E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7A12E6" w:rsidRPr="007A12E6">
        <w:rPr>
          <w:rFonts w:asciiTheme="minorHAnsi" w:hAnsiTheme="minorHAnsi" w:cstheme="minorHAnsi"/>
          <w:color w:val="000000"/>
          <w:sz w:val="20"/>
          <w:szCs w:val="20"/>
        </w:rPr>
        <w:t xml:space="preserve"> и/или в интерфейсах платформы </w:t>
      </w:r>
      <w:proofErr w:type="spellStart"/>
      <w:r w:rsidR="007A12E6" w:rsidRPr="007A12E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AE61CF" w:rsidRPr="00AE61CF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F95C4D" w:rsidRPr="00F95C4D">
        <w:rPr>
          <w:rFonts w:asciiTheme="minorHAnsi" w:hAnsiTheme="minorHAnsi" w:cstheme="minorHAnsi"/>
          <w:color w:val="000000"/>
          <w:sz w:val="20"/>
          <w:szCs w:val="20"/>
        </w:rPr>
        <w:t xml:space="preserve">Продолжение использования платформы </w:t>
      </w:r>
      <w:proofErr w:type="spellStart"/>
      <w:r w:rsidR="00F95C4D" w:rsidRPr="00F95C4D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F95C4D" w:rsidRPr="00F95C4D">
        <w:rPr>
          <w:rFonts w:asciiTheme="minorHAnsi" w:hAnsiTheme="minorHAnsi" w:cstheme="minorHAnsi"/>
          <w:color w:val="000000"/>
          <w:sz w:val="20"/>
          <w:szCs w:val="20"/>
        </w:rPr>
        <w:t xml:space="preserve"> и ее функциональности после изменения Правил означает согласие с новой редакцией</w:t>
      </w:r>
      <w:r w:rsidR="00AE61CF" w:rsidRPr="00AE61CF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2B71648" w14:textId="77777777" w:rsidR="00E0027A" w:rsidRPr="00AE61CF" w:rsidRDefault="00E0027A" w:rsidP="00CD61F1">
      <w:pPr>
        <w:pStyle w:val="a5"/>
        <w:ind w:left="851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4DE963C" w14:textId="77777777" w:rsidR="00BD6A2F" w:rsidRPr="00F24FE8" w:rsidRDefault="00E0697B" w:rsidP="00D02B84">
      <w:pPr>
        <w:pStyle w:val="1"/>
        <w:numPr>
          <w:ilvl w:val="0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</w:rPr>
      </w:pPr>
      <w:r w:rsidRPr="00F24FE8">
        <w:rPr>
          <w:rFonts w:asciiTheme="minorHAnsi" w:hAnsiTheme="minorHAnsi" w:cstheme="minorHAnsi"/>
          <w:color w:val="000000" w:themeColor="text1"/>
        </w:rPr>
        <w:t>КОНФИДЕНЦИАЛЬНОСТЬ</w:t>
      </w:r>
    </w:p>
    <w:p w14:paraId="6A36399C" w14:textId="7F0C72C9" w:rsidR="00BD6A2F" w:rsidRPr="00573534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Оператор экосистемы</w:t>
      </w:r>
      <w:r w:rsidR="00F24FE8" w:rsidRPr="00F24FE8">
        <w:rPr>
          <w:rFonts w:asciiTheme="minorHAnsi" w:hAnsiTheme="minorHAnsi" w:cstheme="minorHAnsi"/>
          <w:sz w:val="20"/>
          <w:szCs w:val="20"/>
        </w:rPr>
        <w:t xml:space="preserve"> и </w:t>
      </w:r>
      <w:r w:rsidR="007A12E6">
        <w:rPr>
          <w:rFonts w:asciiTheme="minorHAnsi" w:hAnsiTheme="minorHAnsi" w:cstheme="minorHAnsi"/>
          <w:sz w:val="20"/>
          <w:szCs w:val="20"/>
        </w:rPr>
        <w:t>Продавец</w:t>
      </w:r>
      <w:r w:rsidR="00F24FE8" w:rsidRPr="00F24FE8">
        <w:rPr>
          <w:rFonts w:asciiTheme="minorHAnsi" w:hAnsiTheme="minorHAnsi" w:cstheme="minorHAnsi"/>
          <w:sz w:val="20"/>
          <w:szCs w:val="20"/>
        </w:rPr>
        <w:t xml:space="preserve"> обязуются соблюдать конфиденциальность условий настоящих Правил и иной </w:t>
      </w:r>
      <w:r w:rsidR="00F24FE8" w:rsidRPr="00573534">
        <w:rPr>
          <w:rFonts w:asciiTheme="minorHAnsi" w:hAnsiTheme="minorHAnsi" w:cstheme="minorHAnsi"/>
          <w:sz w:val="20"/>
          <w:szCs w:val="20"/>
        </w:rPr>
        <w:t xml:space="preserve">конфиденциальной информации, полученной в связи с использованием экосистемы </w:t>
      </w:r>
      <w:proofErr w:type="spellStart"/>
      <w:r w:rsidR="00F24FE8" w:rsidRPr="00573534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F24FE8" w:rsidRPr="00573534">
        <w:rPr>
          <w:rFonts w:asciiTheme="minorHAnsi" w:hAnsiTheme="minorHAnsi" w:cstheme="minorHAnsi"/>
          <w:sz w:val="20"/>
          <w:szCs w:val="20"/>
        </w:rPr>
        <w:t>. Раскрытие допускается только: (а) с согласия другой стороны; (б) по требованию закона/уполномоченных органов; (в) банку-партнёру/процессинговым/ОФД/фискальным провайдерам в объёме, необходимом для работы экосистемы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D4D1041" w14:textId="47648F6E" w:rsidR="00BD6A2F" w:rsidRPr="00573534" w:rsidRDefault="00573534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73534">
        <w:rPr>
          <w:rFonts w:asciiTheme="minorHAnsi" w:hAnsiTheme="minorHAnsi" w:cstheme="minorHAnsi"/>
          <w:sz w:val="20"/>
          <w:szCs w:val="20"/>
        </w:rPr>
        <w:t xml:space="preserve">Обязательства по конфиденциальности, установленные настоящими Правилами, не распространяются 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на общедоступную информацию, либо на информацию, полученную ранее от третьей Стороны, при условии подтверждения источника получения такой информации.</w:t>
      </w:r>
    </w:p>
    <w:p w14:paraId="50756DBF" w14:textId="4470012E" w:rsidR="00BD6A2F" w:rsidRPr="00573534" w:rsidRDefault="00F95C4D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5C4D">
        <w:rPr>
          <w:rFonts w:asciiTheme="minorHAnsi" w:hAnsiTheme="minorHAnsi" w:cstheme="minorHAnsi"/>
          <w:sz w:val="20"/>
          <w:szCs w:val="20"/>
        </w:rPr>
        <w:t>В случае прекращения применения настоящих Правил к Продавцу обязательства по конфиденциальности сохраняются в течение 3 (трех) лет.</w:t>
      </w:r>
    </w:p>
    <w:p w14:paraId="440013F3" w14:textId="77777777" w:rsidR="00BD6A2F" w:rsidRPr="0006259B" w:rsidRDefault="00E0697B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В случае разглашения Конфиденциальной информации виновная Сторона несет имущественную ответственность в размере нанесенного реального</w:t>
      </w:r>
      <w:r w:rsidRPr="0006259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ущерба.</w:t>
      </w:r>
    </w:p>
    <w:p w14:paraId="34A75677" w14:textId="628A6AC9" w:rsidR="0039703C" w:rsidRPr="00573534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Оператор экосистемы</w:t>
      </w:r>
      <w:r w:rsidR="00DC5BE8" w:rsidRPr="0006259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C5BE8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вправе передавать минимально необходимый объём данных </w:t>
      </w:r>
      <w:r w:rsidR="007A12E6" w:rsidRPr="007A12E6">
        <w:rPr>
          <w:rFonts w:asciiTheme="minorHAnsi" w:hAnsiTheme="minorHAnsi" w:cstheme="minorHAnsi"/>
          <w:color w:val="000000" w:themeColor="text1"/>
          <w:sz w:val="20"/>
          <w:szCs w:val="20"/>
        </w:rPr>
        <w:t>ООО «</w:t>
      </w:r>
      <w:proofErr w:type="spellStart"/>
      <w:r w:rsidR="007A12E6" w:rsidRPr="007A12E6">
        <w:rPr>
          <w:rFonts w:asciiTheme="minorHAnsi" w:hAnsiTheme="minorHAnsi" w:cstheme="minorHAnsi"/>
          <w:color w:val="000000" w:themeColor="text1"/>
          <w:sz w:val="20"/>
          <w:szCs w:val="20"/>
        </w:rPr>
        <w:t>Импэй</w:t>
      </w:r>
      <w:proofErr w:type="spellEnd"/>
      <w:r w:rsidR="007A12E6" w:rsidRPr="007A12E6">
        <w:rPr>
          <w:rFonts w:asciiTheme="minorHAnsi" w:hAnsiTheme="minorHAnsi" w:cstheme="minorHAnsi"/>
          <w:color w:val="000000" w:themeColor="text1"/>
          <w:sz w:val="20"/>
          <w:szCs w:val="20"/>
        </w:rPr>
        <w:t>» — оператор</w:t>
      </w:r>
      <w:r w:rsidR="007A12E6">
        <w:rPr>
          <w:rFonts w:asciiTheme="minorHAnsi" w:hAnsiTheme="minorHAnsi" w:cstheme="minorHAnsi"/>
          <w:color w:val="000000" w:themeColor="text1"/>
          <w:sz w:val="20"/>
          <w:szCs w:val="20"/>
        </w:rPr>
        <w:t>у</w:t>
      </w:r>
      <w:r w:rsidR="007A12E6" w:rsidRPr="007A12E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сервисов платформы </w:t>
      </w:r>
      <w:proofErr w:type="spellStart"/>
      <w:r w:rsidR="007A12E6" w:rsidRPr="007A12E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DC5BE8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— для целей приёма/перечисления денежных средств, формирования кассовых чеков по 54-ФЗ, сопровождения операций, а также в объёме и на условиях Политики обработки персональных данных </w:t>
      </w:r>
      <w:proofErr w:type="spellStart"/>
      <w:r w:rsidR="00DC5BE8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39703C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20A29C4" w14:textId="77777777" w:rsidR="00BD6A2F" w:rsidRPr="00573534" w:rsidRDefault="00BD6A2F" w:rsidP="00CD61F1">
      <w:pPr>
        <w:pStyle w:val="a3"/>
        <w:ind w:left="0"/>
        <w:rPr>
          <w:rFonts w:asciiTheme="minorHAnsi" w:hAnsiTheme="minorHAnsi" w:cstheme="minorHAnsi"/>
          <w:color w:val="000000" w:themeColor="text1"/>
        </w:rPr>
      </w:pPr>
    </w:p>
    <w:p w14:paraId="6AF131E5" w14:textId="77777777" w:rsidR="00BD6A2F" w:rsidRPr="00573534" w:rsidRDefault="00E0697B" w:rsidP="00D02B84">
      <w:pPr>
        <w:pStyle w:val="1"/>
        <w:numPr>
          <w:ilvl w:val="0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</w:rPr>
      </w:pPr>
      <w:r w:rsidRPr="00573534">
        <w:rPr>
          <w:rFonts w:asciiTheme="minorHAnsi" w:hAnsiTheme="minorHAnsi" w:cstheme="minorHAnsi"/>
          <w:color w:val="000000" w:themeColor="text1"/>
        </w:rPr>
        <w:t>ПРОЧИЕ ПОЛОЖЕНИЯ</w:t>
      </w:r>
    </w:p>
    <w:p w14:paraId="42141B66" w14:textId="53A47238" w:rsidR="00BD6A2F" w:rsidRPr="00573534" w:rsidRDefault="00573534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73534">
        <w:rPr>
          <w:rFonts w:asciiTheme="minorHAnsi" w:hAnsiTheme="minorHAnsi" w:cstheme="minorHAnsi"/>
          <w:sz w:val="20"/>
          <w:szCs w:val="20"/>
        </w:rPr>
        <w:t xml:space="preserve">Во всем, что не урегулировано настоящими Правилами, </w:t>
      </w:r>
      <w:r w:rsidR="00627F8F">
        <w:rPr>
          <w:rFonts w:asciiTheme="minorHAnsi" w:hAnsiTheme="minorHAnsi" w:cstheme="minorHAnsi"/>
          <w:sz w:val="20"/>
          <w:szCs w:val="20"/>
        </w:rPr>
        <w:t>Оператор экосистемы</w:t>
      </w:r>
      <w:r w:rsidRPr="00573534">
        <w:rPr>
          <w:rFonts w:asciiTheme="minorHAnsi" w:hAnsiTheme="minorHAnsi" w:cstheme="minorHAnsi"/>
          <w:sz w:val="20"/>
          <w:szCs w:val="20"/>
        </w:rPr>
        <w:t xml:space="preserve"> и </w:t>
      </w:r>
      <w:r w:rsidR="007A12E6">
        <w:rPr>
          <w:rFonts w:asciiTheme="minorHAnsi" w:hAnsiTheme="minorHAnsi" w:cstheme="minorHAnsi"/>
          <w:sz w:val="20"/>
          <w:szCs w:val="20"/>
        </w:rPr>
        <w:t>Продавец</w:t>
      </w:r>
      <w:r w:rsidR="00C14FDB">
        <w:rPr>
          <w:rFonts w:asciiTheme="minorHAnsi" w:hAnsiTheme="minorHAnsi" w:cstheme="minorHAnsi"/>
          <w:sz w:val="20"/>
          <w:szCs w:val="20"/>
        </w:rPr>
        <w:t xml:space="preserve"> </w:t>
      </w:r>
      <w:r w:rsidRPr="00573534">
        <w:rPr>
          <w:rFonts w:asciiTheme="minorHAnsi" w:hAnsiTheme="minorHAnsi" w:cstheme="minorHAnsi"/>
          <w:sz w:val="20"/>
          <w:szCs w:val="20"/>
        </w:rPr>
        <w:t xml:space="preserve">руководствуются законодательством РФ, а также </w:t>
      </w:r>
      <w:r w:rsidR="00F95C4D" w:rsidRPr="00F95C4D">
        <w:rPr>
          <w:rFonts w:asciiTheme="minorHAnsi" w:hAnsiTheme="minorHAnsi" w:cstheme="minorHAnsi"/>
          <w:sz w:val="20"/>
          <w:szCs w:val="20"/>
        </w:rPr>
        <w:t xml:space="preserve">Договором-офертой о присоединении к сервисам платформы </w:t>
      </w:r>
      <w:proofErr w:type="spellStart"/>
      <w:r w:rsidR="00F95C4D"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F95C4D" w:rsidRPr="00F95C4D">
        <w:rPr>
          <w:rFonts w:asciiTheme="minorHAnsi" w:hAnsiTheme="minorHAnsi" w:cstheme="minorHAnsi"/>
          <w:sz w:val="20"/>
          <w:szCs w:val="20"/>
        </w:rPr>
        <w:t xml:space="preserve"> и документами платформы </w:t>
      </w:r>
      <w:proofErr w:type="spellStart"/>
      <w:r w:rsidR="00F95C4D"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F95C4D" w:rsidRPr="00F95C4D">
        <w:rPr>
          <w:rFonts w:asciiTheme="minorHAnsi" w:hAnsiTheme="minorHAnsi" w:cstheme="minorHAnsi"/>
          <w:sz w:val="20"/>
          <w:szCs w:val="20"/>
        </w:rPr>
        <w:t>.</w:t>
      </w:r>
    </w:p>
    <w:p w14:paraId="186BDF9D" w14:textId="0199C98E" w:rsidR="00BD6A2F" w:rsidRPr="00573534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Оператор экосистемы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и </w:t>
      </w:r>
      <w:r w:rsidR="007A12E6">
        <w:rPr>
          <w:rFonts w:asciiTheme="minorHAnsi" w:hAnsiTheme="minorHAnsi" w:cstheme="minorHAnsi"/>
          <w:sz w:val="20"/>
          <w:szCs w:val="20"/>
        </w:rPr>
        <w:t>Продавец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признают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что номер телефона, адрес электронной почты, и любые иные контактные данные, указанные </w:t>
      </w:r>
      <w:r w:rsidR="007A12E6">
        <w:rPr>
          <w:rFonts w:asciiTheme="minorHAnsi" w:hAnsiTheme="minorHAnsi" w:cstheme="minorHAnsi"/>
          <w:color w:val="000000" w:themeColor="text1"/>
          <w:sz w:val="20"/>
          <w:szCs w:val="20"/>
        </w:rPr>
        <w:t>Продавцом</w:t>
      </w:r>
      <w:r w:rsidR="00070A59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при регистрации в Личном кабинете, являются контактными данными для связи, по которым в случае необходимости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Оператор экосистемы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связывается с </w:t>
      </w:r>
      <w:r w:rsidR="007A12E6">
        <w:rPr>
          <w:rFonts w:asciiTheme="minorHAnsi" w:hAnsiTheme="minorHAnsi" w:cstheme="minorHAnsi"/>
          <w:color w:val="000000" w:themeColor="text1"/>
          <w:sz w:val="20"/>
          <w:szCs w:val="20"/>
        </w:rPr>
        <w:t>Продавцом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C466BAD" w14:textId="739D2920" w:rsidR="007842CD" w:rsidRPr="00573534" w:rsidRDefault="00627F8F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Оператор экосистемы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и </w:t>
      </w:r>
      <w:r w:rsidR="007A12E6">
        <w:rPr>
          <w:rFonts w:asciiTheme="minorHAnsi" w:hAnsiTheme="minorHAnsi" w:cstheme="minorHAnsi"/>
          <w:sz w:val="20"/>
          <w:szCs w:val="20"/>
        </w:rPr>
        <w:t>Продавец</w:t>
      </w:r>
      <w:r w:rsidR="00573534" w:rsidRPr="00573534">
        <w:rPr>
          <w:rFonts w:asciiTheme="minorHAnsi" w:hAnsiTheme="minorHAnsi" w:cstheme="minorHAnsi"/>
          <w:sz w:val="20"/>
          <w:szCs w:val="20"/>
        </w:rPr>
        <w:t xml:space="preserve"> признают </w:t>
      </w:r>
      <w:r w:rsidR="007842CD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имеющими юридическую силу документы, переданные посредством факсимильной связи, по электронной почте, </w:t>
      </w:r>
      <w:r w:rsidR="00F95C4D" w:rsidRPr="00F95C4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через личный кабинет и иные интерфейсы платформы </w:t>
      </w:r>
      <w:proofErr w:type="spellStart"/>
      <w:r w:rsidR="00F95C4D" w:rsidRPr="00F95C4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901158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, посредством систем электронного документооборота</w:t>
      </w:r>
      <w:r w:rsidR="007842CD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или иным</w:t>
      </w:r>
      <w:r w:rsidR="00901158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любым</w:t>
      </w:r>
      <w:r w:rsidR="007842CD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способом связи при условии, что он позволяет достоверно установить, от кого исходило сообщение и кому оно адресовано.</w:t>
      </w:r>
    </w:p>
    <w:p w14:paraId="549D877D" w14:textId="283615BD" w:rsidR="00BD6A2F" w:rsidRPr="00573534" w:rsidRDefault="00E0697B" w:rsidP="00D02B84">
      <w:pPr>
        <w:pStyle w:val="a5"/>
        <w:numPr>
          <w:ilvl w:val="1"/>
          <w:numId w:val="55"/>
        </w:numPr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В случае изменения юридических и банковских реквизитов, организационно-правового статуса, а также любых иных контактных данных, в том числе номера телефона, адреса электронной почты, ФИО контактно</w:t>
      </w:r>
      <w:r w:rsidR="00401FD4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>го лица</w:t>
      </w:r>
      <w:r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7A12E6">
        <w:rPr>
          <w:rFonts w:asciiTheme="minorHAnsi" w:hAnsiTheme="minorHAnsi" w:cstheme="minorHAnsi"/>
          <w:color w:val="000000" w:themeColor="text1"/>
          <w:sz w:val="20"/>
          <w:szCs w:val="20"/>
        </w:rPr>
        <w:t>Продавец</w:t>
      </w:r>
      <w:r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обязан:</w:t>
      </w:r>
    </w:p>
    <w:p w14:paraId="3A63B6BA" w14:textId="16C273CF" w:rsidR="00BD6A2F" w:rsidRPr="00F24FE8" w:rsidRDefault="00300CD5" w:rsidP="00CD61F1">
      <w:pPr>
        <w:pStyle w:val="a5"/>
        <w:tabs>
          <w:tab w:val="left" w:pos="828"/>
          <w:tab w:val="left" w:pos="829"/>
        </w:tabs>
        <w:ind w:left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050885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известить </w:t>
      </w:r>
      <w:r w:rsidR="00627F8F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Оператора экосистемы</w:t>
      </w:r>
      <w:r w:rsidR="00E0697B" w:rsidRPr="005735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в письменном</w:t>
      </w:r>
      <w:r w:rsidR="00E0697B" w:rsidRPr="00F24F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виде в течение 3 (трех) календарных дней и предоставить всю необходимую информацию, </w:t>
      </w:r>
      <w:r w:rsidR="00F24FE8" w:rsidRPr="00F24FE8">
        <w:rPr>
          <w:rFonts w:asciiTheme="minorHAnsi" w:hAnsiTheme="minorHAnsi" w:cstheme="minorHAnsi"/>
          <w:sz w:val="20"/>
          <w:szCs w:val="20"/>
        </w:rPr>
        <w:t xml:space="preserve">которая может повлиять на корректность технической обработки операций и взаимодействие в рамках экосистемы </w:t>
      </w:r>
      <w:proofErr w:type="spellStart"/>
      <w:r w:rsidR="00F24FE8" w:rsidRPr="00F24FE8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E0697B" w:rsidRPr="00F24FE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04BBF2E" w14:textId="5CF33C5A" w:rsidR="00DC5BE8" w:rsidRPr="00F24FE8" w:rsidRDefault="00300CD5" w:rsidP="00CD61F1">
      <w:pPr>
        <w:pStyle w:val="a5"/>
        <w:tabs>
          <w:tab w:val="left" w:pos="0"/>
        </w:tabs>
        <w:ind w:left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24FE8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050885" w:rsidRPr="00F24F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06259B" w:rsidRPr="00F24FE8">
        <w:rPr>
          <w:rFonts w:asciiTheme="minorHAnsi" w:hAnsiTheme="minorHAnsi" w:cstheme="minorHAnsi"/>
          <w:color w:val="000000"/>
          <w:sz w:val="20"/>
          <w:szCs w:val="20"/>
        </w:rPr>
        <w:t>актуализировать данные</w:t>
      </w:r>
      <w:r w:rsidR="0006259B" w:rsidRPr="00F24FE8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06259B" w:rsidRPr="00F24FE8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о </w:t>
      </w:r>
      <w:r w:rsidR="007A12E6">
        <w:rPr>
          <w:rStyle w:val="af4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Продавце</w:t>
      </w:r>
      <w:r w:rsidR="0006259B" w:rsidRPr="00F24FE8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06259B" w:rsidRPr="00F24FE8">
        <w:rPr>
          <w:rFonts w:asciiTheme="minorHAnsi" w:hAnsiTheme="minorHAnsi" w:cstheme="minorHAnsi"/>
          <w:color w:val="000000"/>
          <w:sz w:val="20"/>
          <w:szCs w:val="20"/>
        </w:rPr>
        <w:t>в Личном кабинете</w:t>
      </w:r>
      <w:r w:rsidR="00E0697B" w:rsidRPr="00F24FE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BC83E16" w14:textId="2A6EA5AE" w:rsidR="00DC5BE8" w:rsidRPr="0006259B" w:rsidRDefault="00F95C4D" w:rsidP="00D02B84">
      <w:pPr>
        <w:pStyle w:val="a5"/>
        <w:numPr>
          <w:ilvl w:val="1"/>
          <w:numId w:val="55"/>
        </w:numPr>
        <w:tabs>
          <w:tab w:val="left" w:pos="0"/>
        </w:tabs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95C4D">
        <w:rPr>
          <w:rFonts w:asciiTheme="minorHAnsi" w:hAnsiTheme="minorHAnsi" w:cstheme="minorHAnsi"/>
          <w:sz w:val="20"/>
          <w:szCs w:val="20"/>
        </w:rPr>
        <w:t xml:space="preserve">Отношения, возникающие при использовании маркетплейса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, операций с купонами, кошелька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 и операций с бонусами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, регулируются соответствующими документами платформы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, включая Правила размещения и продажи на маркетплейсе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, Правила бонусной системы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, Правила платежного сервиса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 и иные документы, размещаемые на официальном сайте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95C4D">
        <w:rPr>
          <w:rFonts w:asciiTheme="minorHAnsi" w:hAnsiTheme="minorHAnsi" w:cstheme="minorHAnsi"/>
          <w:sz w:val="20"/>
          <w:szCs w:val="20"/>
        </w:rPr>
        <w:t xml:space="preserve"> и/или в интерфейсах платформы </w:t>
      </w:r>
      <w:proofErr w:type="spellStart"/>
      <w:r w:rsidRPr="00F95C4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E62CD3" w:rsidRPr="0006259B">
        <w:rPr>
          <w:rFonts w:asciiTheme="minorHAnsi" w:hAnsiTheme="minorHAnsi" w:cstheme="minorHAnsi"/>
          <w:sz w:val="20"/>
          <w:szCs w:val="20"/>
        </w:rPr>
        <w:t>.</w:t>
      </w:r>
    </w:p>
    <w:p w14:paraId="27C727DD" w14:textId="77777777" w:rsidR="00AA1243" w:rsidRPr="00DC5BE8" w:rsidRDefault="00AA1243" w:rsidP="00CD61F1">
      <w:pPr>
        <w:widowControl/>
        <w:autoSpaceDE/>
        <w:autoSpaceDN/>
        <w:rPr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sectPr w:rsidR="00AA1243" w:rsidRPr="00DC5BE8" w:rsidSect="00D13AD7">
      <w:headerReference w:type="default" r:id="rId8"/>
      <w:footerReference w:type="default" r:id="rId9"/>
      <w:pgSz w:w="11900" w:h="16850"/>
      <w:pgMar w:top="965" w:right="900" w:bottom="520" w:left="1167" w:header="363" w:footer="3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B0052" w14:textId="77777777" w:rsidR="0030438F" w:rsidRDefault="0030438F">
      <w:r>
        <w:separator/>
      </w:r>
    </w:p>
  </w:endnote>
  <w:endnote w:type="continuationSeparator" w:id="0">
    <w:p w14:paraId="5107EFD0" w14:textId="77777777" w:rsidR="0030438F" w:rsidRDefault="0030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(Основной текст)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20965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688FE86" w14:textId="44E1B34B" w:rsidR="00AD7161" w:rsidRPr="008809DA" w:rsidRDefault="00AD7161">
        <w:pPr>
          <w:pStyle w:val="a7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8809DA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809DA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809DA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2330C3">
          <w:rPr>
            <w:rFonts w:asciiTheme="minorHAnsi" w:hAnsiTheme="minorHAnsi" w:cstheme="minorHAnsi"/>
            <w:noProof/>
            <w:sz w:val="20"/>
            <w:szCs w:val="20"/>
          </w:rPr>
          <w:t>11</w:t>
        </w:r>
        <w:r w:rsidRPr="008809DA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4099351E" w14:textId="77777777" w:rsidR="00AD7161" w:rsidRDefault="00AD7161">
    <w:pPr>
      <w:pStyle w:val="a3"/>
      <w:spacing w:line="14" w:lineRule="auto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6E1AE" w14:textId="77777777" w:rsidR="0030438F" w:rsidRDefault="0030438F">
      <w:r>
        <w:separator/>
      </w:r>
    </w:p>
  </w:footnote>
  <w:footnote w:type="continuationSeparator" w:id="0">
    <w:p w14:paraId="119DA88A" w14:textId="77777777" w:rsidR="0030438F" w:rsidRDefault="00304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8ADA" w14:textId="05AA62AF" w:rsidR="00D15126" w:rsidRDefault="00D15126">
    <w:pPr>
      <w:pStyle w:val="aa"/>
    </w:pPr>
    <w:r>
      <w:rPr>
        <w:noProof/>
      </w:rPr>
      <w:drawing>
        <wp:inline distT="0" distB="0" distL="0" distR="0" wp14:anchorId="749895F5" wp14:editId="1CBDD5A9">
          <wp:extent cx="889176" cy="227464"/>
          <wp:effectExtent l="0" t="0" r="0" b="1270"/>
          <wp:docPr id="184313866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21" cy="24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546"/>
    <w:multiLevelType w:val="multilevel"/>
    <w:tmpl w:val="64B4C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252D11"/>
    <w:multiLevelType w:val="multilevel"/>
    <w:tmpl w:val="047A23E6"/>
    <w:lvl w:ilvl="0">
      <w:start w:val="1"/>
      <w:numFmt w:val="decimal"/>
      <w:lvlText w:val="%1."/>
      <w:lvlJc w:val="left"/>
      <w:pPr>
        <w:ind w:left="409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21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2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88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05CA4EF1"/>
    <w:multiLevelType w:val="multilevel"/>
    <w:tmpl w:val="C6CACF18"/>
    <w:lvl w:ilvl="0">
      <w:start w:val="5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8E1973"/>
    <w:multiLevelType w:val="multilevel"/>
    <w:tmpl w:val="F72294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  <w:color w:val="000000" w:themeColor="text1"/>
      </w:rPr>
    </w:lvl>
  </w:abstractNum>
  <w:abstractNum w:abstractNumId="4" w15:restartNumberingAfterBreak="0">
    <w:nsid w:val="07311BEA"/>
    <w:multiLevelType w:val="multilevel"/>
    <w:tmpl w:val="43E4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81209B"/>
    <w:multiLevelType w:val="multilevel"/>
    <w:tmpl w:val="0F80E3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1378F4"/>
    <w:multiLevelType w:val="multilevel"/>
    <w:tmpl w:val="D37850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abstractNum w:abstractNumId="7" w15:restartNumberingAfterBreak="0">
    <w:nsid w:val="08973430"/>
    <w:multiLevelType w:val="multilevel"/>
    <w:tmpl w:val="5A503C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1440"/>
      </w:pPr>
      <w:rPr>
        <w:rFonts w:hint="default"/>
      </w:rPr>
    </w:lvl>
  </w:abstractNum>
  <w:abstractNum w:abstractNumId="8" w15:restartNumberingAfterBreak="0">
    <w:nsid w:val="0A754C3A"/>
    <w:multiLevelType w:val="multilevel"/>
    <w:tmpl w:val="AF200E6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0A7559AD"/>
    <w:multiLevelType w:val="multilevel"/>
    <w:tmpl w:val="076E81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0B0B67DA"/>
    <w:multiLevelType w:val="multilevel"/>
    <w:tmpl w:val="5E5C423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0E242AD3"/>
    <w:multiLevelType w:val="hybridMultilevel"/>
    <w:tmpl w:val="4490BC16"/>
    <w:lvl w:ilvl="0" w:tplc="27E8524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1EC0444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E782EF8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D5BAF85C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95069E86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26AE3D70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455084B8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099C0148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931C2756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E737C03"/>
    <w:multiLevelType w:val="hybridMultilevel"/>
    <w:tmpl w:val="F5902A84"/>
    <w:lvl w:ilvl="0" w:tplc="05F0263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0CC03AA"/>
    <w:multiLevelType w:val="hybridMultilevel"/>
    <w:tmpl w:val="6C3A6F46"/>
    <w:lvl w:ilvl="0" w:tplc="2AFE9B56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8D0370A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CA56B9EE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6B58AD5E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9F120876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F9721B92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1D9EA724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92F678BC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5896E554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56E587C"/>
    <w:multiLevelType w:val="hybridMultilevel"/>
    <w:tmpl w:val="5D1A3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10ECE"/>
    <w:multiLevelType w:val="multilevel"/>
    <w:tmpl w:val="68F86458"/>
    <w:lvl w:ilvl="0">
      <w:start w:val="1"/>
      <w:numFmt w:val="decimal"/>
      <w:lvlText w:val="%1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21"/>
      </w:pPr>
      <w:rPr>
        <w:rFonts w:asciiTheme="minorHAnsi" w:eastAsia="Times New Roman" w:hAnsiTheme="minorHAnsi" w:cstheme="minorHAnsi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1E69633D"/>
    <w:multiLevelType w:val="multilevel"/>
    <w:tmpl w:val="A9107F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1F8D1626"/>
    <w:multiLevelType w:val="multilevel"/>
    <w:tmpl w:val="BD340D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1422206"/>
    <w:multiLevelType w:val="multilevel"/>
    <w:tmpl w:val="068CA942"/>
    <w:lvl w:ilvl="0">
      <w:start w:val="5"/>
      <w:numFmt w:val="decimal"/>
      <w:lvlText w:val="%1."/>
      <w:lvlJc w:val="left"/>
      <w:pPr>
        <w:ind w:left="108" w:hanging="721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6" w:hanging="721"/>
      </w:pPr>
      <w:rPr>
        <w:rFonts w:asciiTheme="minorHAnsi" w:hAnsiTheme="minorHAnsi" w:cstheme="minorHAnsi" w:hint="default"/>
        <w:b/>
        <w:bCs/>
        <w:spacing w:val="0"/>
        <w:w w:val="99"/>
        <w:sz w:val="20"/>
        <w:szCs w:val="20"/>
      </w:rPr>
    </w:lvl>
    <w:lvl w:ilvl="2">
      <w:start w:val="5"/>
      <w:numFmt w:val="decimal"/>
      <w:lvlText w:val="%1.%2.%3."/>
      <w:lvlJc w:val="left"/>
      <w:pPr>
        <w:ind w:left="828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3">
      <w:numFmt w:val="bullet"/>
      <w:lvlText w:val="•"/>
      <w:lvlJc w:val="left"/>
      <w:pPr>
        <w:ind w:left="2948" w:hanging="721"/>
      </w:pPr>
      <w:rPr>
        <w:rFonts w:hint="default"/>
      </w:rPr>
    </w:lvl>
    <w:lvl w:ilvl="4">
      <w:numFmt w:val="bullet"/>
      <w:lvlText w:val="•"/>
      <w:lvlJc w:val="left"/>
      <w:pPr>
        <w:ind w:left="4013" w:hanging="721"/>
      </w:pPr>
      <w:rPr>
        <w:rFonts w:hint="default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</w:rPr>
    </w:lvl>
    <w:lvl w:ilvl="6">
      <w:numFmt w:val="bullet"/>
      <w:lvlText w:val="•"/>
      <w:lvlJc w:val="left"/>
      <w:pPr>
        <w:ind w:left="6141" w:hanging="721"/>
      </w:pPr>
      <w:rPr>
        <w:rFonts w:hint="default"/>
      </w:rPr>
    </w:lvl>
    <w:lvl w:ilvl="7">
      <w:numFmt w:val="bullet"/>
      <w:lvlText w:val="•"/>
      <w:lvlJc w:val="left"/>
      <w:pPr>
        <w:ind w:left="7206" w:hanging="721"/>
      </w:pPr>
      <w:rPr>
        <w:rFonts w:hint="default"/>
      </w:rPr>
    </w:lvl>
    <w:lvl w:ilvl="8">
      <w:numFmt w:val="bullet"/>
      <w:lvlText w:val="•"/>
      <w:lvlJc w:val="left"/>
      <w:pPr>
        <w:ind w:left="8270" w:hanging="721"/>
      </w:pPr>
      <w:rPr>
        <w:rFonts w:hint="default"/>
      </w:rPr>
    </w:lvl>
  </w:abstractNum>
  <w:abstractNum w:abstractNumId="19" w15:restartNumberingAfterBreak="0">
    <w:nsid w:val="22DE49CF"/>
    <w:multiLevelType w:val="multilevel"/>
    <w:tmpl w:val="32B00C50"/>
    <w:lvl w:ilvl="0">
      <w:start w:val="5"/>
      <w:numFmt w:val="decimal"/>
      <w:lvlText w:val="%1."/>
      <w:lvlJc w:val="left"/>
      <w:pPr>
        <w:ind w:left="108" w:hanging="72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6" w:hanging="721"/>
      </w:pPr>
      <w:rPr>
        <w:rFonts w:asciiTheme="minorHAnsi" w:hAnsiTheme="minorHAnsi" w:cstheme="minorHAnsi" w:hint="default"/>
        <w:b w:val="0"/>
        <w:spacing w:val="0"/>
        <w:w w:val="99"/>
        <w:sz w:val="20"/>
        <w:szCs w:val="20"/>
      </w:rPr>
    </w:lvl>
    <w:lvl w:ilvl="2">
      <w:start w:val="5"/>
      <w:numFmt w:val="decimal"/>
      <w:lvlText w:val="%1.%2.%3."/>
      <w:lvlJc w:val="left"/>
      <w:pPr>
        <w:ind w:left="828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3">
      <w:numFmt w:val="bullet"/>
      <w:lvlText w:val="•"/>
      <w:lvlJc w:val="left"/>
      <w:pPr>
        <w:ind w:left="2948" w:hanging="721"/>
      </w:pPr>
      <w:rPr>
        <w:rFonts w:hint="default"/>
      </w:rPr>
    </w:lvl>
    <w:lvl w:ilvl="4">
      <w:numFmt w:val="bullet"/>
      <w:lvlText w:val="•"/>
      <w:lvlJc w:val="left"/>
      <w:pPr>
        <w:ind w:left="4013" w:hanging="721"/>
      </w:pPr>
      <w:rPr>
        <w:rFonts w:hint="default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</w:rPr>
    </w:lvl>
    <w:lvl w:ilvl="6">
      <w:numFmt w:val="bullet"/>
      <w:lvlText w:val="•"/>
      <w:lvlJc w:val="left"/>
      <w:pPr>
        <w:ind w:left="6141" w:hanging="721"/>
      </w:pPr>
      <w:rPr>
        <w:rFonts w:hint="default"/>
      </w:rPr>
    </w:lvl>
    <w:lvl w:ilvl="7">
      <w:numFmt w:val="bullet"/>
      <w:lvlText w:val="•"/>
      <w:lvlJc w:val="left"/>
      <w:pPr>
        <w:ind w:left="7206" w:hanging="721"/>
      </w:pPr>
      <w:rPr>
        <w:rFonts w:hint="default"/>
      </w:rPr>
    </w:lvl>
    <w:lvl w:ilvl="8">
      <w:numFmt w:val="bullet"/>
      <w:lvlText w:val="•"/>
      <w:lvlJc w:val="left"/>
      <w:pPr>
        <w:ind w:left="8270" w:hanging="721"/>
      </w:pPr>
      <w:rPr>
        <w:rFonts w:hint="default"/>
      </w:rPr>
    </w:lvl>
  </w:abstractNum>
  <w:abstractNum w:abstractNumId="20" w15:restartNumberingAfterBreak="0">
    <w:nsid w:val="22E60B96"/>
    <w:multiLevelType w:val="hybridMultilevel"/>
    <w:tmpl w:val="3746D270"/>
    <w:lvl w:ilvl="0" w:tplc="5F9A145A">
      <w:numFmt w:val="bullet"/>
      <w:lvlText w:val="-"/>
      <w:lvlJc w:val="left"/>
      <w:pPr>
        <w:ind w:left="108" w:hanging="72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258E46C">
      <w:numFmt w:val="bullet"/>
      <w:lvlText w:val="•"/>
      <w:lvlJc w:val="left"/>
      <w:pPr>
        <w:ind w:left="1129" w:hanging="721"/>
      </w:pPr>
      <w:rPr>
        <w:rFonts w:hint="default"/>
        <w:lang w:val="ru-RU" w:eastAsia="en-US" w:bidi="ar-SA"/>
      </w:rPr>
    </w:lvl>
    <w:lvl w:ilvl="2" w:tplc="BD725AE8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 w:tplc="010EC43C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 w:tplc="A9D83450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 w:tplc="6A605CBC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 w:tplc="F928225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 w:tplc="88744428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 w:tplc="312E36B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2577002C"/>
    <w:multiLevelType w:val="multilevel"/>
    <w:tmpl w:val="D71E24E0"/>
    <w:lvl w:ilvl="0">
      <w:start w:val="2"/>
      <w:numFmt w:val="decimal"/>
      <w:lvlText w:val="%1"/>
      <w:lvlJc w:val="left"/>
      <w:pPr>
        <w:ind w:left="442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386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05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386"/>
      </w:pPr>
      <w:rPr>
        <w:rFonts w:hint="default"/>
        <w:lang w:val="ru-RU" w:eastAsia="en-US" w:bidi="ar-SA"/>
      </w:rPr>
    </w:lvl>
  </w:abstractNum>
  <w:abstractNum w:abstractNumId="22" w15:restartNumberingAfterBreak="0">
    <w:nsid w:val="25D93AF9"/>
    <w:multiLevelType w:val="multilevel"/>
    <w:tmpl w:val="C55618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617054F"/>
    <w:multiLevelType w:val="hybridMultilevel"/>
    <w:tmpl w:val="52B07D8E"/>
    <w:lvl w:ilvl="0" w:tplc="9E0EEE8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BE0D31"/>
    <w:multiLevelType w:val="multilevel"/>
    <w:tmpl w:val="BBD8070A"/>
    <w:lvl w:ilvl="0">
      <w:start w:val="3"/>
      <w:numFmt w:val="decimal"/>
      <w:lvlText w:val="%1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281723AB"/>
    <w:multiLevelType w:val="hybridMultilevel"/>
    <w:tmpl w:val="3FA62CCA"/>
    <w:lvl w:ilvl="0" w:tplc="8ABA7F4E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2AA70496"/>
    <w:multiLevelType w:val="hybridMultilevel"/>
    <w:tmpl w:val="39500344"/>
    <w:lvl w:ilvl="0" w:tplc="C74C4CCC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4249B42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B4C8F1EE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B69C1FC4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ED60426C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BD9E048C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ACB2A552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E70C5D28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38DCAA84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ACE5D49"/>
    <w:multiLevelType w:val="multilevel"/>
    <w:tmpl w:val="28E64950"/>
    <w:lvl w:ilvl="0">
      <w:start w:val="5"/>
      <w:numFmt w:val="decimal"/>
      <w:lvlText w:val="%1.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6" w:hanging="721"/>
      </w:pPr>
      <w:rPr>
        <w:rFonts w:asciiTheme="minorHAnsi" w:hAnsiTheme="minorHAnsi" w:cstheme="minorHAnsi" w:hint="default"/>
        <w:b/>
        <w:b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721"/>
      </w:pPr>
      <w:rPr>
        <w:rFonts w:asciiTheme="minorHAnsi" w:eastAsia="Times New Roman" w:hAnsiTheme="minorHAnsi" w:cstheme="minorHAnsi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721"/>
      </w:pPr>
      <w:rPr>
        <w:rFonts w:hint="default"/>
        <w:lang w:val="ru-RU" w:eastAsia="en-US" w:bidi="ar-SA"/>
      </w:rPr>
    </w:lvl>
  </w:abstractNum>
  <w:abstractNum w:abstractNumId="28" w15:restartNumberingAfterBreak="0">
    <w:nsid w:val="33C552DE"/>
    <w:multiLevelType w:val="hybridMultilevel"/>
    <w:tmpl w:val="59C408DC"/>
    <w:lvl w:ilvl="0" w:tplc="F1AA96A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367735DF"/>
    <w:multiLevelType w:val="multilevel"/>
    <w:tmpl w:val="E7B80FF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3A726857"/>
    <w:multiLevelType w:val="multilevel"/>
    <w:tmpl w:val="D5B659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3B8A4B36"/>
    <w:multiLevelType w:val="multilevel"/>
    <w:tmpl w:val="1406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5A786E"/>
    <w:multiLevelType w:val="multilevel"/>
    <w:tmpl w:val="11A2F53A"/>
    <w:lvl w:ilvl="0">
      <w:start w:val="5"/>
      <w:numFmt w:val="decimal"/>
      <w:lvlText w:val="%1."/>
      <w:lvlJc w:val="left"/>
      <w:pPr>
        <w:ind w:left="108" w:hanging="72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6" w:hanging="721"/>
      </w:pPr>
      <w:rPr>
        <w:rFonts w:ascii="Times New Roman" w:hAnsi="Times New Roman" w:cs="Times New Roman" w:hint="default"/>
        <w:b w:val="0"/>
        <w:spacing w:val="0"/>
        <w:w w:val="99"/>
        <w:sz w:val="24"/>
        <w:szCs w:val="24"/>
      </w:rPr>
    </w:lvl>
    <w:lvl w:ilvl="2">
      <w:start w:val="5"/>
      <w:numFmt w:val="decimal"/>
      <w:lvlText w:val="%1.%2.%3."/>
      <w:lvlJc w:val="left"/>
      <w:pPr>
        <w:ind w:left="828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3">
      <w:numFmt w:val="bullet"/>
      <w:lvlText w:val="•"/>
      <w:lvlJc w:val="left"/>
      <w:pPr>
        <w:ind w:left="2948" w:hanging="721"/>
      </w:pPr>
      <w:rPr>
        <w:rFonts w:hint="default"/>
      </w:rPr>
    </w:lvl>
    <w:lvl w:ilvl="4">
      <w:numFmt w:val="bullet"/>
      <w:lvlText w:val="•"/>
      <w:lvlJc w:val="left"/>
      <w:pPr>
        <w:ind w:left="4013" w:hanging="721"/>
      </w:pPr>
      <w:rPr>
        <w:rFonts w:hint="default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</w:rPr>
    </w:lvl>
    <w:lvl w:ilvl="6">
      <w:numFmt w:val="bullet"/>
      <w:lvlText w:val="•"/>
      <w:lvlJc w:val="left"/>
      <w:pPr>
        <w:ind w:left="6141" w:hanging="721"/>
      </w:pPr>
      <w:rPr>
        <w:rFonts w:hint="default"/>
      </w:rPr>
    </w:lvl>
    <w:lvl w:ilvl="7">
      <w:numFmt w:val="bullet"/>
      <w:lvlText w:val="•"/>
      <w:lvlJc w:val="left"/>
      <w:pPr>
        <w:ind w:left="7206" w:hanging="721"/>
      </w:pPr>
      <w:rPr>
        <w:rFonts w:hint="default"/>
      </w:rPr>
    </w:lvl>
    <w:lvl w:ilvl="8">
      <w:numFmt w:val="bullet"/>
      <w:lvlText w:val="•"/>
      <w:lvlJc w:val="left"/>
      <w:pPr>
        <w:ind w:left="8270" w:hanging="721"/>
      </w:pPr>
      <w:rPr>
        <w:rFonts w:hint="default"/>
      </w:rPr>
    </w:lvl>
  </w:abstractNum>
  <w:abstractNum w:abstractNumId="33" w15:restartNumberingAfterBreak="0">
    <w:nsid w:val="45464186"/>
    <w:multiLevelType w:val="multilevel"/>
    <w:tmpl w:val="EC88B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782E16"/>
    <w:multiLevelType w:val="multilevel"/>
    <w:tmpl w:val="57BC23A6"/>
    <w:lvl w:ilvl="0">
      <w:start w:val="2"/>
      <w:numFmt w:val="decimal"/>
      <w:lvlText w:val="%1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21"/>
      </w:pPr>
      <w:rPr>
        <w:rFonts w:asciiTheme="minorHAnsi" w:eastAsia="Times New Roman" w:hAnsiTheme="minorHAnsi" w:cstheme="minorHAnsi" w:hint="default"/>
        <w:b w:val="0"/>
        <w:b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35" w15:restartNumberingAfterBreak="0">
    <w:nsid w:val="4A9D3546"/>
    <w:multiLevelType w:val="hybridMultilevel"/>
    <w:tmpl w:val="215409D8"/>
    <w:lvl w:ilvl="0" w:tplc="096247D6">
      <w:start w:val="1"/>
      <w:numFmt w:val="decimal"/>
      <w:lvlText w:val="%1."/>
      <w:lvlJc w:val="left"/>
      <w:pPr>
        <w:ind w:left="1042" w:hanging="284"/>
      </w:pPr>
      <w:rPr>
        <w:rFonts w:asciiTheme="minorHAnsi" w:eastAsia="Times New Roman" w:hAnsiTheme="minorHAnsi" w:cstheme="minorHAnsi" w:hint="default"/>
        <w:w w:val="100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961" w:hanging="360"/>
      </w:pPr>
    </w:lvl>
    <w:lvl w:ilvl="2" w:tplc="0419001B" w:tentative="1">
      <w:start w:val="1"/>
      <w:numFmt w:val="lowerRoman"/>
      <w:lvlText w:val="%3."/>
      <w:lvlJc w:val="right"/>
      <w:pPr>
        <w:ind w:left="2681" w:hanging="180"/>
      </w:pPr>
    </w:lvl>
    <w:lvl w:ilvl="3" w:tplc="0419000F" w:tentative="1">
      <w:start w:val="1"/>
      <w:numFmt w:val="decimal"/>
      <w:lvlText w:val="%4."/>
      <w:lvlJc w:val="left"/>
      <w:pPr>
        <w:ind w:left="3401" w:hanging="360"/>
      </w:pPr>
    </w:lvl>
    <w:lvl w:ilvl="4" w:tplc="04190019" w:tentative="1">
      <w:start w:val="1"/>
      <w:numFmt w:val="lowerLetter"/>
      <w:lvlText w:val="%5."/>
      <w:lvlJc w:val="left"/>
      <w:pPr>
        <w:ind w:left="4121" w:hanging="360"/>
      </w:pPr>
    </w:lvl>
    <w:lvl w:ilvl="5" w:tplc="0419001B" w:tentative="1">
      <w:start w:val="1"/>
      <w:numFmt w:val="lowerRoman"/>
      <w:lvlText w:val="%6."/>
      <w:lvlJc w:val="right"/>
      <w:pPr>
        <w:ind w:left="4841" w:hanging="180"/>
      </w:pPr>
    </w:lvl>
    <w:lvl w:ilvl="6" w:tplc="0419000F" w:tentative="1">
      <w:start w:val="1"/>
      <w:numFmt w:val="decimal"/>
      <w:lvlText w:val="%7."/>
      <w:lvlJc w:val="left"/>
      <w:pPr>
        <w:ind w:left="5561" w:hanging="360"/>
      </w:pPr>
    </w:lvl>
    <w:lvl w:ilvl="7" w:tplc="04190019" w:tentative="1">
      <w:start w:val="1"/>
      <w:numFmt w:val="lowerLetter"/>
      <w:lvlText w:val="%8."/>
      <w:lvlJc w:val="left"/>
      <w:pPr>
        <w:ind w:left="6281" w:hanging="360"/>
      </w:pPr>
    </w:lvl>
    <w:lvl w:ilvl="8" w:tplc="041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6" w15:restartNumberingAfterBreak="0">
    <w:nsid w:val="52316FB5"/>
    <w:multiLevelType w:val="multilevel"/>
    <w:tmpl w:val="307A334C"/>
    <w:lvl w:ilvl="0">
      <w:start w:val="1"/>
      <w:numFmt w:val="decimal"/>
      <w:lvlText w:val="%1"/>
      <w:lvlJc w:val="left"/>
      <w:pPr>
        <w:ind w:left="108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21"/>
      </w:pPr>
      <w:rPr>
        <w:rFonts w:asciiTheme="minorHAnsi" w:eastAsia="Times New Roman" w:hAnsiTheme="minorHAnsi" w:cstheme="minorHAnsi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lang w:val="ru-RU" w:eastAsia="en-US" w:bidi="ar-SA"/>
      </w:rPr>
    </w:lvl>
  </w:abstractNum>
  <w:abstractNum w:abstractNumId="37" w15:restartNumberingAfterBreak="0">
    <w:nsid w:val="52585356"/>
    <w:multiLevelType w:val="multilevel"/>
    <w:tmpl w:val="A42A4B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52A6A2F"/>
    <w:multiLevelType w:val="multilevel"/>
    <w:tmpl w:val="07C0AFBE"/>
    <w:lvl w:ilvl="0">
      <w:start w:val="5"/>
      <w:numFmt w:val="decimal"/>
      <w:lvlText w:val="%1."/>
      <w:lvlJc w:val="left"/>
      <w:pPr>
        <w:ind w:left="108" w:hanging="721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6" w:hanging="721"/>
      </w:pPr>
      <w:rPr>
        <w:rFonts w:ascii="Times New Roman" w:hAnsi="Times New Roman" w:cs="Times New Roman" w:hint="default"/>
        <w:b w:val="0"/>
        <w:spacing w:val="0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28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3">
      <w:numFmt w:val="bullet"/>
      <w:lvlText w:val="•"/>
      <w:lvlJc w:val="left"/>
      <w:pPr>
        <w:ind w:left="2948" w:hanging="721"/>
      </w:pPr>
      <w:rPr>
        <w:rFonts w:hint="default"/>
      </w:rPr>
    </w:lvl>
    <w:lvl w:ilvl="4">
      <w:numFmt w:val="bullet"/>
      <w:lvlText w:val="•"/>
      <w:lvlJc w:val="left"/>
      <w:pPr>
        <w:ind w:left="4013" w:hanging="721"/>
      </w:pPr>
      <w:rPr>
        <w:rFonts w:hint="default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</w:rPr>
    </w:lvl>
    <w:lvl w:ilvl="6">
      <w:numFmt w:val="bullet"/>
      <w:lvlText w:val="•"/>
      <w:lvlJc w:val="left"/>
      <w:pPr>
        <w:ind w:left="6141" w:hanging="721"/>
      </w:pPr>
      <w:rPr>
        <w:rFonts w:hint="default"/>
      </w:rPr>
    </w:lvl>
    <w:lvl w:ilvl="7">
      <w:numFmt w:val="bullet"/>
      <w:lvlText w:val="•"/>
      <w:lvlJc w:val="left"/>
      <w:pPr>
        <w:ind w:left="7206" w:hanging="721"/>
      </w:pPr>
      <w:rPr>
        <w:rFonts w:hint="default"/>
      </w:rPr>
    </w:lvl>
    <w:lvl w:ilvl="8">
      <w:numFmt w:val="bullet"/>
      <w:lvlText w:val="•"/>
      <w:lvlJc w:val="left"/>
      <w:pPr>
        <w:ind w:left="8270" w:hanging="721"/>
      </w:pPr>
      <w:rPr>
        <w:rFonts w:hint="default"/>
      </w:rPr>
    </w:lvl>
  </w:abstractNum>
  <w:abstractNum w:abstractNumId="39" w15:restartNumberingAfterBreak="0">
    <w:nsid w:val="57FD48C5"/>
    <w:multiLevelType w:val="multilevel"/>
    <w:tmpl w:val="1CCE70CE"/>
    <w:lvl w:ilvl="0">
      <w:start w:val="1"/>
      <w:numFmt w:val="decimal"/>
      <w:lvlText w:val="%1"/>
      <w:lvlJc w:val="left"/>
      <w:pPr>
        <w:ind w:left="44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394"/>
      </w:pPr>
      <w:rPr>
        <w:rFonts w:hint="default"/>
        <w:b/>
        <w:bCs/>
        <w:spacing w:val="-8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05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394"/>
      </w:pPr>
      <w:rPr>
        <w:rFonts w:hint="default"/>
        <w:lang w:val="ru-RU" w:eastAsia="en-US" w:bidi="ar-SA"/>
      </w:rPr>
    </w:lvl>
  </w:abstractNum>
  <w:abstractNum w:abstractNumId="40" w15:restartNumberingAfterBreak="0">
    <w:nsid w:val="5C8B7832"/>
    <w:multiLevelType w:val="multilevel"/>
    <w:tmpl w:val="EAA8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C6396C"/>
    <w:multiLevelType w:val="hybridMultilevel"/>
    <w:tmpl w:val="0414AE38"/>
    <w:lvl w:ilvl="0" w:tplc="F0B4D0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64EF697D"/>
    <w:multiLevelType w:val="hybridMultilevel"/>
    <w:tmpl w:val="67C6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E5C87"/>
    <w:multiLevelType w:val="multilevel"/>
    <w:tmpl w:val="C91E418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color w:val="000000"/>
      </w:rPr>
    </w:lvl>
  </w:abstractNum>
  <w:abstractNum w:abstractNumId="44" w15:restartNumberingAfterBreak="0">
    <w:nsid w:val="70E53F4D"/>
    <w:multiLevelType w:val="multilevel"/>
    <w:tmpl w:val="55A63FD2"/>
    <w:lvl w:ilvl="0">
      <w:start w:val="4"/>
      <w:numFmt w:val="decimal"/>
      <w:lvlText w:val="%1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45" w15:restartNumberingAfterBreak="0">
    <w:nsid w:val="71EE121A"/>
    <w:multiLevelType w:val="hybridMultilevel"/>
    <w:tmpl w:val="37B0CFC8"/>
    <w:lvl w:ilvl="0" w:tplc="D9CE7578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16DC7544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28F4A08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003C531C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BEDC72A0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E4E47A90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792C04AC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A212F40A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AA12FB58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3E864F3"/>
    <w:multiLevelType w:val="hybridMultilevel"/>
    <w:tmpl w:val="36802488"/>
    <w:lvl w:ilvl="0" w:tplc="F494825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00263F4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23D868E8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1C262F3A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121C36D6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024C54B2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B4AE2120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47B2FAD0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AD2039D4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58C595E"/>
    <w:multiLevelType w:val="multilevel"/>
    <w:tmpl w:val="65747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62E23C5"/>
    <w:multiLevelType w:val="multilevel"/>
    <w:tmpl w:val="C8785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</w:rPr>
    </w:lvl>
  </w:abstractNum>
  <w:abstractNum w:abstractNumId="49" w15:restartNumberingAfterBreak="0">
    <w:nsid w:val="76572629"/>
    <w:multiLevelType w:val="multilevel"/>
    <w:tmpl w:val="A334AE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67E1C67"/>
    <w:multiLevelType w:val="multilevel"/>
    <w:tmpl w:val="CCAA48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74609B3"/>
    <w:multiLevelType w:val="multilevel"/>
    <w:tmpl w:val="3D4C13EE"/>
    <w:lvl w:ilvl="0">
      <w:start w:val="5"/>
      <w:numFmt w:val="decimal"/>
      <w:lvlText w:val="%1."/>
      <w:lvlJc w:val="left"/>
      <w:pPr>
        <w:ind w:left="108" w:hanging="72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6" w:hanging="721"/>
      </w:pPr>
      <w:rPr>
        <w:rFonts w:ascii="Times New Roman" w:hAnsi="Times New Roman" w:cs="Times New Roman" w:hint="default"/>
        <w:b w:val="0"/>
        <w:spacing w:val="0"/>
        <w:w w:val="99"/>
        <w:sz w:val="24"/>
        <w:szCs w:val="24"/>
      </w:rPr>
    </w:lvl>
    <w:lvl w:ilvl="2">
      <w:start w:val="3"/>
      <w:numFmt w:val="decimal"/>
      <w:lvlText w:val="%1.%2.%3."/>
      <w:lvlJc w:val="left"/>
      <w:pPr>
        <w:ind w:left="828" w:hanging="721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3">
      <w:numFmt w:val="bullet"/>
      <w:lvlText w:val="•"/>
      <w:lvlJc w:val="left"/>
      <w:pPr>
        <w:ind w:left="2948" w:hanging="721"/>
      </w:pPr>
      <w:rPr>
        <w:rFonts w:hint="default"/>
      </w:rPr>
    </w:lvl>
    <w:lvl w:ilvl="4">
      <w:numFmt w:val="bullet"/>
      <w:lvlText w:val="•"/>
      <w:lvlJc w:val="left"/>
      <w:pPr>
        <w:ind w:left="4013" w:hanging="721"/>
      </w:pPr>
      <w:rPr>
        <w:rFonts w:hint="default"/>
      </w:rPr>
    </w:lvl>
    <w:lvl w:ilvl="5">
      <w:numFmt w:val="bullet"/>
      <w:lvlText w:val="•"/>
      <w:lvlJc w:val="left"/>
      <w:pPr>
        <w:ind w:left="5077" w:hanging="721"/>
      </w:pPr>
      <w:rPr>
        <w:rFonts w:hint="default"/>
      </w:rPr>
    </w:lvl>
    <w:lvl w:ilvl="6">
      <w:numFmt w:val="bullet"/>
      <w:lvlText w:val="•"/>
      <w:lvlJc w:val="left"/>
      <w:pPr>
        <w:ind w:left="6141" w:hanging="721"/>
      </w:pPr>
      <w:rPr>
        <w:rFonts w:hint="default"/>
      </w:rPr>
    </w:lvl>
    <w:lvl w:ilvl="7">
      <w:numFmt w:val="bullet"/>
      <w:lvlText w:val="•"/>
      <w:lvlJc w:val="left"/>
      <w:pPr>
        <w:ind w:left="7206" w:hanging="721"/>
      </w:pPr>
      <w:rPr>
        <w:rFonts w:hint="default"/>
      </w:rPr>
    </w:lvl>
    <w:lvl w:ilvl="8">
      <w:numFmt w:val="bullet"/>
      <w:lvlText w:val="•"/>
      <w:lvlJc w:val="left"/>
      <w:pPr>
        <w:ind w:left="8270" w:hanging="721"/>
      </w:pPr>
      <w:rPr>
        <w:rFonts w:hint="default"/>
      </w:rPr>
    </w:lvl>
  </w:abstractNum>
  <w:abstractNum w:abstractNumId="52" w15:restartNumberingAfterBreak="0">
    <w:nsid w:val="7A9743D4"/>
    <w:multiLevelType w:val="multilevel"/>
    <w:tmpl w:val="076E814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53" w15:restartNumberingAfterBreak="0">
    <w:nsid w:val="7B831E38"/>
    <w:multiLevelType w:val="multilevel"/>
    <w:tmpl w:val="7C2045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7F1923E6"/>
    <w:multiLevelType w:val="multilevel"/>
    <w:tmpl w:val="F08CE6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1800"/>
      </w:pPr>
      <w:rPr>
        <w:rFonts w:hint="default"/>
      </w:rPr>
    </w:lvl>
  </w:abstractNum>
  <w:num w:numId="1" w16cid:durableId="1546605529">
    <w:abstractNumId w:val="46"/>
  </w:num>
  <w:num w:numId="2" w16cid:durableId="1656257791">
    <w:abstractNumId w:val="45"/>
  </w:num>
  <w:num w:numId="3" w16cid:durableId="814875775">
    <w:abstractNumId w:val="11"/>
  </w:num>
  <w:num w:numId="4" w16cid:durableId="44447670">
    <w:abstractNumId w:val="26"/>
  </w:num>
  <w:num w:numId="5" w16cid:durableId="826625784">
    <w:abstractNumId w:val="13"/>
  </w:num>
  <w:num w:numId="6" w16cid:durableId="813177362">
    <w:abstractNumId w:val="27"/>
  </w:num>
  <w:num w:numId="7" w16cid:durableId="1157308872">
    <w:abstractNumId w:val="44"/>
  </w:num>
  <w:num w:numId="8" w16cid:durableId="533805775">
    <w:abstractNumId w:val="24"/>
  </w:num>
  <w:num w:numId="9" w16cid:durableId="1627538611">
    <w:abstractNumId w:val="20"/>
  </w:num>
  <w:num w:numId="10" w16cid:durableId="451561191">
    <w:abstractNumId w:val="34"/>
  </w:num>
  <w:num w:numId="11" w16cid:durableId="1548836536">
    <w:abstractNumId w:val="15"/>
  </w:num>
  <w:num w:numId="12" w16cid:durableId="358513763">
    <w:abstractNumId w:val="1"/>
  </w:num>
  <w:num w:numId="13" w16cid:durableId="694578150">
    <w:abstractNumId w:val="28"/>
  </w:num>
  <w:num w:numId="14" w16cid:durableId="1817336887">
    <w:abstractNumId w:val="39"/>
  </w:num>
  <w:num w:numId="15" w16cid:durableId="1194535655">
    <w:abstractNumId w:val="21"/>
  </w:num>
  <w:num w:numId="16" w16cid:durableId="420640039">
    <w:abstractNumId w:val="31"/>
  </w:num>
  <w:num w:numId="17" w16cid:durableId="2047828531">
    <w:abstractNumId w:val="40"/>
  </w:num>
  <w:num w:numId="18" w16cid:durableId="938176795">
    <w:abstractNumId w:val="4"/>
  </w:num>
  <w:num w:numId="19" w16cid:durableId="1443303386">
    <w:abstractNumId w:val="29"/>
  </w:num>
  <w:num w:numId="20" w16cid:durableId="1516073024">
    <w:abstractNumId w:val="51"/>
  </w:num>
  <w:num w:numId="21" w16cid:durableId="1740055337">
    <w:abstractNumId w:val="18"/>
  </w:num>
  <w:num w:numId="22" w16cid:durableId="67971010">
    <w:abstractNumId w:val="38"/>
  </w:num>
  <w:num w:numId="23" w16cid:durableId="1471249629">
    <w:abstractNumId w:val="8"/>
  </w:num>
  <w:num w:numId="24" w16cid:durableId="1602253171">
    <w:abstractNumId w:val="32"/>
  </w:num>
  <w:num w:numId="25" w16cid:durableId="1426463874">
    <w:abstractNumId w:val="5"/>
  </w:num>
  <w:num w:numId="26" w16cid:durableId="2012028784">
    <w:abstractNumId w:val="10"/>
  </w:num>
  <w:num w:numId="27" w16cid:durableId="316884786">
    <w:abstractNumId w:val="30"/>
  </w:num>
  <w:num w:numId="28" w16cid:durableId="733817818">
    <w:abstractNumId w:val="16"/>
  </w:num>
  <w:num w:numId="29" w16cid:durableId="824398657">
    <w:abstractNumId w:val="42"/>
  </w:num>
  <w:num w:numId="30" w16cid:durableId="1145391429">
    <w:abstractNumId w:val="50"/>
  </w:num>
  <w:num w:numId="31" w16cid:durableId="1929733334">
    <w:abstractNumId w:val="47"/>
  </w:num>
  <w:num w:numId="32" w16cid:durableId="53160525">
    <w:abstractNumId w:val="36"/>
  </w:num>
  <w:num w:numId="33" w16cid:durableId="1595552575">
    <w:abstractNumId w:val="54"/>
  </w:num>
  <w:num w:numId="34" w16cid:durableId="1528178462">
    <w:abstractNumId w:val="35"/>
  </w:num>
  <w:num w:numId="35" w16cid:durableId="509179878">
    <w:abstractNumId w:val="12"/>
  </w:num>
  <w:num w:numId="36" w16cid:durableId="1743990875">
    <w:abstractNumId w:val="25"/>
  </w:num>
  <w:num w:numId="37" w16cid:durableId="172645230">
    <w:abstractNumId w:val="41"/>
  </w:num>
  <w:num w:numId="38" w16cid:durableId="1100640120">
    <w:abstractNumId w:val="19"/>
  </w:num>
  <w:num w:numId="39" w16cid:durableId="146753516">
    <w:abstractNumId w:val="17"/>
  </w:num>
  <w:num w:numId="40" w16cid:durableId="1552496053">
    <w:abstractNumId w:val="49"/>
  </w:num>
  <w:num w:numId="41" w16cid:durableId="1295600232">
    <w:abstractNumId w:val="37"/>
  </w:num>
  <w:num w:numId="42" w16cid:durableId="732629770">
    <w:abstractNumId w:val="2"/>
  </w:num>
  <w:num w:numId="43" w16cid:durableId="216091928">
    <w:abstractNumId w:val="7"/>
  </w:num>
  <w:num w:numId="44" w16cid:durableId="1025791724">
    <w:abstractNumId w:val="33"/>
  </w:num>
  <w:num w:numId="45" w16cid:durableId="1556818557">
    <w:abstractNumId w:val="22"/>
  </w:num>
  <w:num w:numId="46" w16cid:durableId="1239094657">
    <w:abstractNumId w:val="14"/>
  </w:num>
  <w:num w:numId="47" w16cid:durableId="761996029">
    <w:abstractNumId w:val="23"/>
  </w:num>
  <w:num w:numId="48" w16cid:durableId="156456328">
    <w:abstractNumId w:val="48"/>
  </w:num>
  <w:num w:numId="49" w16cid:durableId="550964973">
    <w:abstractNumId w:val="0"/>
  </w:num>
  <w:num w:numId="50" w16cid:durableId="1046684510">
    <w:abstractNumId w:val="53"/>
  </w:num>
  <w:num w:numId="51" w16cid:durableId="2033412308">
    <w:abstractNumId w:val="9"/>
  </w:num>
  <w:num w:numId="52" w16cid:durableId="1346439400">
    <w:abstractNumId w:val="52"/>
  </w:num>
  <w:num w:numId="53" w16cid:durableId="1904674395">
    <w:abstractNumId w:val="6"/>
  </w:num>
  <w:num w:numId="54" w16cid:durableId="1753626348">
    <w:abstractNumId w:val="3"/>
  </w:num>
  <w:num w:numId="55" w16cid:durableId="163567423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2F"/>
    <w:rsid w:val="00000D43"/>
    <w:rsid w:val="000052F4"/>
    <w:rsid w:val="000168B9"/>
    <w:rsid w:val="0002240C"/>
    <w:rsid w:val="00037A08"/>
    <w:rsid w:val="0004337E"/>
    <w:rsid w:val="000452CD"/>
    <w:rsid w:val="00050885"/>
    <w:rsid w:val="00057A1F"/>
    <w:rsid w:val="0006259B"/>
    <w:rsid w:val="000648A0"/>
    <w:rsid w:val="0006587C"/>
    <w:rsid w:val="00070A59"/>
    <w:rsid w:val="00073CB1"/>
    <w:rsid w:val="00074C94"/>
    <w:rsid w:val="000802A4"/>
    <w:rsid w:val="00081C4D"/>
    <w:rsid w:val="000824CC"/>
    <w:rsid w:val="00084B00"/>
    <w:rsid w:val="00090FF3"/>
    <w:rsid w:val="00091660"/>
    <w:rsid w:val="000953E0"/>
    <w:rsid w:val="000C2B3F"/>
    <w:rsid w:val="000F21FE"/>
    <w:rsid w:val="000F2E6D"/>
    <w:rsid w:val="000F515D"/>
    <w:rsid w:val="00111275"/>
    <w:rsid w:val="00113024"/>
    <w:rsid w:val="00121545"/>
    <w:rsid w:val="0012243F"/>
    <w:rsid w:val="00123CAB"/>
    <w:rsid w:val="0013026F"/>
    <w:rsid w:val="0013098D"/>
    <w:rsid w:val="00131E27"/>
    <w:rsid w:val="00136E93"/>
    <w:rsid w:val="0015446E"/>
    <w:rsid w:val="00163259"/>
    <w:rsid w:val="00164DA0"/>
    <w:rsid w:val="00167B4B"/>
    <w:rsid w:val="0017046E"/>
    <w:rsid w:val="00173376"/>
    <w:rsid w:val="00177D0C"/>
    <w:rsid w:val="00177E36"/>
    <w:rsid w:val="0018405C"/>
    <w:rsid w:val="001A1A16"/>
    <w:rsid w:val="001A2F1B"/>
    <w:rsid w:val="001B446F"/>
    <w:rsid w:val="001B62B7"/>
    <w:rsid w:val="001D313D"/>
    <w:rsid w:val="001D4E11"/>
    <w:rsid w:val="001D7615"/>
    <w:rsid w:val="001E0E24"/>
    <w:rsid w:val="001E2C34"/>
    <w:rsid w:val="001E3338"/>
    <w:rsid w:val="001E4BF7"/>
    <w:rsid w:val="001E75E6"/>
    <w:rsid w:val="001F30BF"/>
    <w:rsid w:val="00212AB0"/>
    <w:rsid w:val="00212C41"/>
    <w:rsid w:val="002263E3"/>
    <w:rsid w:val="002330C3"/>
    <w:rsid w:val="002336F1"/>
    <w:rsid w:val="0023571E"/>
    <w:rsid w:val="00237590"/>
    <w:rsid w:val="002435AF"/>
    <w:rsid w:val="00247871"/>
    <w:rsid w:val="002553C0"/>
    <w:rsid w:val="002620A9"/>
    <w:rsid w:val="00272878"/>
    <w:rsid w:val="00272D62"/>
    <w:rsid w:val="00277259"/>
    <w:rsid w:val="002828BA"/>
    <w:rsid w:val="00290E48"/>
    <w:rsid w:val="00290E89"/>
    <w:rsid w:val="0029683E"/>
    <w:rsid w:val="00297169"/>
    <w:rsid w:val="002A014A"/>
    <w:rsid w:val="002A0A15"/>
    <w:rsid w:val="002A48FB"/>
    <w:rsid w:val="002B4063"/>
    <w:rsid w:val="002B474B"/>
    <w:rsid w:val="002B6D62"/>
    <w:rsid w:val="002C2126"/>
    <w:rsid w:val="002C4E08"/>
    <w:rsid w:val="002C74BE"/>
    <w:rsid w:val="002E1431"/>
    <w:rsid w:val="002E5B48"/>
    <w:rsid w:val="002E7C36"/>
    <w:rsid w:val="00300CD5"/>
    <w:rsid w:val="0030438F"/>
    <w:rsid w:val="00305C8A"/>
    <w:rsid w:val="00311D46"/>
    <w:rsid w:val="0032034E"/>
    <w:rsid w:val="00320E2D"/>
    <w:rsid w:val="0032160A"/>
    <w:rsid w:val="003223A9"/>
    <w:rsid w:val="00323483"/>
    <w:rsid w:val="003332AC"/>
    <w:rsid w:val="003629F7"/>
    <w:rsid w:val="003631F4"/>
    <w:rsid w:val="00363FC9"/>
    <w:rsid w:val="003642F4"/>
    <w:rsid w:val="00366F95"/>
    <w:rsid w:val="00376BB9"/>
    <w:rsid w:val="00377725"/>
    <w:rsid w:val="00386C60"/>
    <w:rsid w:val="00386CAD"/>
    <w:rsid w:val="003914FF"/>
    <w:rsid w:val="003930FC"/>
    <w:rsid w:val="003950FD"/>
    <w:rsid w:val="00396E52"/>
    <w:rsid w:val="0039703C"/>
    <w:rsid w:val="003A0155"/>
    <w:rsid w:val="003A71A4"/>
    <w:rsid w:val="003B21A1"/>
    <w:rsid w:val="003C65E9"/>
    <w:rsid w:val="003D2D06"/>
    <w:rsid w:val="003D58FE"/>
    <w:rsid w:val="003D5D87"/>
    <w:rsid w:val="003F49D7"/>
    <w:rsid w:val="003F67ED"/>
    <w:rsid w:val="003F6CF0"/>
    <w:rsid w:val="003F6F7B"/>
    <w:rsid w:val="00401FD4"/>
    <w:rsid w:val="00405292"/>
    <w:rsid w:val="00407DF0"/>
    <w:rsid w:val="004319A4"/>
    <w:rsid w:val="004339A7"/>
    <w:rsid w:val="00434527"/>
    <w:rsid w:val="0044129E"/>
    <w:rsid w:val="0044485B"/>
    <w:rsid w:val="00445A33"/>
    <w:rsid w:val="00452E69"/>
    <w:rsid w:val="0045501B"/>
    <w:rsid w:val="00462684"/>
    <w:rsid w:val="00476538"/>
    <w:rsid w:val="00476BB3"/>
    <w:rsid w:val="00480BE9"/>
    <w:rsid w:val="004836A7"/>
    <w:rsid w:val="00495C6C"/>
    <w:rsid w:val="004B3E9B"/>
    <w:rsid w:val="004C57C3"/>
    <w:rsid w:val="004D084C"/>
    <w:rsid w:val="004D4B59"/>
    <w:rsid w:val="004D4F90"/>
    <w:rsid w:val="004D5887"/>
    <w:rsid w:val="004D6A34"/>
    <w:rsid w:val="004F3EE1"/>
    <w:rsid w:val="004F4675"/>
    <w:rsid w:val="004F60C9"/>
    <w:rsid w:val="00514444"/>
    <w:rsid w:val="00521898"/>
    <w:rsid w:val="005224E3"/>
    <w:rsid w:val="0053483F"/>
    <w:rsid w:val="00542390"/>
    <w:rsid w:val="00544D7D"/>
    <w:rsid w:val="00547293"/>
    <w:rsid w:val="00552DAB"/>
    <w:rsid w:val="00557095"/>
    <w:rsid w:val="005604A0"/>
    <w:rsid w:val="00570EF8"/>
    <w:rsid w:val="00571349"/>
    <w:rsid w:val="00573534"/>
    <w:rsid w:val="005803AF"/>
    <w:rsid w:val="00587A87"/>
    <w:rsid w:val="0059303C"/>
    <w:rsid w:val="005A7286"/>
    <w:rsid w:val="005B2752"/>
    <w:rsid w:val="005B3F93"/>
    <w:rsid w:val="005B4B47"/>
    <w:rsid w:val="005C5402"/>
    <w:rsid w:val="005C7265"/>
    <w:rsid w:val="005D3C91"/>
    <w:rsid w:val="005D6871"/>
    <w:rsid w:val="005E1DB5"/>
    <w:rsid w:val="005E2473"/>
    <w:rsid w:val="005E3616"/>
    <w:rsid w:val="005F397C"/>
    <w:rsid w:val="005F5221"/>
    <w:rsid w:val="00601033"/>
    <w:rsid w:val="00602677"/>
    <w:rsid w:val="00604BE6"/>
    <w:rsid w:val="00606993"/>
    <w:rsid w:val="00607329"/>
    <w:rsid w:val="00611C32"/>
    <w:rsid w:val="00620238"/>
    <w:rsid w:val="00627F8F"/>
    <w:rsid w:val="006325AB"/>
    <w:rsid w:val="00632DD9"/>
    <w:rsid w:val="00633F60"/>
    <w:rsid w:val="0064612E"/>
    <w:rsid w:val="006533D1"/>
    <w:rsid w:val="006538E6"/>
    <w:rsid w:val="00655419"/>
    <w:rsid w:val="00656A62"/>
    <w:rsid w:val="006603A8"/>
    <w:rsid w:val="006646D9"/>
    <w:rsid w:val="00672E05"/>
    <w:rsid w:val="006823DA"/>
    <w:rsid w:val="00687354"/>
    <w:rsid w:val="006962DF"/>
    <w:rsid w:val="006A299B"/>
    <w:rsid w:val="006B54D4"/>
    <w:rsid w:val="006C08F0"/>
    <w:rsid w:val="006C5B1E"/>
    <w:rsid w:val="006C7FF0"/>
    <w:rsid w:val="006D1DE4"/>
    <w:rsid w:val="006E416B"/>
    <w:rsid w:val="006F5826"/>
    <w:rsid w:val="006F6CA2"/>
    <w:rsid w:val="006F7183"/>
    <w:rsid w:val="00705A9D"/>
    <w:rsid w:val="00705E68"/>
    <w:rsid w:val="00706D1F"/>
    <w:rsid w:val="0071493E"/>
    <w:rsid w:val="00717717"/>
    <w:rsid w:val="00720E92"/>
    <w:rsid w:val="00735D73"/>
    <w:rsid w:val="0073747D"/>
    <w:rsid w:val="007374D4"/>
    <w:rsid w:val="0074001E"/>
    <w:rsid w:val="00741627"/>
    <w:rsid w:val="00750CED"/>
    <w:rsid w:val="007534E6"/>
    <w:rsid w:val="007537B7"/>
    <w:rsid w:val="0076092D"/>
    <w:rsid w:val="00764CBF"/>
    <w:rsid w:val="00764D13"/>
    <w:rsid w:val="00767D79"/>
    <w:rsid w:val="00767E10"/>
    <w:rsid w:val="007842CD"/>
    <w:rsid w:val="00792A8B"/>
    <w:rsid w:val="007A12E6"/>
    <w:rsid w:val="007C1D70"/>
    <w:rsid w:val="007C674D"/>
    <w:rsid w:val="007D09C0"/>
    <w:rsid w:val="007D43F2"/>
    <w:rsid w:val="007D53CC"/>
    <w:rsid w:val="007D7565"/>
    <w:rsid w:val="007E7F9D"/>
    <w:rsid w:val="007F165E"/>
    <w:rsid w:val="00802254"/>
    <w:rsid w:val="008034E0"/>
    <w:rsid w:val="00811466"/>
    <w:rsid w:val="0081177F"/>
    <w:rsid w:val="00821B1D"/>
    <w:rsid w:val="00821E69"/>
    <w:rsid w:val="00827BD9"/>
    <w:rsid w:val="00842C8F"/>
    <w:rsid w:val="00850A62"/>
    <w:rsid w:val="00851D9F"/>
    <w:rsid w:val="0086467E"/>
    <w:rsid w:val="00872320"/>
    <w:rsid w:val="00875EFC"/>
    <w:rsid w:val="0087744C"/>
    <w:rsid w:val="00880585"/>
    <w:rsid w:val="008809DA"/>
    <w:rsid w:val="008856A7"/>
    <w:rsid w:val="00891373"/>
    <w:rsid w:val="0089191C"/>
    <w:rsid w:val="0089333F"/>
    <w:rsid w:val="00894F05"/>
    <w:rsid w:val="00895F9D"/>
    <w:rsid w:val="00897E66"/>
    <w:rsid w:val="008A2E0E"/>
    <w:rsid w:val="008A6E2E"/>
    <w:rsid w:val="008B0049"/>
    <w:rsid w:val="008B2C35"/>
    <w:rsid w:val="008B4E6D"/>
    <w:rsid w:val="008B6A59"/>
    <w:rsid w:val="008B726E"/>
    <w:rsid w:val="008C0D07"/>
    <w:rsid w:val="008C42EA"/>
    <w:rsid w:val="008C58CE"/>
    <w:rsid w:val="008C662E"/>
    <w:rsid w:val="008D055C"/>
    <w:rsid w:val="008D62E5"/>
    <w:rsid w:val="008E26B1"/>
    <w:rsid w:val="008E7317"/>
    <w:rsid w:val="008F1C0A"/>
    <w:rsid w:val="00901158"/>
    <w:rsid w:val="009268BA"/>
    <w:rsid w:val="00930469"/>
    <w:rsid w:val="0093053B"/>
    <w:rsid w:val="0095156E"/>
    <w:rsid w:val="009536EB"/>
    <w:rsid w:val="009627C7"/>
    <w:rsid w:val="00977557"/>
    <w:rsid w:val="00982136"/>
    <w:rsid w:val="0098316D"/>
    <w:rsid w:val="00987514"/>
    <w:rsid w:val="00997D58"/>
    <w:rsid w:val="009A1F72"/>
    <w:rsid w:val="009C0892"/>
    <w:rsid w:val="009C4E16"/>
    <w:rsid w:val="009C7070"/>
    <w:rsid w:val="009F1EEB"/>
    <w:rsid w:val="00A01844"/>
    <w:rsid w:val="00A01E71"/>
    <w:rsid w:val="00A13EEE"/>
    <w:rsid w:val="00A20186"/>
    <w:rsid w:val="00A22CCC"/>
    <w:rsid w:val="00A248E0"/>
    <w:rsid w:val="00A26047"/>
    <w:rsid w:val="00A319B7"/>
    <w:rsid w:val="00A4043B"/>
    <w:rsid w:val="00A44595"/>
    <w:rsid w:val="00A460F7"/>
    <w:rsid w:val="00A46CD8"/>
    <w:rsid w:val="00A65976"/>
    <w:rsid w:val="00A73B97"/>
    <w:rsid w:val="00A761C9"/>
    <w:rsid w:val="00A76C38"/>
    <w:rsid w:val="00A77523"/>
    <w:rsid w:val="00A77B52"/>
    <w:rsid w:val="00A80C8A"/>
    <w:rsid w:val="00A81E04"/>
    <w:rsid w:val="00A836C1"/>
    <w:rsid w:val="00A92233"/>
    <w:rsid w:val="00A97B23"/>
    <w:rsid w:val="00AA1243"/>
    <w:rsid w:val="00AA269D"/>
    <w:rsid w:val="00AA63D7"/>
    <w:rsid w:val="00AB2BC4"/>
    <w:rsid w:val="00AB5F45"/>
    <w:rsid w:val="00AC0E50"/>
    <w:rsid w:val="00AC7FE2"/>
    <w:rsid w:val="00AD3876"/>
    <w:rsid w:val="00AD7161"/>
    <w:rsid w:val="00AE61CF"/>
    <w:rsid w:val="00AE7D8F"/>
    <w:rsid w:val="00AF064B"/>
    <w:rsid w:val="00AF2123"/>
    <w:rsid w:val="00B25ACD"/>
    <w:rsid w:val="00B36DB2"/>
    <w:rsid w:val="00B41B9D"/>
    <w:rsid w:val="00B473FE"/>
    <w:rsid w:val="00B5252F"/>
    <w:rsid w:val="00B639F6"/>
    <w:rsid w:val="00B654BD"/>
    <w:rsid w:val="00B71540"/>
    <w:rsid w:val="00B72E43"/>
    <w:rsid w:val="00B73786"/>
    <w:rsid w:val="00B74A26"/>
    <w:rsid w:val="00B75A7D"/>
    <w:rsid w:val="00B82324"/>
    <w:rsid w:val="00B87563"/>
    <w:rsid w:val="00B92A8F"/>
    <w:rsid w:val="00B94431"/>
    <w:rsid w:val="00B948E1"/>
    <w:rsid w:val="00B95428"/>
    <w:rsid w:val="00BA1DA1"/>
    <w:rsid w:val="00BA2AD8"/>
    <w:rsid w:val="00BA389D"/>
    <w:rsid w:val="00BB6964"/>
    <w:rsid w:val="00BD3D78"/>
    <w:rsid w:val="00BD5174"/>
    <w:rsid w:val="00BD6A2F"/>
    <w:rsid w:val="00BF0306"/>
    <w:rsid w:val="00BF327F"/>
    <w:rsid w:val="00C03D91"/>
    <w:rsid w:val="00C056BD"/>
    <w:rsid w:val="00C14FDB"/>
    <w:rsid w:val="00C15A72"/>
    <w:rsid w:val="00C16A5F"/>
    <w:rsid w:val="00C2625F"/>
    <w:rsid w:val="00C2786D"/>
    <w:rsid w:val="00C3042C"/>
    <w:rsid w:val="00C33B56"/>
    <w:rsid w:val="00C50D62"/>
    <w:rsid w:val="00C61CD1"/>
    <w:rsid w:val="00C62956"/>
    <w:rsid w:val="00C64962"/>
    <w:rsid w:val="00C706F7"/>
    <w:rsid w:val="00C7480B"/>
    <w:rsid w:val="00C82593"/>
    <w:rsid w:val="00C85673"/>
    <w:rsid w:val="00C929F2"/>
    <w:rsid w:val="00C94D88"/>
    <w:rsid w:val="00C957C3"/>
    <w:rsid w:val="00CA3A41"/>
    <w:rsid w:val="00CA4CAC"/>
    <w:rsid w:val="00CB56E0"/>
    <w:rsid w:val="00CB5ED2"/>
    <w:rsid w:val="00CC2FE6"/>
    <w:rsid w:val="00CC37C6"/>
    <w:rsid w:val="00CC6567"/>
    <w:rsid w:val="00CD61F1"/>
    <w:rsid w:val="00CE0873"/>
    <w:rsid w:val="00CE5CF3"/>
    <w:rsid w:val="00CF50A1"/>
    <w:rsid w:val="00CF6A5C"/>
    <w:rsid w:val="00D02B84"/>
    <w:rsid w:val="00D07021"/>
    <w:rsid w:val="00D13AD7"/>
    <w:rsid w:val="00D15126"/>
    <w:rsid w:val="00D17B3D"/>
    <w:rsid w:val="00D20109"/>
    <w:rsid w:val="00D22D29"/>
    <w:rsid w:val="00D237B6"/>
    <w:rsid w:val="00D237D7"/>
    <w:rsid w:val="00D4224E"/>
    <w:rsid w:val="00D42379"/>
    <w:rsid w:val="00D432DF"/>
    <w:rsid w:val="00D45D5E"/>
    <w:rsid w:val="00D53B84"/>
    <w:rsid w:val="00D53C93"/>
    <w:rsid w:val="00D53CF5"/>
    <w:rsid w:val="00D5663A"/>
    <w:rsid w:val="00D6208B"/>
    <w:rsid w:val="00D63AD4"/>
    <w:rsid w:val="00D653DE"/>
    <w:rsid w:val="00D776EA"/>
    <w:rsid w:val="00D8749B"/>
    <w:rsid w:val="00D9412B"/>
    <w:rsid w:val="00DA20A8"/>
    <w:rsid w:val="00DA78C1"/>
    <w:rsid w:val="00DB0047"/>
    <w:rsid w:val="00DB363A"/>
    <w:rsid w:val="00DB51A4"/>
    <w:rsid w:val="00DC3828"/>
    <w:rsid w:val="00DC5BE8"/>
    <w:rsid w:val="00DD2E03"/>
    <w:rsid w:val="00DE68DD"/>
    <w:rsid w:val="00E0027A"/>
    <w:rsid w:val="00E041C1"/>
    <w:rsid w:val="00E0697B"/>
    <w:rsid w:val="00E11F59"/>
    <w:rsid w:val="00E2381C"/>
    <w:rsid w:val="00E3009F"/>
    <w:rsid w:val="00E31E25"/>
    <w:rsid w:val="00E32E13"/>
    <w:rsid w:val="00E346BD"/>
    <w:rsid w:val="00E35C6A"/>
    <w:rsid w:val="00E3746E"/>
    <w:rsid w:val="00E44571"/>
    <w:rsid w:val="00E50DDD"/>
    <w:rsid w:val="00E57CC7"/>
    <w:rsid w:val="00E62CD3"/>
    <w:rsid w:val="00E651D4"/>
    <w:rsid w:val="00E6542C"/>
    <w:rsid w:val="00E71EE1"/>
    <w:rsid w:val="00E74817"/>
    <w:rsid w:val="00E83C7C"/>
    <w:rsid w:val="00E84707"/>
    <w:rsid w:val="00E86726"/>
    <w:rsid w:val="00E870A3"/>
    <w:rsid w:val="00E90FC6"/>
    <w:rsid w:val="00E9732F"/>
    <w:rsid w:val="00EA5DA9"/>
    <w:rsid w:val="00EA78DD"/>
    <w:rsid w:val="00EB6C1F"/>
    <w:rsid w:val="00EC6D8B"/>
    <w:rsid w:val="00EC73AD"/>
    <w:rsid w:val="00ED2E69"/>
    <w:rsid w:val="00ED41ED"/>
    <w:rsid w:val="00ED6FD1"/>
    <w:rsid w:val="00EE5C20"/>
    <w:rsid w:val="00EF1377"/>
    <w:rsid w:val="00EF4BE9"/>
    <w:rsid w:val="00EF6AED"/>
    <w:rsid w:val="00F07440"/>
    <w:rsid w:val="00F15861"/>
    <w:rsid w:val="00F158CD"/>
    <w:rsid w:val="00F17A32"/>
    <w:rsid w:val="00F2046A"/>
    <w:rsid w:val="00F24FE8"/>
    <w:rsid w:val="00F320A9"/>
    <w:rsid w:val="00F324EF"/>
    <w:rsid w:val="00F464B3"/>
    <w:rsid w:val="00F52A03"/>
    <w:rsid w:val="00F61322"/>
    <w:rsid w:val="00F70F40"/>
    <w:rsid w:val="00F87114"/>
    <w:rsid w:val="00F95C4D"/>
    <w:rsid w:val="00FA5AF6"/>
    <w:rsid w:val="00FB15BF"/>
    <w:rsid w:val="00FB2F35"/>
    <w:rsid w:val="00FB7AE6"/>
    <w:rsid w:val="00FD7DE5"/>
    <w:rsid w:val="00FE44C1"/>
    <w:rsid w:val="00FF0A4E"/>
    <w:rsid w:val="00FF2A6D"/>
    <w:rsid w:val="00FF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06D3C"/>
  <w15:docId w15:val="{0D4B5174-4D59-4618-8D4F-BEE30060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02A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23483"/>
    <w:pPr>
      <w:ind w:left="828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323483"/>
    <w:pPr>
      <w:ind w:left="828" w:hanging="722"/>
      <w:jc w:val="both"/>
      <w:outlineLvl w:val="1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4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3483"/>
    <w:pPr>
      <w:ind w:left="107"/>
    </w:pPr>
    <w:rPr>
      <w:sz w:val="20"/>
      <w:szCs w:val="20"/>
    </w:rPr>
  </w:style>
  <w:style w:type="paragraph" w:styleId="a5">
    <w:name w:val="List Paragraph"/>
    <w:basedOn w:val="a"/>
    <w:link w:val="a6"/>
    <w:uiPriority w:val="1"/>
    <w:qFormat/>
    <w:rsid w:val="00323483"/>
    <w:pPr>
      <w:ind w:left="107"/>
      <w:jc w:val="both"/>
    </w:pPr>
  </w:style>
  <w:style w:type="paragraph" w:customStyle="1" w:styleId="TableParagraph">
    <w:name w:val="Table Paragraph"/>
    <w:basedOn w:val="a"/>
    <w:uiPriority w:val="1"/>
    <w:qFormat/>
    <w:rsid w:val="00323483"/>
  </w:style>
  <w:style w:type="character" w:customStyle="1" w:styleId="a4">
    <w:name w:val="Основной текст Знак"/>
    <w:basedOn w:val="a0"/>
    <w:link w:val="a3"/>
    <w:uiPriority w:val="1"/>
    <w:rsid w:val="007D43F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7">
    <w:name w:val="footer"/>
    <w:basedOn w:val="a"/>
    <w:link w:val="a8"/>
    <w:uiPriority w:val="99"/>
    <w:unhideWhenUsed/>
    <w:rsid w:val="007D4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43F2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7D43F2"/>
    <w:rPr>
      <w:color w:val="56C7AA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F6C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6CF0"/>
    <w:rPr>
      <w:rFonts w:ascii="Times New Roman" w:eastAsia="Times New Roman" w:hAnsi="Times New Roman" w:cs="Times New Roman"/>
      <w:lang w:val="ru-RU"/>
    </w:rPr>
  </w:style>
  <w:style w:type="character" w:styleId="ac">
    <w:name w:val="annotation reference"/>
    <w:basedOn w:val="a0"/>
    <w:uiPriority w:val="99"/>
    <w:semiHidden/>
    <w:unhideWhenUsed/>
    <w:rsid w:val="00407D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07D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07DF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07D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07DF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3F6F7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6F7B"/>
    <w:rPr>
      <w:rFonts w:ascii="Tahoma" w:eastAsia="Times New Roman" w:hAnsi="Tahoma" w:cs="Tahoma"/>
      <w:sz w:val="16"/>
      <w:szCs w:val="16"/>
      <w:lang w:val="ru-RU"/>
    </w:rPr>
  </w:style>
  <w:style w:type="paragraph" w:styleId="af3">
    <w:name w:val="Normal (Web)"/>
    <w:basedOn w:val="a"/>
    <w:uiPriority w:val="99"/>
    <w:unhideWhenUsed/>
    <w:rsid w:val="000F2E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C85673"/>
    <w:rPr>
      <w:b/>
      <w:bCs/>
    </w:rPr>
  </w:style>
  <w:style w:type="paragraph" w:styleId="af5">
    <w:name w:val="Revision"/>
    <w:hidden/>
    <w:uiPriority w:val="99"/>
    <w:semiHidden/>
    <w:rsid w:val="00CC2FE6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34"/>
    <w:qFormat/>
    <w:locked/>
    <w:rsid w:val="00121545"/>
    <w:rPr>
      <w:rFonts w:ascii="Times New Roman" w:eastAsia="Times New Roman" w:hAnsi="Times New Roman" w:cs="Times New Roman"/>
      <w:lang w:val="ru-RU"/>
    </w:rPr>
  </w:style>
  <w:style w:type="paragraph" w:styleId="af6">
    <w:name w:val="footnote text"/>
    <w:aliases w:val=" Знак,Знак2,Знак"/>
    <w:basedOn w:val="a"/>
    <w:link w:val="af7"/>
    <w:rsid w:val="00E32E13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7">
    <w:name w:val="Текст сноски Знак"/>
    <w:aliases w:val=" Знак Знак,Знак2 Знак,Знак Знак"/>
    <w:basedOn w:val="a0"/>
    <w:link w:val="af6"/>
    <w:rsid w:val="00E32E1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8">
    <w:name w:val="footnote reference"/>
    <w:uiPriority w:val="99"/>
    <w:rsid w:val="00E32E13"/>
    <w:rPr>
      <w:vertAlign w:val="superscript"/>
    </w:rPr>
  </w:style>
  <w:style w:type="paragraph" w:customStyle="1" w:styleId="p1">
    <w:name w:val="p1"/>
    <w:basedOn w:val="a"/>
    <w:rsid w:val="00A77523"/>
    <w:pPr>
      <w:widowControl/>
      <w:autoSpaceDE/>
      <w:autoSpaceDN/>
    </w:pPr>
    <w:rPr>
      <w:color w:val="000000"/>
      <w:sz w:val="17"/>
      <w:szCs w:val="17"/>
      <w:lang w:eastAsia="ru-RU"/>
    </w:rPr>
  </w:style>
  <w:style w:type="character" w:styleId="af9">
    <w:name w:val="FollowedHyperlink"/>
    <w:basedOn w:val="a0"/>
    <w:uiPriority w:val="99"/>
    <w:semiHidden/>
    <w:unhideWhenUsed/>
    <w:rsid w:val="008E7317"/>
    <w:rPr>
      <w:color w:val="59A8D1" w:themeColor="followedHyperlink"/>
      <w:u w:val="single"/>
    </w:rPr>
  </w:style>
  <w:style w:type="paragraph" w:styleId="afa">
    <w:name w:val="No Spacing"/>
    <w:uiPriority w:val="1"/>
    <w:qFormat/>
    <w:rsid w:val="0087744C"/>
    <w:pPr>
      <w:widowControl/>
      <w:suppressAutoHyphens/>
      <w:autoSpaceDE/>
      <w:autoSpaceDN/>
    </w:pPr>
    <w:rPr>
      <w:rFonts w:ascii="Times New Roman" w:eastAsia="Arial Unicode MS" w:hAnsi="Times New Roman" w:cs="Arial Unicode MS"/>
      <w:color w:val="000000"/>
      <w:u w:color="000000"/>
      <w:lang w:val="ru-RU" w:eastAsia="ru-RU"/>
    </w:rPr>
  </w:style>
  <w:style w:type="character" w:customStyle="1" w:styleId="apple-converted-space">
    <w:name w:val="apple-converted-space"/>
    <w:basedOn w:val="a0"/>
    <w:rsid w:val="00851D9F"/>
  </w:style>
  <w:style w:type="character" w:styleId="afb">
    <w:name w:val="Emphasis"/>
    <w:basedOn w:val="a0"/>
    <w:uiPriority w:val="20"/>
    <w:qFormat/>
    <w:rsid w:val="001733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9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F2C95-89CF-4641-A3B7-7670B74A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ImPay</Company>
  <LinksUpToDate>false</LinksUpToDate>
  <CharactersWithSpaces>9594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cp:lastPrinted>2022-01-25T18:59:00Z</cp:lastPrinted>
  <dcterms:created xsi:type="dcterms:W3CDTF">2026-03-13T21:27:00Z</dcterms:created>
  <dcterms:modified xsi:type="dcterms:W3CDTF">2026-03-14T17:08:00Z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2021-02-17T10:00:00Z</vt:filetime>
  </property>
</Properties>
</file>