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7B521" w14:textId="328AF53C" w:rsidR="00850B36" w:rsidRPr="003835C7" w:rsidRDefault="00226AFA" w:rsidP="00E07C8A">
      <w:pPr>
        <w:pStyle w:val="afd"/>
        <w:rPr>
          <w:rFonts w:asciiTheme="minorHAnsi" w:hAnsiTheme="minorHAnsi" w:cs="Calibri (Основной текст)"/>
          <w:b/>
          <w:caps/>
          <w:color w:val="000000" w:themeColor="text1"/>
          <w:sz w:val="22"/>
          <w:szCs w:val="22"/>
        </w:rPr>
      </w:pPr>
      <w:r w:rsidRPr="003835C7">
        <w:rPr>
          <w:rFonts w:asciiTheme="minorHAnsi" w:hAnsiTheme="minorHAnsi" w:cs="Calibri (Основной текст)"/>
          <w:b/>
          <w:caps/>
          <w:color w:val="000000" w:themeColor="text1"/>
          <w:sz w:val="22"/>
          <w:szCs w:val="22"/>
        </w:rPr>
        <w:t>Партнерский</w:t>
      </w:r>
      <w:r w:rsidR="004F52A2" w:rsidRPr="003835C7">
        <w:rPr>
          <w:rFonts w:asciiTheme="minorHAnsi" w:hAnsiTheme="minorHAnsi" w:cs="Calibri (Основной текст)"/>
          <w:b/>
          <w:caps/>
          <w:color w:val="000000" w:themeColor="text1"/>
          <w:sz w:val="22"/>
          <w:szCs w:val="22"/>
        </w:rPr>
        <w:t xml:space="preserve"> д</w:t>
      </w:r>
      <w:r w:rsidR="004B685C" w:rsidRPr="003835C7">
        <w:rPr>
          <w:rFonts w:asciiTheme="minorHAnsi" w:hAnsiTheme="minorHAnsi" w:cs="Calibri (Основной текст)"/>
          <w:b/>
          <w:caps/>
          <w:color w:val="000000" w:themeColor="text1"/>
          <w:sz w:val="22"/>
          <w:szCs w:val="22"/>
        </w:rPr>
        <w:t>оговор</w:t>
      </w:r>
      <w:r w:rsidR="00596809">
        <w:rPr>
          <w:rFonts w:asciiTheme="minorHAnsi" w:hAnsiTheme="minorHAnsi" w:cs="Calibri (Основной текст)"/>
          <w:b/>
          <w:caps/>
          <w:color w:val="000000" w:themeColor="text1"/>
          <w:sz w:val="22"/>
          <w:szCs w:val="22"/>
        </w:rPr>
        <w:t>-оферта</w:t>
      </w:r>
      <w:r w:rsidR="004B685C" w:rsidRPr="003835C7">
        <w:rPr>
          <w:rFonts w:asciiTheme="minorHAnsi" w:hAnsiTheme="minorHAnsi" w:cs="Calibri (Основной текст)"/>
          <w:b/>
          <w:caps/>
          <w:color w:val="000000" w:themeColor="text1"/>
          <w:sz w:val="22"/>
          <w:szCs w:val="22"/>
        </w:rPr>
        <w:t xml:space="preserve"> </w:t>
      </w:r>
      <w:r w:rsidR="00E07C8A" w:rsidRPr="003835C7">
        <w:rPr>
          <w:rFonts w:asciiTheme="minorHAnsi" w:hAnsiTheme="minorHAnsi" w:cs="Calibri (Основной текст)"/>
          <w:b/>
          <w:caps/>
          <w:color w:val="000000" w:themeColor="text1"/>
          <w:sz w:val="22"/>
          <w:szCs w:val="22"/>
        </w:rPr>
        <w:t xml:space="preserve">на привлечение </w:t>
      </w:r>
      <w:r w:rsidRPr="003835C7">
        <w:rPr>
          <w:rFonts w:asciiTheme="minorHAnsi" w:hAnsiTheme="minorHAnsi" w:cs="Calibri (Основной текст)"/>
          <w:b/>
          <w:caps/>
          <w:color w:val="000000" w:themeColor="text1"/>
          <w:sz w:val="22"/>
          <w:szCs w:val="22"/>
        </w:rPr>
        <w:t>Продавцов</w:t>
      </w:r>
      <w:r w:rsidR="00E07C8A" w:rsidRPr="003835C7">
        <w:rPr>
          <w:rFonts w:asciiTheme="minorHAnsi" w:hAnsiTheme="minorHAnsi" w:cs="Calibri (Основной текст)"/>
          <w:b/>
          <w:caps/>
          <w:color w:val="000000" w:themeColor="text1"/>
          <w:sz w:val="22"/>
          <w:szCs w:val="22"/>
        </w:rPr>
        <w:t xml:space="preserve"> в экосистему ImPay</w:t>
      </w:r>
    </w:p>
    <w:p w14:paraId="2E297B2B" w14:textId="6152DECE" w:rsidR="00E07C8A" w:rsidRPr="007B150B" w:rsidRDefault="00E07C8A" w:rsidP="00E07C8A">
      <w:pPr>
        <w:pStyle w:val="af9"/>
        <w:ind w:left="0"/>
        <w:rPr>
          <w:rFonts w:asciiTheme="minorHAnsi" w:hAnsiTheme="minorHAnsi" w:cstheme="minorHAnsi"/>
          <w:color w:val="000000" w:themeColor="text1"/>
        </w:rPr>
      </w:pPr>
      <w:r w:rsidRPr="007B150B">
        <w:rPr>
          <w:rFonts w:asciiTheme="minorHAnsi" w:hAnsiTheme="minorHAnsi" w:cstheme="minorHAnsi"/>
          <w:color w:val="000000" w:themeColor="text1"/>
        </w:rPr>
        <w:t xml:space="preserve">// редакция </w:t>
      </w:r>
      <w:r w:rsidR="003835C7">
        <w:rPr>
          <w:rFonts w:asciiTheme="minorHAnsi" w:hAnsiTheme="minorHAnsi" w:cstheme="minorHAnsi"/>
          <w:color w:val="000000" w:themeColor="text1"/>
        </w:rPr>
        <w:t>4</w:t>
      </w:r>
      <w:r w:rsidRPr="007B150B">
        <w:rPr>
          <w:rFonts w:asciiTheme="minorHAnsi" w:hAnsiTheme="minorHAnsi" w:cstheme="minorHAnsi"/>
          <w:color w:val="000000" w:themeColor="text1"/>
        </w:rPr>
        <w:t>.</w:t>
      </w:r>
      <w:r w:rsidR="00E65943">
        <w:rPr>
          <w:rFonts w:asciiTheme="minorHAnsi" w:hAnsiTheme="minorHAnsi" w:cstheme="minorHAnsi"/>
          <w:color w:val="000000" w:themeColor="text1"/>
        </w:rPr>
        <w:t>0</w:t>
      </w:r>
      <w:r w:rsidRPr="007B150B">
        <w:rPr>
          <w:rFonts w:asciiTheme="minorHAnsi" w:hAnsiTheme="minorHAnsi" w:cstheme="minorHAnsi"/>
          <w:color w:val="000000" w:themeColor="text1"/>
        </w:rPr>
        <w:t xml:space="preserve"> от </w:t>
      </w:r>
      <w:r w:rsidR="003835C7">
        <w:rPr>
          <w:rFonts w:asciiTheme="minorHAnsi" w:hAnsiTheme="minorHAnsi" w:cstheme="minorHAnsi"/>
          <w:color w:val="000000" w:themeColor="text1"/>
        </w:rPr>
        <w:t>13</w:t>
      </w:r>
      <w:r w:rsidRPr="007B150B">
        <w:rPr>
          <w:rFonts w:asciiTheme="minorHAnsi" w:hAnsiTheme="minorHAnsi" w:cstheme="minorHAnsi"/>
          <w:color w:val="000000" w:themeColor="text1"/>
        </w:rPr>
        <w:t>.</w:t>
      </w:r>
      <w:r w:rsidR="00E65943">
        <w:rPr>
          <w:rFonts w:asciiTheme="minorHAnsi" w:hAnsiTheme="minorHAnsi" w:cstheme="minorHAnsi"/>
          <w:color w:val="000000" w:themeColor="text1"/>
        </w:rPr>
        <w:t>0</w:t>
      </w:r>
      <w:r w:rsidR="003835C7">
        <w:rPr>
          <w:rFonts w:asciiTheme="minorHAnsi" w:hAnsiTheme="minorHAnsi" w:cstheme="minorHAnsi"/>
          <w:color w:val="000000" w:themeColor="text1"/>
        </w:rPr>
        <w:t>3</w:t>
      </w:r>
      <w:r w:rsidRPr="007B150B">
        <w:rPr>
          <w:rFonts w:asciiTheme="minorHAnsi" w:hAnsiTheme="minorHAnsi" w:cstheme="minorHAnsi"/>
          <w:color w:val="000000" w:themeColor="text1"/>
        </w:rPr>
        <w:t>.202</w:t>
      </w:r>
      <w:r w:rsidR="00E65943">
        <w:rPr>
          <w:rFonts w:asciiTheme="minorHAnsi" w:hAnsiTheme="minorHAnsi" w:cstheme="minorHAnsi"/>
          <w:color w:val="000000" w:themeColor="text1"/>
        </w:rPr>
        <w:t>6</w:t>
      </w:r>
      <w:r w:rsidRPr="007B150B">
        <w:rPr>
          <w:rFonts w:asciiTheme="minorHAnsi" w:hAnsiTheme="minorHAnsi" w:cstheme="minorHAnsi"/>
          <w:color w:val="000000" w:themeColor="text1"/>
        </w:rPr>
        <w:t xml:space="preserve"> г.</w:t>
      </w:r>
    </w:p>
    <w:p w14:paraId="08FB450E" w14:textId="77777777" w:rsidR="004B685C" w:rsidRPr="007B150B" w:rsidRDefault="004B685C" w:rsidP="00BD74AD">
      <w:pPr>
        <w:spacing w:after="0"/>
        <w:jc w:val="left"/>
        <w:rPr>
          <w:rFonts w:eastAsia="Times New Roman" w:cstheme="minorHAnsi"/>
          <w:b/>
          <w:color w:val="000000" w:themeColor="text1"/>
          <w:sz w:val="20"/>
          <w:szCs w:val="20"/>
          <w:lang w:eastAsia="ru-RU"/>
        </w:rPr>
      </w:pPr>
    </w:p>
    <w:p w14:paraId="216CE488" w14:textId="3799B53F" w:rsidR="00E07C8A" w:rsidRPr="007B150B" w:rsidRDefault="00E07C8A" w:rsidP="00E07C8A">
      <w:pPr>
        <w:pStyle w:val="afd"/>
        <w:spacing w:before="0" w:beforeAutospacing="0" w:after="0" w:afterAutospacing="0"/>
        <w:rPr>
          <w:rFonts w:asciiTheme="minorHAnsi" w:hAnsiTheme="minorHAnsi" w:cstheme="minorHAnsi"/>
          <w:color w:val="000000" w:themeColor="text1"/>
          <w:sz w:val="20"/>
          <w:szCs w:val="20"/>
        </w:rPr>
      </w:pPr>
      <w:r w:rsidRPr="007B150B">
        <w:rPr>
          <w:rFonts w:asciiTheme="minorHAnsi" w:hAnsiTheme="minorHAnsi" w:cstheme="minorHAnsi"/>
          <w:bCs/>
          <w:color w:val="000000" w:themeColor="text1"/>
          <w:sz w:val="20"/>
          <w:szCs w:val="20"/>
        </w:rPr>
        <w:t>Общество с ограниченной ответственностью «Телепорт»,</w:t>
      </w:r>
      <w:r w:rsidRPr="007B150B">
        <w:rPr>
          <w:rFonts w:asciiTheme="minorHAnsi" w:hAnsiTheme="minorHAnsi" w:cstheme="minorHAnsi"/>
          <w:b/>
          <w:color w:val="000000" w:themeColor="text1"/>
          <w:sz w:val="20"/>
          <w:szCs w:val="20"/>
        </w:rPr>
        <w:t xml:space="preserve"> </w:t>
      </w:r>
      <w:r w:rsidRPr="007B150B">
        <w:rPr>
          <w:rFonts w:asciiTheme="minorHAnsi" w:hAnsiTheme="minorHAnsi" w:cstheme="minorHAnsi"/>
          <w:color w:val="000000" w:themeColor="text1"/>
          <w:sz w:val="20"/>
          <w:szCs w:val="20"/>
        </w:rPr>
        <w:t>именуемое в дальнейшем</w:t>
      </w:r>
      <w:r w:rsidRPr="007B150B">
        <w:rPr>
          <w:rFonts w:asciiTheme="minorHAnsi" w:hAnsiTheme="minorHAnsi" w:cstheme="minorHAnsi"/>
          <w:b/>
          <w:color w:val="000000" w:themeColor="text1"/>
          <w:sz w:val="20"/>
          <w:szCs w:val="20"/>
        </w:rPr>
        <w:t xml:space="preserve"> </w:t>
      </w:r>
      <w:r w:rsidRPr="007B150B">
        <w:rPr>
          <w:rFonts w:asciiTheme="minorHAnsi" w:hAnsiTheme="minorHAnsi" w:cstheme="minorHAnsi"/>
          <w:bCs/>
          <w:color w:val="000000" w:themeColor="text1"/>
          <w:sz w:val="20"/>
          <w:szCs w:val="20"/>
        </w:rPr>
        <w:t>Оператор</w:t>
      </w:r>
      <w:r w:rsidRPr="007B150B">
        <w:rPr>
          <w:rFonts w:asciiTheme="minorHAnsi" w:hAnsiTheme="minorHAnsi" w:cstheme="minorHAnsi"/>
          <w:color w:val="000000" w:themeColor="text1"/>
          <w:sz w:val="20"/>
          <w:szCs w:val="20"/>
        </w:rPr>
        <w:t xml:space="preserve">, адресует настоящую Оферту юридическим лицам и/или индивидуальным предпринимателям (далее – </w:t>
      </w:r>
      <w:r w:rsidR="00226AFA">
        <w:rPr>
          <w:rFonts w:asciiTheme="minorHAnsi" w:hAnsiTheme="minorHAnsi" w:cstheme="minorHAnsi"/>
          <w:color w:val="000000" w:themeColor="text1"/>
          <w:sz w:val="20"/>
          <w:szCs w:val="20"/>
        </w:rPr>
        <w:t>Партнер</w:t>
      </w:r>
      <w:r w:rsidRPr="007B150B">
        <w:rPr>
          <w:rFonts w:asciiTheme="minorHAnsi" w:hAnsiTheme="minorHAnsi" w:cstheme="minorHAnsi"/>
          <w:color w:val="000000" w:themeColor="text1"/>
          <w:sz w:val="20"/>
          <w:szCs w:val="20"/>
        </w:rPr>
        <w:t xml:space="preserve">ам), желающим заключить </w:t>
      </w:r>
      <w:r w:rsidR="00226AFA">
        <w:rPr>
          <w:rFonts w:asciiTheme="minorHAnsi" w:hAnsiTheme="minorHAnsi" w:cstheme="minorHAnsi"/>
          <w:color w:val="000000" w:themeColor="text1"/>
          <w:sz w:val="20"/>
          <w:szCs w:val="20"/>
        </w:rPr>
        <w:t>Партнерский</w:t>
      </w:r>
      <w:r w:rsidRPr="007B150B">
        <w:rPr>
          <w:rFonts w:asciiTheme="minorHAnsi" w:hAnsiTheme="minorHAnsi" w:cstheme="minorHAnsi"/>
          <w:color w:val="000000" w:themeColor="text1"/>
          <w:sz w:val="20"/>
          <w:szCs w:val="20"/>
        </w:rPr>
        <w:t xml:space="preserve"> договор </w:t>
      </w:r>
      <w:r w:rsidRPr="007B150B">
        <w:rPr>
          <w:rFonts w:asciiTheme="minorHAnsi" w:hAnsiTheme="minorHAnsi" w:cstheme="minorHAnsi"/>
          <w:bCs/>
          <w:color w:val="000000" w:themeColor="text1"/>
          <w:sz w:val="20"/>
          <w:szCs w:val="20"/>
        </w:rPr>
        <w:t>на условиях, изложенных ниже</w:t>
      </w:r>
      <w:r w:rsidRPr="007B150B">
        <w:rPr>
          <w:rFonts w:asciiTheme="minorHAnsi" w:hAnsiTheme="minorHAnsi" w:cstheme="minorHAnsi"/>
          <w:color w:val="000000" w:themeColor="text1"/>
          <w:sz w:val="20"/>
          <w:szCs w:val="20"/>
        </w:rPr>
        <w:t>.</w:t>
      </w:r>
    </w:p>
    <w:p w14:paraId="61F4C195" w14:textId="77777777" w:rsidR="00BA4425" w:rsidRDefault="00BA4425" w:rsidP="00E07C8A">
      <w:pPr>
        <w:spacing w:after="0"/>
        <w:jc w:val="left"/>
        <w:rPr>
          <w:rFonts w:cstheme="minorHAnsi"/>
          <w:color w:val="000000" w:themeColor="text1"/>
          <w:sz w:val="20"/>
          <w:szCs w:val="20"/>
        </w:rPr>
      </w:pPr>
    </w:p>
    <w:p w14:paraId="5247798A" w14:textId="2039817B" w:rsidR="0016495E" w:rsidRPr="00596809" w:rsidRDefault="00596809" w:rsidP="00596809">
      <w:pPr>
        <w:spacing w:after="0"/>
        <w:jc w:val="left"/>
        <w:rPr>
          <w:rFonts w:cstheme="minorHAnsi"/>
          <w:color w:val="000000" w:themeColor="text1"/>
          <w:sz w:val="20"/>
          <w:szCs w:val="20"/>
        </w:rPr>
      </w:pPr>
      <w:r w:rsidRPr="00596809">
        <w:rPr>
          <w:rFonts w:cstheme="minorHAnsi"/>
          <w:color w:val="000000" w:themeColor="text1"/>
          <w:sz w:val="20"/>
          <w:szCs w:val="20"/>
        </w:rPr>
        <w:t xml:space="preserve">Регистрация Партнера в системе </w:t>
      </w:r>
      <w:proofErr w:type="spellStart"/>
      <w:r w:rsidRPr="00596809">
        <w:rPr>
          <w:rFonts w:cstheme="minorHAnsi"/>
          <w:color w:val="000000" w:themeColor="text1"/>
          <w:sz w:val="20"/>
          <w:szCs w:val="20"/>
        </w:rPr>
        <w:t>ImPay</w:t>
      </w:r>
      <w:proofErr w:type="spellEnd"/>
      <w:r w:rsidRPr="00596809">
        <w:rPr>
          <w:rFonts w:cstheme="minorHAnsi"/>
          <w:color w:val="000000" w:themeColor="text1"/>
          <w:sz w:val="20"/>
          <w:szCs w:val="20"/>
        </w:rPr>
        <w:t xml:space="preserve"> и активация Партнерского кабинета</w:t>
      </w:r>
      <w:r>
        <w:rPr>
          <w:rFonts w:cstheme="minorHAnsi"/>
          <w:color w:val="000000" w:themeColor="text1"/>
          <w:sz w:val="20"/>
          <w:szCs w:val="20"/>
        </w:rPr>
        <w:t xml:space="preserve"> </w:t>
      </w:r>
      <w:r w:rsidRPr="00596809">
        <w:rPr>
          <w:rFonts w:cstheme="minorHAnsi"/>
          <w:color w:val="000000" w:themeColor="text1"/>
          <w:sz w:val="20"/>
          <w:szCs w:val="20"/>
        </w:rPr>
        <w:t>считается акцептом настоящей</w:t>
      </w:r>
      <w:r>
        <w:rPr>
          <w:rFonts w:cstheme="minorHAnsi"/>
          <w:color w:val="000000" w:themeColor="text1"/>
          <w:sz w:val="20"/>
          <w:szCs w:val="20"/>
        </w:rPr>
        <w:t xml:space="preserve"> </w:t>
      </w:r>
      <w:r w:rsidRPr="00596809">
        <w:rPr>
          <w:rFonts w:cstheme="minorHAnsi"/>
          <w:color w:val="000000" w:themeColor="text1"/>
          <w:sz w:val="20"/>
          <w:szCs w:val="20"/>
        </w:rPr>
        <w:t>Оферты</w:t>
      </w:r>
      <w:r w:rsidR="00E07C8A" w:rsidRPr="007B150B">
        <w:rPr>
          <w:rFonts w:cstheme="minorHAnsi"/>
          <w:b/>
          <w:bCs/>
          <w:color w:val="000000" w:themeColor="text1"/>
          <w:sz w:val="20"/>
          <w:szCs w:val="20"/>
        </w:rPr>
        <w:t>.</w:t>
      </w:r>
      <w:r w:rsidR="0016495E" w:rsidRPr="007B150B">
        <w:rPr>
          <w:rFonts w:cstheme="minorHAnsi"/>
          <w:b/>
          <w:bCs/>
          <w:color w:val="000000" w:themeColor="text1"/>
          <w:sz w:val="20"/>
          <w:szCs w:val="20"/>
        </w:rPr>
        <w:t xml:space="preserve"> </w:t>
      </w:r>
    </w:p>
    <w:p w14:paraId="2D691EF3" w14:textId="712C79BF" w:rsidR="004B685C" w:rsidRPr="007B150B" w:rsidRDefault="0016495E" w:rsidP="00E07C8A">
      <w:pPr>
        <w:spacing w:after="0"/>
        <w:jc w:val="left"/>
        <w:rPr>
          <w:rFonts w:cstheme="minorHAnsi"/>
          <w:color w:val="000000" w:themeColor="text1"/>
          <w:sz w:val="20"/>
          <w:szCs w:val="20"/>
        </w:rPr>
      </w:pPr>
      <w:r w:rsidRPr="007B150B">
        <w:rPr>
          <w:rFonts w:cstheme="minorHAnsi"/>
          <w:color w:val="000000" w:themeColor="text1"/>
          <w:sz w:val="20"/>
          <w:szCs w:val="20"/>
        </w:rPr>
        <w:t xml:space="preserve">Оферта действует без ограничения срока и может быть изменена Оператором путём публикации новой редакции на сайте </w:t>
      </w:r>
      <w:hyperlink r:id="rId8" w:tgtFrame="_new" w:history="1">
        <w:r w:rsidRPr="007B150B">
          <w:rPr>
            <w:rStyle w:val="af4"/>
            <w:rFonts w:cstheme="minorHAnsi"/>
            <w:color w:val="000000" w:themeColor="text1"/>
            <w:sz w:val="20"/>
            <w:szCs w:val="20"/>
          </w:rPr>
          <w:t>https://impay.ru</w:t>
        </w:r>
      </w:hyperlink>
      <w:r w:rsidRPr="007B150B">
        <w:rPr>
          <w:rFonts w:cstheme="minorHAnsi"/>
          <w:color w:val="000000" w:themeColor="text1"/>
          <w:sz w:val="20"/>
          <w:szCs w:val="20"/>
        </w:rPr>
        <w:t>. Новая редакция вступает в силу через 3 дня.</w:t>
      </w:r>
    </w:p>
    <w:p w14:paraId="34D51D61" w14:textId="77777777" w:rsidR="004B685C" w:rsidRPr="007B150B" w:rsidRDefault="004B685C" w:rsidP="00BD74AD">
      <w:pPr>
        <w:spacing w:after="0"/>
        <w:jc w:val="left"/>
        <w:rPr>
          <w:rFonts w:eastAsia="Times New Roman" w:cstheme="minorHAnsi"/>
          <w:color w:val="000000" w:themeColor="text1"/>
          <w:sz w:val="20"/>
          <w:szCs w:val="20"/>
          <w:lang w:eastAsia="ru-RU"/>
        </w:rPr>
      </w:pPr>
    </w:p>
    <w:p w14:paraId="6ED4E88E" w14:textId="2951F36F" w:rsidR="004B685C" w:rsidRPr="007B150B" w:rsidRDefault="004B685C" w:rsidP="00BD74AD">
      <w:pPr>
        <w:numPr>
          <w:ilvl w:val="0"/>
          <w:numId w:val="1"/>
        </w:numPr>
        <w:spacing w:after="0"/>
        <w:ind w:left="0" w:firstLine="0"/>
        <w:jc w:val="left"/>
        <w:outlineLvl w:val="0"/>
        <w:rPr>
          <w:rFonts w:eastAsia="Times New Roman" w:cstheme="minorHAnsi"/>
          <w:b/>
          <w:bCs/>
          <w:caps/>
          <w:noProof/>
          <w:color w:val="000000" w:themeColor="text1"/>
          <w:sz w:val="20"/>
          <w:szCs w:val="20"/>
          <w:lang w:val="en-US"/>
        </w:rPr>
      </w:pPr>
      <w:r w:rsidRPr="007B150B">
        <w:rPr>
          <w:rFonts w:eastAsia="Times New Roman" w:cstheme="minorHAnsi"/>
          <w:b/>
          <w:bCs/>
          <w:caps/>
          <w:noProof/>
          <w:color w:val="000000" w:themeColor="text1"/>
          <w:sz w:val="20"/>
          <w:szCs w:val="20"/>
        </w:rPr>
        <w:t>Термины, используемые в Договоре</w:t>
      </w:r>
    </w:p>
    <w:p w14:paraId="27713BC7" w14:textId="26F52113" w:rsidR="00212C70" w:rsidRPr="007B150B" w:rsidRDefault="00212C70" w:rsidP="00607012">
      <w:pPr>
        <w:pStyle w:val="a3"/>
        <w:numPr>
          <w:ilvl w:val="1"/>
          <w:numId w:val="1"/>
        </w:numPr>
        <w:spacing w:after="0"/>
        <w:ind w:left="0" w:firstLine="0"/>
        <w:jc w:val="left"/>
        <w:rPr>
          <w:rFonts w:eastAsia="Times New Roman" w:cstheme="minorHAnsi"/>
          <w:color w:val="000000" w:themeColor="text1"/>
          <w:sz w:val="20"/>
          <w:szCs w:val="20"/>
          <w:lang w:eastAsia="ru-RU"/>
        </w:rPr>
      </w:pPr>
      <w:r w:rsidRPr="007B150B">
        <w:rPr>
          <w:rStyle w:val="afc"/>
          <w:rFonts w:cstheme="minorHAnsi"/>
          <w:color w:val="000000" w:themeColor="text1"/>
          <w:sz w:val="20"/>
          <w:szCs w:val="20"/>
        </w:rPr>
        <w:t>Оператор</w:t>
      </w:r>
      <w:r w:rsidRPr="007B150B">
        <w:rPr>
          <w:rFonts w:cstheme="minorHAnsi"/>
          <w:color w:val="000000" w:themeColor="text1"/>
          <w:sz w:val="20"/>
          <w:szCs w:val="20"/>
        </w:rPr>
        <w:t xml:space="preserve"> — ООО «Телепорт», владелец исключительных прав на экосистему </w:t>
      </w:r>
      <w:proofErr w:type="spellStart"/>
      <w:r w:rsidRPr="007B150B">
        <w:rPr>
          <w:rFonts w:cstheme="minorHAnsi"/>
          <w:color w:val="000000" w:themeColor="text1"/>
          <w:sz w:val="20"/>
          <w:szCs w:val="20"/>
        </w:rPr>
        <w:t>ImPay</w:t>
      </w:r>
      <w:proofErr w:type="spellEnd"/>
      <w:r w:rsidRPr="007B150B">
        <w:rPr>
          <w:rFonts w:cstheme="minorHAnsi"/>
          <w:color w:val="000000" w:themeColor="text1"/>
          <w:sz w:val="20"/>
          <w:szCs w:val="20"/>
        </w:rPr>
        <w:t xml:space="preserve"> и технологический оператор сервисов, осуществляющий учёт привлечённых </w:t>
      </w:r>
      <w:r w:rsidR="00226AFA">
        <w:rPr>
          <w:rFonts w:cstheme="minorHAnsi"/>
          <w:color w:val="000000" w:themeColor="text1"/>
          <w:sz w:val="20"/>
          <w:szCs w:val="20"/>
        </w:rPr>
        <w:t>Партнер</w:t>
      </w:r>
      <w:r w:rsidRPr="007B150B">
        <w:rPr>
          <w:rFonts w:cstheme="minorHAnsi"/>
          <w:color w:val="000000" w:themeColor="text1"/>
          <w:sz w:val="20"/>
          <w:szCs w:val="20"/>
        </w:rPr>
        <w:t xml:space="preserve">ом </w:t>
      </w:r>
      <w:r w:rsidR="00226AFA">
        <w:rPr>
          <w:rFonts w:cstheme="minorHAnsi"/>
          <w:color w:val="000000" w:themeColor="text1"/>
          <w:sz w:val="20"/>
          <w:szCs w:val="20"/>
        </w:rPr>
        <w:t>Продавцов</w:t>
      </w:r>
      <w:r w:rsidRPr="007B150B">
        <w:rPr>
          <w:rFonts w:cstheme="minorHAnsi"/>
          <w:color w:val="000000" w:themeColor="text1"/>
          <w:sz w:val="20"/>
          <w:szCs w:val="20"/>
        </w:rPr>
        <w:t xml:space="preserve"> и расчёты по вознаграждению </w:t>
      </w:r>
      <w:r w:rsidR="00226AFA">
        <w:rPr>
          <w:rFonts w:cstheme="minorHAnsi"/>
          <w:color w:val="000000" w:themeColor="text1"/>
          <w:sz w:val="20"/>
          <w:szCs w:val="20"/>
        </w:rPr>
        <w:t>Партнер</w:t>
      </w:r>
      <w:r w:rsidRPr="007B150B">
        <w:rPr>
          <w:rFonts w:cstheme="minorHAnsi"/>
          <w:color w:val="000000" w:themeColor="text1"/>
          <w:sz w:val="20"/>
          <w:szCs w:val="20"/>
        </w:rPr>
        <w:t>а.</w:t>
      </w:r>
    </w:p>
    <w:p w14:paraId="363602BC" w14:textId="6AEC8AE1" w:rsidR="00212C70" w:rsidRPr="007B150B" w:rsidRDefault="00226AFA" w:rsidP="00607012">
      <w:pPr>
        <w:pStyle w:val="a3"/>
        <w:numPr>
          <w:ilvl w:val="1"/>
          <w:numId w:val="1"/>
        </w:numPr>
        <w:spacing w:after="0"/>
        <w:ind w:left="0" w:firstLine="0"/>
        <w:jc w:val="left"/>
        <w:rPr>
          <w:rFonts w:eastAsia="Times New Roman" w:cstheme="minorHAnsi"/>
          <w:color w:val="000000" w:themeColor="text1"/>
          <w:sz w:val="20"/>
          <w:szCs w:val="20"/>
          <w:lang w:eastAsia="ru-RU"/>
        </w:rPr>
      </w:pPr>
      <w:r>
        <w:rPr>
          <w:rStyle w:val="afc"/>
          <w:rFonts w:cstheme="minorHAnsi"/>
          <w:color w:val="000000" w:themeColor="text1"/>
          <w:sz w:val="20"/>
          <w:szCs w:val="20"/>
        </w:rPr>
        <w:t>Партнер</w:t>
      </w:r>
      <w:r w:rsidR="00212C70" w:rsidRPr="007B150B">
        <w:rPr>
          <w:rFonts w:cstheme="minorHAnsi"/>
          <w:color w:val="000000" w:themeColor="text1"/>
          <w:sz w:val="20"/>
          <w:szCs w:val="20"/>
        </w:rPr>
        <w:t xml:space="preserve"> — юридическое лицо или ИП, заключившее </w:t>
      </w:r>
      <w:r>
        <w:rPr>
          <w:rFonts w:cstheme="minorHAnsi"/>
          <w:color w:val="000000" w:themeColor="text1"/>
          <w:sz w:val="20"/>
          <w:szCs w:val="20"/>
        </w:rPr>
        <w:t>Партнер</w:t>
      </w:r>
      <w:r w:rsidR="00212C70" w:rsidRPr="007B150B">
        <w:rPr>
          <w:rFonts w:cstheme="minorHAnsi"/>
          <w:color w:val="000000" w:themeColor="text1"/>
          <w:sz w:val="20"/>
          <w:szCs w:val="20"/>
        </w:rPr>
        <w:t xml:space="preserve">ский договор путём присоединения к Оферте, размещённой на сайте </w:t>
      </w:r>
      <w:proofErr w:type="spellStart"/>
      <w:r w:rsidR="00212C70" w:rsidRPr="007B150B">
        <w:rPr>
          <w:rFonts w:cstheme="minorHAnsi"/>
          <w:color w:val="000000" w:themeColor="text1"/>
          <w:sz w:val="20"/>
          <w:szCs w:val="20"/>
        </w:rPr>
        <w:t>ImPay</w:t>
      </w:r>
      <w:proofErr w:type="spellEnd"/>
      <w:r w:rsidR="00212C70" w:rsidRPr="007B150B">
        <w:rPr>
          <w:rFonts w:cstheme="minorHAnsi"/>
          <w:color w:val="000000" w:themeColor="text1"/>
          <w:sz w:val="20"/>
          <w:szCs w:val="20"/>
        </w:rPr>
        <w:t xml:space="preserve">, и привлекающее </w:t>
      </w:r>
      <w:r>
        <w:rPr>
          <w:rFonts w:cstheme="minorHAnsi"/>
          <w:color w:val="000000" w:themeColor="text1"/>
          <w:sz w:val="20"/>
          <w:szCs w:val="20"/>
        </w:rPr>
        <w:t>Продавцов</w:t>
      </w:r>
      <w:r w:rsidR="00212C70" w:rsidRPr="007B150B">
        <w:rPr>
          <w:rFonts w:cstheme="minorHAnsi"/>
          <w:color w:val="000000" w:themeColor="text1"/>
          <w:sz w:val="20"/>
          <w:szCs w:val="20"/>
        </w:rPr>
        <w:t xml:space="preserve"> в экосистему </w:t>
      </w:r>
      <w:proofErr w:type="spellStart"/>
      <w:r w:rsidR="00212C70" w:rsidRPr="007B150B">
        <w:rPr>
          <w:rFonts w:cstheme="minorHAnsi"/>
          <w:color w:val="000000" w:themeColor="text1"/>
          <w:sz w:val="20"/>
          <w:szCs w:val="20"/>
        </w:rPr>
        <w:t>ImPay</w:t>
      </w:r>
      <w:proofErr w:type="spellEnd"/>
      <w:r w:rsidR="00212C70" w:rsidRPr="007B150B">
        <w:rPr>
          <w:rFonts w:cstheme="minorHAnsi"/>
          <w:color w:val="000000" w:themeColor="text1"/>
          <w:sz w:val="20"/>
          <w:szCs w:val="20"/>
        </w:rPr>
        <w:t xml:space="preserve"> посредством реферальных инструментов.</w:t>
      </w:r>
    </w:p>
    <w:p w14:paraId="50AE3F37" w14:textId="75248D59" w:rsidR="00212C70" w:rsidRPr="006C2AC2" w:rsidRDefault="00212C70" w:rsidP="00607012">
      <w:pPr>
        <w:pStyle w:val="a3"/>
        <w:numPr>
          <w:ilvl w:val="1"/>
          <w:numId w:val="1"/>
        </w:numPr>
        <w:spacing w:after="0"/>
        <w:ind w:left="0" w:firstLine="0"/>
        <w:jc w:val="left"/>
        <w:rPr>
          <w:rStyle w:val="afc"/>
          <w:rFonts w:eastAsia="Times New Roman" w:cstheme="minorHAnsi"/>
          <w:b w:val="0"/>
          <w:bCs w:val="0"/>
          <w:color w:val="000000" w:themeColor="text1"/>
          <w:sz w:val="20"/>
          <w:szCs w:val="20"/>
          <w:lang w:eastAsia="ru-RU"/>
        </w:rPr>
      </w:pPr>
      <w:r w:rsidRPr="007B150B">
        <w:rPr>
          <w:rStyle w:val="afc"/>
          <w:rFonts w:cstheme="minorHAnsi"/>
          <w:color w:val="000000" w:themeColor="text1"/>
          <w:sz w:val="20"/>
          <w:szCs w:val="20"/>
        </w:rPr>
        <w:t>Реферальный механизм</w:t>
      </w:r>
      <w:r w:rsidRPr="007B150B">
        <w:rPr>
          <w:rFonts w:cstheme="minorHAnsi"/>
          <w:color w:val="000000" w:themeColor="text1"/>
          <w:sz w:val="20"/>
          <w:szCs w:val="20"/>
        </w:rPr>
        <w:t xml:space="preserve"> — совокупность инструментов (реферальный код, реферальная ссылка, API-метка регистрации, </w:t>
      </w:r>
      <w:r w:rsidRPr="006C2AC2">
        <w:rPr>
          <w:rFonts w:cstheme="minorHAnsi"/>
          <w:color w:val="000000" w:themeColor="text1"/>
          <w:sz w:val="20"/>
          <w:szCs w:val="20"/>
        </w:rPr>
        <w:t xml:space="preserve">параметр </w:t>
      </w:r>
      <w:r w:rsidRPr="006C2AC2">
        <w:rPr>
          <w:rFonts w:cstheme="minorHAnsi"/>
          <w:color w:val="000000" w:themeColor="text1"/>
          <w:sz w:val="20"/>
          <w:szCs w:val="20"/>
          <w:lang w:val="en-US"/>
        </w:rPr>
        <w:t>partner</w:t>
      </w:r>
      <w:r w:rsidRPr="006C2AC2">
        <w:rPr>
          <w:rFonts w:cstheme="minorHAnsi"/>
          <w:color w:val="000000" w:themeColor="text1"/>
          <w:sz w:val="20"/>
          <w:szCs w:val="20"/>
        </w:rPr>
        <w:t>_</w:t>
      </w:r>
      <w:r w:rsidRPr="006C2AC2">
        <w:rPr>
          <w:rFonts w:cstheme="minorHAnsi"/>
          <w:color w:val="000000" w:themeColor="text1"/>
          <w:sz w:val="20"/>
          <w:szCs w:val="20"/>
          <w:lang w:val="en-US"/>
        </w:rPr>
        <w:t>id</w:t>
      </w:r>
      <w:r w:rsidRPr="006C2AC2">
        <w:rPr>
          <w:rFonts w:cstheme="minorHAnsi"/>
          <w:color w:val="000000" w:themeColor="text1"/>
          <w:sz w:val="20"/>
          <w:szCs w:val="20"/>
        </w:rPr>
        <w:t xml:space="preserve">), позволяющих системе </w:t>
      </w:r>
      <w:proofErr w:type="spellStart"/>
      <w:r w:rsidRPr="006C2AC2">
        <w:rPr>
          <w:rFonts w:cstheme="minorHAnsi"/>
          <w:color w:val="000000" w:themeColor="text1"/>
          <w:sz w:val="20"/>
          <w:szCs w:val="20"/>
        </w:rPr>
        <w:t>ImPay</w:t>
      </w:r>
      <w:proofErr w:type="spellEnd"/>
      <w:r w:rsidRPr="006C2AC2">
        <w:rPr>
          <w:rFonts w:cstheme="minorHAnsi"/>
          <w:color w:val="000000" w:themeColor="text1"/>
          <w:sz w:val="20"/>
          <w:szCs w:val="20"/>
        </w:rPr>
        <w:t xml:space="preserve"> автоматически определить </w:t>
      </w:r>
      <w:r w:rsidR="00226AFA" w:rsidRPr="006C2AC2">
        <w:rPr>
          <w:rFonts w:cstheme="minorHAnsi"/>
          <w:color w:val="000000" w:themeColor="text1"/>
          <w:sz w:val="20"/>
          <w:szCs w:val="20"/>
        </w:rPr>
        <w:t>Партнер</w:t>
      </w:r>
      <w:r w:rsidRPr="006C2AC2">
        <w:rPr>
          <w:rFonts w:cstheme="minorHAnsi"/>
          <w:color w:val="000000" w:themeColor="text1"/>
          <w:sz w:val="20"/>
          <w:szCs w:val="20"/>
        </w:rPr>
        <w:t xml:space="preserve">а, привлёкшего </w:t>
      </w:r>
      <w:r w:rsidR="00226AFA" w:rsidRPr="006C2AC2">
        <w:rPr>
          <w:rFonts w:cstheme="minorHAnsi"/>
          <w:color w:val="000000" w:themeColor="text1"/>
          <w:sz w:val="20"/>
          <w:szCs w:val="20"/>
        </w:rPr>
        <w:t>Продавца</w:t>
      </w:r>
      <w:r w:rsidRPr="006C2AC2">
        <w:rPr>
          <w:rFonts w:cstheme="minorHAnsi"/>
          <w:color w:val="000000" w:themeColor="text1"/>
          <w:sz w:val="20"/>
          <w:szCs w:val="20"/>
        </w:rPr>
        <w:t>.</w:t>
      </w:r>
    </w:p>
    <w:p w14:paraId="32902338" w14:textId="28C07F7E" w:rsidR="00212C70" w:rsidRPr="00596809" w:rsidRDefault="006C2AC2" w:rsidP="00596809">
      <w:pPr>
        <w:pStyle w:val="a3"/>
        <w:numPr>
          <w:ilvl w:val="1"/>
          <w:numId w:val="1"/>
        </w:numPr>
        <w:spacing w:after="0"/>
        <w:ind w:left="0" w:firstLine="0"/>
        <w:jc w:val="left"/>
        <w:rPr>
          <w:sz w:val="20"/>
          <w:szCs w:val="20"/>
        </w:rPr>
      </w:pPr>
      <w:r w:rsidRPr="006C2AC2">
        <w:rPr>
          <w:rStyle w:val="afc"/>
          <w:sz w:val="20"/>
          <w:szCs w:val="20"/>
        </w:rPr>
        <w:t xml:space="preserve">Договор(ы) экосистемы </w:t>
      </w:r>
      <w:proofErr w:type="spellStart"/>
      <w:r w:rsidRPr="006C2AC2">
        <w:rPr>
          <w:rStyle w:val="afc"/>
          <w:sz w:val="20"/>
          <w:szCs w:val="20"/>
        </w:rPr>
        <w:t>ImPay</w:t>
      </w:r>
      <w:proofErr w:type="spellEnd"/>
      <w:r w:rsidRPr="006C2AC2">
        <w:rPr>
          <w:rStyle w:val="afc"/>
          <w:sz w:val="20"/>
          <w:szCs w:val="20"/>
        </w:rPr>
        <w:t xml:space="preserve"> для Продавца</w:t>
      </w:r>
      <w:r w:rsidRPr="006C2AC2">
        <w:rPr>
          <w:sz w:val="20"/>
          <w:szCs w:val="20"/>
        </w:rPr>
        <w:t xml:space="preserve"> — совокупность договоров, заключаемых Продавцом для работы в экосистеме </w:t>
      </w:r>
      <w:proofErr w:type="spellStart"/>
      <w:r w:rsidRPr="006C2AC2">
        <w:rPr>
          <w:sz w:val="20"/>
          <w:szCs w:val="20"/>
        </w:rPr>
        <w:t>ImPay</w:t>
      </w:r>
      <w:proofErr w:type="spellEnd"/>
      <w:r w:rsidRPr="006C2AC2">
        <w:rPr>
          <w:sz w:val="20"/>
          <w:szCs w:val="20"/>
        </w:rPr>
        <w:t>, включая:</w:t>
      </w:r>
      <w:r w:rsidRPr="006C2AC2">
        <w:rPr>
          <w:sz w:val="20"/>
          <w:szCs w:val="20"/>
        </w:rPr>
        <w:br/>
        <w:t xml:space="preserve">(а) </w:t>
      </w:r>
      <w:r w:rsidR="00596809" w:rsidRPr="00596809">
        <w:rPr>
          <w:sz w:val="20"/>
          <w:szCs w:val="20"/>
        </w:rPr>
        <w:t xml:space="preserve">договор-оферту или правила бонусной системы </w:t>
      </w:r>
      <w:proofErr w:type="spellStart"/>
      <w:r w:rsidR="00596809" w:rsidRPr="00596809">
        <w:rPr>
          <w:sz w:val="20"/>
          <w:szCs w:val="20"/>
        </w:rPr>
        <w:t>ImPay</w:t>
      </w:r>
      <w:proofErr w:type="spellEnd"/>
      <w:r w:rsidR="00596809" w:rsidRPr="00596809">
        <w:rPr>
          <w:sz w:val="20"/>
          <w:szCs w:val="20"/>
        </w:rPr>
        <w:t>,</w:t>
      </w:r>
      <w:r w:rsidR="00596809">
        <w:rPr>
          <w:sz w:val="20"/>
          <w:szCs w:val="20"/>
        </w:rPr>
        <w:t xml:space="preserve"> </w:t>
      </w:r>
      <w:r w:rsidR="00596809" w:rsidRPr="00596809">
        <w:rPr>
          <w:sz w:val="20"/>
          <w:szCs w:val="20"/>
        </w:rPr>
        <w:t>регулирующие бонусный функционал сервиса</w:t>
      </w:r>
      <w:r w:rsidRPr="00596809">
        <w:rPr>
          <w:sz w:val="20"/>
          <w:szCs w:val="20"/>
        </w:rPr>
        <w:t>, и/или</w:t>
      </w:r>
      <w:r w:rsidRPr="00596809">
        <w:rPr>
          <w:sz w:val="20"/>
          <w:szCs w:val="20"/>
        </w:rPr>
        <w:br/>
        <w:t>(б) договор-оферту на оказание услуг при приеме платежей с ООО «</w:t>
      </w:r>
      <w:proofErr w:type="spellStart"/>
      <w:r w:rsidRPr="00596809">
        <w:rPr>
          <w:sz w:val="20"/>
          <w:szCs w:val="20"/>
        </w:rPr>
        <w:t>Импэй</w:t>
      </w:r>
      <w:proofErr w:type="spellEnd"/>
      <w:r w:rsidRPr="00596809">
        <w:rPr>
          <w:sz w:val="20"/>
          <w:szCs w:val="20"/>
        </w:rPr>
        <w:t xml:space="preserve">» (агрегатор), и иные документы экосистемы </w:t>
      </w:r>
      <w:proofErr w:type="spellStart"/>
      <w:r w:rsidRPr="00596809">
        <w:rPr>
          <w:sz w:val="20"/>
          <w:szCs w:val="20"/>
        </w:rPr>
        <w:t>ImPay</w:t>
      </w:r>
      <w:proofErr w:type="spellEnd"/>
      <w:r w:rsidRPr="00596809">
        <w:rPr>
          <w:sz w:val="20"/>
          <w:szCs w:val="20"/>
        </w:rPr>
        <w:t>.</w:t>
      </w:r>
      <w:r w:rsidRPr="00596809">
        <w:rPr>
          <w:sz w:val="20"/>
          <w:szCs w:val="20"/>
        </w:rPr>
        <w:br/>
        <w:t xml:space="preserve">Для целей настоящего Партнерского договора достаточно факта регистрации Продавца и начала отражения оборотов в системе </w:t>
      </w:r>
      <w:proofErr w:type="spellStart"/>
      <w:r w:rsidRPr="00596809">
        <w:rPr>
          <w:sz w:val="20"/>
          <w:szCs w:val="20"/>
        </w:rPr>
        <w:t>ImPay</w:t>
      </w:r>
      <w:proofErr w:type="spellEnd"/>
      <w:r w:rsidRPr="00596809">
        <w:rPr>
          <w:sz w:val="20"/>
          <w:szCs w:val="20"/>
        </w:rPr>
        <w:t>.</w:t>
      </w:r>
    </w:p>
    <w:p w14:paraId="3A4E79C8" w14:textId="512FE66B" w:rsidR="00212C70" w:rsidRPr="00E65943" w:rsidRDefault="006F2E40" w:rsidP="00607012">
      <w:pPr>
        <w:pStyle w:val="a3"/>
        <w:numPr>
          <w:ilvl w:val="1"/>
          <w:numId w:val="1"/>
        </w:numPr>
        <w:spacing w:after="0"/>
        <w:ind w:left="0" w:firstLine="0"/>
        <w:jc w:val="left"/>
        <w:rPr>
          <w:rFonts w:eastAsia="Times New Roman" w:cstheme="minorHAnsi"/>
          <w:color w:val="000000" w:themeColor="text1"/>
          <w:sz w:val="20"/>
          <w:szCs w:val="20"/>
          <w:lang w:eastAsia="ru-RU"/>
        </w:rPr>
      </w:pPr>
      <w:r w:rsidRPr="006C2AC2">
        <w:rPr>
          <w:rFonts w:cstheme="minorHAnsi"/>
          <w:b/>
          <w:bCs/>
          <w:color w:val="000000" w:themeColor="text1"/>
          <w:sz w:val="20"/>
          <w:szCs w:val="20"/>
        </w:rPr>
        <w:t xml:space="preserve">Уровень </w:t>
      </w:r>
      <w:r w:rsidR="00226AFA" w:rsidRPr="006C2AC2">
        <w:rPr>
          <w:rFonts w:cstheme="minorHAnsi"/>
          <w:b/>
          <w:bCs/>
          <w:color w:val="000000" w:themeColor="text1"/>
          <w:sz w:val="20"/>
          <w:szCs w:val="20"/>
        </w:rPr>
        <w:t>Партнер</w:t>
      </w:r>
      <w:r w:rsidRPr="006C2AC2">
        <w:rPr>
          <w:rFonts w:cstheme="minorHAnsi"/>
          <w:b/>
          <w:bCs/>
          <w:color w:val="000000" w:themeColor="text1"/>
          <w:sz w:val="20"/>
          <w:szCs w:val="20"/>
        </w:rPr>
        <w:t>а</w:t>
      </w:r>
      <w:r w:rsidRPr="006C2AC2">
        <w:rPr>
          <w:rFonts w:cstheme="minorHAnsi"/>
          <w:color w:val="000000" w:themeColor="text1"/>
          <w:sz w:val="20"/>
          <w:szCs w:val="20"/>
        </w:rPr>
        <w:t xml:space="preserve"> — тарифная категория (Уровень 1 / Уровень 2 / Уровень 3), определяемая автоматически на основании суммарного ежемесячного оборота всех </w:t>
      </w:r>
      <w:r w:rsidR="00226AFA" w:rsidRPr="006C2AC2">
        <w:rPr>
          <w:rFonts w:cstheme="minorHAnsi"/>
          <w:color w:val="000000" w:themeColor="text1"/>
          <w:sz w:val="20"/>
          <w:szCs w:val="20"/>
        </w:rPr>
        <w:t>Продавцов</w:t>
      </w:r>
      <w:r w:rsidRPr="006C2AC2">
        <w:rPr>
          <w:rFonts w:cstheme="minorHAnsi"/>
          <w:color w:val="000000" w:themeColor="text1"/>
          <w:sz w:val="20"/>
          <w:szCs w:val="20"/>
        </w:rPr>
        <w:t xml:space="preserve"> </w:t>
      </w:r>
      <w:r w:rsidR="00226AFA" w:rsidRPr="006C2AC2">
        <w:rPr>
          <w:rFonts w:cstheme="minorHAnsi"/>
          <w:color w:val="000000" w:themeColor="text1"/>
          <w:sz w:val="20"/>
          <w:szCs w:val="20"/>
        </w:rPr>
        <w:t>Партнер</w:t>
      </w:r>
      <w:r w:rsidRPr="006C2AC2">
        <w:rPr>
          <w:rFonts w:cstheme="minorHAnsi"/>
          <w:color w:val="000000" w:themeColor="text1"/>
          <w:sz w:val="20"/>
          <w:szCs w:val="20"/>
        </w:rPr>
        <w:t xml:space="preserve">а в </w:t>
      </w:r>
      <w:proofErr w:type="spellStart"/>
      <w:r w:rsidRPr="006C2AC2">
        <w:rPr>
          <w:rFonts w:cstheme="minorHAnsi"/>
          <w:color w:val="000000" w:themeColor="text1"/>
          <w:sz w:val="20"/>
          <w:szCs w:val="20"/>
        </w:rPr>
        <w:t>ImPay</w:t>
      </w:r>
      <w:proofErr w:type="spellEnd"/>
      <w:r w:rsidRPr="006C2AC2">
        <w:rPr>
          <w:rFonts w:cstheme="minorHAnsi"/>
          <w:color w:val="000000" w:themeColor="text1"/>
          <w:sz w:val="20"/>
          <w:szCs w:val="20"/>
        </w:rPr>
        <w:t>.</w:t>
      </w:r>
      <w:r w:rsidRPr="006C2AC2">
        <w:rPr>
          <w:rFonts w:cstheme="minorHAnsi"/>
          <w:color w:val="000000" w:themeColor="text1"/>
          <w:sz w:val="20"/>
          <w:szCs w:val="20"/>
        </w:rPr>
        <w:br/>
        <w:t>Базовые пороги уровней:</w:t>
      </w:r>
      <w:r w:rsidRPr="00E65943">
        <w:rPr>
          <w:rFonts w:cstheme="minorHAnsi"/>
          <w:color w:val="000000" w:themeColor="text1"/>
          <w:sz w:val="20"/>
          <w:szCs w:val="20"/>
        </w:rPr>
        <w:br/>
        <w:t>– Уровень 1 — оборот от 0 до 50 000 000 (пятидесяти миллионов) рублей в месяц;</w:t>
      </w:r>
      <w:r w:rsidRPr="00E65943">
        <w:rPr>
          <w:rFonts w:cstheme="minorHAnsi"/>
          <w:color w:val="000000" w:themeColor="text1"/>
          <w:sz w:val="20"/>
          <w:szCs w:val="20"/>
        </w:rPr>
        <w:br/>
        <w:t>– Уровень 2 — оборот свыше 50 000 000 до 500 000 000 (пятисот миллионов) рублей в месяц;</w:t>
      </w:r>
      <w:r w:rsidRPr="00E65943">
        <w:rPr>
          <w:rFonts w:cstheme="minorHAnsi"/>
          <w:color w:val="000000" w:themeColor="text1"/>
          <w:sz w:val="20"/>
          <w:szCs w:val="20"/>
        </w:rPr>
        <w:br/>
        <w:t>– Уровень 3 — оборот свыше 500 000 000 (пятисот миллионов) рублей в месяц.</w:t>
      </w:r>
      <w:r w:rsidRPr="00E65943">
        <w:rPr>
          <w:rFonts w:cstheme="minorHAnsi"/>
          <w:color w:val="000000" w:themeColor="text1"/>
          <w:sz w:val="20"/>
          <w:szCs w:val="20"/>
        </w:rPr>
        <w:br/>
      </w:r>
      <w:r w:rsidR="00E65943" w:rsidRPr="00E65943">
        <w:rPr>
          <w:sz w:val="20"/>
          <w:szCs w:val="20"/>
        </w:rPr>
        <w:t xml:space="preserve">Конкретные ставки вознаграждения по каждому Уровню устанавливаются в Тарифах Партнерской программы </w:t>
      </w:r>
      <w:proofErr w:type="spellStart"/>
      <w:r w:rsidR="00E65943" w:rsidRPr="00E65943">
        <w:rPr>
          <w:sz w:val="20"/>
          <w:szCs w:val="20"/>
        </w:rPr>
        <w:t>ImPay</w:t>
      </w:r>
      <w:proofErr w:type="spellEnd"/>
      <w:r w:rsidR="00E65943" w:rsidRPr="00E65943">
        <w:rPr>
          <w:sz w:val="20"/>
          <w:szCs w:val="20"/>
        </w:rPr>
        <w:t xml:space="preserve">, публикуемых Оператором на официальном сайте </w:t>
      </w:r>
      <w:proofErr w:type="spellStart"/>
      <w:r w:rsidR="00E65943" w:rsidRPr="00E65943">
        <w:rPr>
          <w:sz w:val="20"/>
          <w:szCs w:val="20"/>
        </w:rPr>
        <w:t>ImPay</w:t>
      </w:r>
      <w:proofErr w:type="spellEnd"/>
      <w:r w:rsidR="00E65943" w:rsidRPr="00E65943">
        <w:rPr>
          <w:sz w:val="20"/>
          <w:szCs w:val="20"/>
        </w:rPr>
        <w:t>.</w:t>
      </w:r>
      <w:r w:rsidR="00E65943" w:rsidRPr="00E65943">
        <w:rPr>
          <w:sz w:val="20"/>
          <w:szCs w:val="20"/>
        </w:rPr>
        <w:br/>
        <w:t>Информация, отображаемая в Личном кабинете Партнера, носит справочный характер и не заменяет условия, установленные Тарифами</w:t>
      </w:r>
      <w:r w:rsidR="00212C70" w:rsidRPr="00E65943">
        <w:rPr>
          <w:rFonts w:cstheme="minorHAnsi"/>
          <w:color w:val="000000" w:themeColor="text1"/>
          <w:sz w:val="20"/>
          <w:szCs w:val="20"/>
        </w:rPr>
        <w:t>.</w:t>
      </w:r>
    </w:p>
    <w:p w14:paraId="299B173B" w14:textId="0634E86E" w:rsidR="00212C70" w:rsidRPr="00E65943" w:rsidRDefault="00212C70" w:rsidP="00607012">
      <w:pPr>
        <w:pStyle w:val="a3"/>
        <w:numPr>
          <w:ilvl w:val="1"/>
          <w:numId w:val="1"/>
        </w:numPr>
        <w:spacing w:after="0"/>
        <w:ind w:left="0" w:firstLine="0"/>
        <w:jc w:val="left"/>
        <w:rPr>
          <w:rFonts w:eastAsia="Times New Roman" w:cstheme="minorHAnsi"/>
          <w:color w:val="000000" w:themeColor="text1"/>
          <w:sz w:val="20"/>
          <w:szCs w:val="20"/>
          <w:lang w:eastAsia="ru-RU"/>
        </w:rPr>
      </w:pPr>
      <w:r w:rsidRPr="00E65943">
        <w:rPr>
          <w:rStyle w:val="afc"/>
          <w:rFonts w:cstheme="minorHAnsi"/>
          <w:color w:val="000000" w:themeColor="text1"/>
          <w:sz w:val="20"/>
          <w:szCs w:val="20"/>
        </w:rPr>
        <w:t xml:space="preserve">Вознаграждение </w:t>
      </w:r>
      <w:r w:rsidR="00226AFA" w:rsidRPr="00E65943">
        <w:rPr>
          <w:rStyle w:val="afc"/>
          <w:rFonts w:cstheme="minorHAnsi"/>
          <w:color w:val="000000" w:themeColor="text1"/>
          <w:sz w:val="20"/>
          <w:szCs w:val="20"/>
        </w:rPr>
        <w:t>Партнер</w:t>
      </w:r>
      <w:r w:rsidRPr="00E65943">
        <w:rPr>
          <w:rStyle w:val="afc"/>
          <w:rFonts w:cstheme="minorHAnsi"/>
          <w:color w:val="000000" w:themeColor="text1"/>
          <w:sz w:val="20"/>
          <w:szCs w:val="20"/>
        </w:rPr>
        <w:t>а</w:t>
      </w:r>
      <w:r w:rsidRPr="00E65943">
        <w:rPr>
          <w:rFonts w:cstheme="minorHAnsi"/>
          <w:color w:val="000000" w:themeColor="text1"/>
          <w:sz w:val="20"/>
          <w:szCs w:val="20"/>
        </w:rPr>
        <w:t xml:space="preserve"> — процент от доходности </w:t>
      </w:r>
      <w:r w:rsidR="00B6331A" w:rsidRPr="00E65943">
        <w:rPr>
          <w:rFonts w:cstheme="minorHAnsi"/>
          <w:color w:val="000000" w:themeColor="text1"/>
          <w:sz w:val="20"/>
          <w:szCs w:val="20"/>
        </w:rPr>
        <w:t>Оператора</w:t>
      </w:r>
      <w:r w:rsidRPr="00E65943">
        <w:rPr>
          <w:rFonts w:cstheme="minorHAnsi"/>
          <w:color w:val="000000" w:themeColor="text1"/>
          <w:sz w:val="20"/>
          <w:szCs w:val="20"/>
        </w:rPr>
        <w:t xml:space="preserve"> по операциям </w:t>
      </w:r>
      <w:r w:rsidR="00226AFA" w:rsidRPr="00E65943">
        <w:rPr>
          <w:rFonts w:cstheme="minorHAnsi"/>
          <w:color w:val="000000" w:themeColor="text1"/>
          <w:sz w:val="20"/>
          <w:szCs w:val="20"/>
        </w:rPr>
        <w:t>Продавцов</w:t>
      </w:r>
      <w:r w:rsidRPr="00E65943">
        <w:rPr>
          <w:rFonts w:cstheme="minorHAnsi"/>
          <w:color w:val="000000" w:themeColor="text1"/>
          <w:sz w:val="20"/>
          <w:szCs w:val="20"/>
        </w:rPr>
        <w:t xml:space="preserve">, привлечённых </w:t>
      </w:r>
      <w:r w:rsidR="00226AFA" w:rsidRPr="00E65943">
        <w:rPr>
          <w:rFonts w:cstheme="minorHAnsi"/>
          <w:color w:val="000000" w:themeColor="text1"/>
          <w:sz w:val="20"/>
          <w:szCs w:val="20"/>
        </w:rPr>
        <w:t>Партнер</w:t>
      </w:r>
      <w:r w:rsidRPr="00E65943">
        <w:rPr>
          <w:rFonts w:cstheme="minorHAnsi"/>
          <w:color w:val="000000" w:themeColor="text1"/>
          <w:sz w:val="20"/>
          <w:szCs w:val="20"/>
        </w:rPr>
        <w:t xml:space="preserve">ом, рассчитываемый в соответствии с Тарифами </w:t>
      </w:r>
      <w:r w:rsidR="00226AFA" w:rsidRPr="00E65943">
        <w:rPr>
          <w:rFonts w:cstheme="minorHAnsi"/>
          <w:color w:val="000000" w:themeColor="text1"/>
          <w:sz w:val="20"/>
          <w:szCs w:val="20"/>
        </w:rPr>
        <w:t>Партнер</w:t>
      </w:r>
      <w:r w:rsidRPr="00E65943">
        <w:rPr>
          <w:rFonts w:cstheme="minorHAnsi"/>
          <w:color w:val="000000" w:themeColor="text1"/>
          <w:sz w:val="20"/>
          <w:szCs w:val="20"/>
        </w:rPr>
        <w:t>ской программы.</w:t>
      </w:r>
    </w:p>
    <w:p w14:paraId="6266210C" w14:textId="06670BE3" w:rsidR="005926E5" w:rsidRPr="007B150B" w:rsidRDefault="00212C70" w:rsidP="00607012">
      <w:pPr>
        <w:pStyle w:val="a3"/>
        <w:numPr>
          <w:ilvl w:val="1"/>
          <w:numId w:val="1"/>
        </w:numPr>
        <w:spacing w:after="0"/>
        <w:ind w:left="0" w:firstLine="0"/>
        <w:jc w:val="left"/>
        <w:rPr>
          <w:rFonts w:eastAsia="Times New Roman" w:cstheme="minorHAnsi"/>
          <w:color w:val="000000" w:themeColor="text1"/>
          <w:sz w:val="20"/>
          <w:szCs w:val="20"/>
          <w:lang w:eastAsia="ru-RU"/>
        </w:rPr>
      </w:pPr>
      <w:r w:rsidRPr="00E65943">
        <w:rPr>
          <w:rStyle w:val="afc"/>
          <w:rFonts w:cstheme="minorHAnsi"/>
          <w:color w:val="000000" w:themeColor="text1"/>
          <w:sz w:val="20"/>
          <w:szCs w:val="20"/>
        </w:rPr>
        <w:t xml:space="preserve">Оборот </w:t>
      </w:r>
      <w:r w:rsidR="00226AFA" w:rsidRPr="00E65943">
        <w:rPr>
          <w:rStyle w:val="afc"/>
          <w:rFonts w:cstheme="minorHAnsi"/>
          <w:color w:val="000000" w:themeColor="text1"/>
          <w:sz w:val="20"/>
          <w:szCs w:val="20"/>
        </w:rPr>
        <w:t>Партнер</w:t>
      </w:r>
      <w:r w:rsidRPr="00E65943">
        <w:rPr>
          <w:rStyle w:val="afc"/>
          <w:rFonts w:cstheme="minorHAnsi"/>
          <w:color w:val="000000" w:themeColor="text1"/>
          <w:sz w:val="20"/>
          <w:szCs w:val="20"/>
        </w:rPr>
        <w:t>а</w:t>
      </w:r>
      <w:r w:rsidRPr="00E65943">
        <w:rPr>
          <w:rFonts w:cstheme="minorHAnsi"/>
          <w:color w:val="000000" w:themeColor="text1"/>
          <w:sz w:val="20"/>
          <w:szCs w:val="20"/>
        </w:rPr>
        <w:t xml:space="preserve"> — суммарный объём оплаченных Покупателями платежей в пользу всех </w:t>
      </w:r>
      <w:r w:rsidR="00226AFA" w:rsidRPr="00E65943">
        <w:rPr>
          <w:rFonts w:cstheme="minorHAnsi"/>
          <w:color w:val="000000" w:themeColor="text1"/>
          <w:sz w:val="20"/>
          <w:szCs w:val="20"/>
        </w:rPr>
        <w:t>Продавцов</w:t>
      </w:r>
      <w:r w:rsidRPr="00E65943">
        <w:rPr>
          <w:rFonts w:cstheme="minorHAnsi"/>
          <w:color w:val="000000" w:themeColor="text1"/>
          <w:sz w:val="20"/>
          <w:szCs w:val="20"/>
        </w:rPr>
        <w:t xml:space="preserve">, закреплённых за </w:t>
      </w:r>
      <w:r w:rsidR="00226AFA" w:rsidRPr="00E65943">
        <w:rPr>
          <w:rFonts w:cstheme="minorHAnsi"/>
          <w:color w:val="000000" w:themeColor="text1"/>
          <w:sz w:val="20"/>
          <w:szCs w:val="20"/>
        </w:rPr>
        <w:t>Партнер</w:t>
      </w:r>
      <w:r w:rsidRPr="00E65943">
        <w:rPr>
          <w:rFonts w:cstheme="minorHAnsi"/>
          <w:color w:val="000000" w:themeColor="text1"/>
          <w:sz w:val="20"/>
          <w:szCs w:val="20"/>
        </w:rPr>
        <w:t>ом, за отчётный период, отражённый в системе</w:t>
      </w:r>
      <w:r w:rsidRPr="007B150B">
        <w:rPr>
          <w:rFonts w:cstheme="minorHAnsi"/>
          <w:color w:val="000000" w:themeColor="text1"/>
          <w:sz w:val="20"/>
          <w:szCs w:val="20"/>
        </w:rPr>
        <w:t xml:space="preserve"> </w:t>
      </w:r>
      <w:proofErr w:type="spellStart"/>
      <w:r w:rsidRPr="007B150B">
        <w:rPr>
          <w:rFonts w:cstheme="minorHAnsi"/>
          <w:color w:val="000000" w:themeColor="text1"/>
          <w:sz w:val="20"/>
          <w:szCs w:val="20"/>
        </w:rPr>
        <w:t>ImPay</w:t>
      </w:r>
      <w:proofErr w:type="spellEnd"/>
      <w:r w:rsidRPr="007B150B">
        <w:rPr>
          <w:rFonts w:cstheme="minorHAnsi"/>
          <w:color w:val="000000" w:themeColor="text1"/>
          <w:sz w:val="20"/>
          <w:szCs w:val="20"/>
        </w:rPr>
        <w:t>.</w:t>
      </w:r>
      <w:r w:rsidR="00551DDB" w:rsidRPr="007B150B">
        <w:rPr>
          <w:rFonts w:eastAsia="Times New Roman" w:cstheme="minorHAnsi"/>
          <w:color w:val="000000" w:themeColor="text1"/>
          <w:sz w:val="20"/>
          <w:szCs w:val="20"/>
          <w:lang w:eastAsia="ru-RU"/>
        </w:rPr>
        <w:t xml:space="preserve"> </w:t>
      </w:r>
    </w:p>
    <w:p w14:paraId="5F608DA6" w14:textId="5154ED7A" w:rsidR="0002108D" w:rsidRPr="007B150B" w:rsidRDefault="00B64BB6" w:rsidP="00607012">
      <w:pPr>
        <w:pStyle w:val="a3"/>
        <w:numPr>
          <w:ilvl w:val="1"/>
          <w:numId w:val="1"/>
        </w:numPr>
        <w:spacing w:after="0"/>
        <w:ind w:left="0" w:firstLine="0"/>
        <w:jc w:val="left"/>
        <w:rPr>
          <w:rFonts w:eastAsia="Times New Roman" w:cstheme="minorHAnsi"/>
          <w:color w:val="000000" w:themeColor="text1"/>
          <w:sz w:val="20"/>
          <w:szCs w:val="20"/>
          <w:lang w:eastAsia="ru-RU"/>
        </w:rPr>
      </w:pPr>
      <w:r w:rsidRPr="007B150B">
        <w:rPr>
          <w:rFonts w:eastAsia="Times New Roman" w:cstheme="minorHAnsi"/>
          <w:b/>
          <w:bCs/>
          <w:color w:val="000000" w:themeColor="text1"/>
          <w:sz w:val="20"/>
          <w:szCs w:val="20"/>
          <w:lang w:eastAsia="ru-RU"/>
        </w:rPr>
        <w:t>Отчетный период</w:t>
      </w:r>
      <w:r w:rsidRPr="007B150B">
        <w:rPr>
          <w:rFonts w:eastAsia="Times New Roman" w:cstheme="minorHAnsi"/>
          <w:color w:val="000000" w:themeColor="text1"/>
          <w:sz w:val="20"/>
          <w:szCs w:val="20"/>
          <w:lang w:eastAsia="ru-RU"/>
        </w:rPr>
        <w:t xml:space="preserve"> – календарный месяц.</w:t>
      </w:r>
      <w:r w:rsidRPr="007B150B">
        <w:rPr>
          <w:rFonts w:cstheme="minorHAnsi"/>
          <w:color w:val="000000" w:themeColor="text1"/>
          <w:sz w:val="20"/>
          <w:szCs w:val="20"/>
        </w:rPr>
        <w:t xml:space="preserve"> </w:t>
      </w:r>
      <w:r w:rsidRPr="007B150B">
        <w:rPr>
          <w:rFonts w:eastAsia="Times New Roman" w:cstheme="minorHAnsi"/>
          <w:color w:val="000000" w:themeColor="text1"/>
          <w:sz w:val="20"/>
          <w:szCs w:val="20"/>
          <w:lang w:eastAsia="ru-RU"/>
        </w:rPr>
        <w:t xml:space="preserve">Считается от 00:00:00 часов первого дня календарного месяца до 23:59:59 часов последнего дня календарного месяца по московскому времени.  </w:t>
      </w:r>
    </w:p>
    <w:p w14:paraId="5601D527" w14:textId="12D99997" w:rsidR="004F52A2" w:rsidRPr="007B150B" w:rsidRDefault="009E3DDD" w:rsidP="00607012">
      <w:pPr>
        <w:pStyle w:val="a3"/>
        <w:numPr>
          <w:ilvl w:val="1"/>
          <w:numId w:val="1"/>
        </w:numPr>
        <w:spacing w:after="0"/>
        <w:ind w:left="0" w:firstLine="0"/>
        <w:jc w:val="left"/>
        <w:rPr>
          <w:rFonts w:eastAsia="Times New Roman" w:cstheme="minorHAnsi"/>
          <w:color w:val="000000" w:themeColor="text1"/>
          <w:sz w:val="20"/>
          <w:szCs w:val="20"/>
          <w:lang w:eastAsia="ru-RU"/>
        </w:rPr>
      </w:pPr>
      <w:r>
        <w:rPr>
          <w:rStyle w:val="afc"/>
          <w:rFonts w:cstheme="minorHAnsi"/>
          <w:color w:val="000000" w:themeColor="text1"/>
          <w:sz w:val="20"/>
          <w:szCs w:val="20"/>
        </w:rPr>
        <w:t>Продавец</w:t>
      </w:r>
      <w:r w:rsidR="00226AFA">
        <w:rPr>
          <w:rStyle w:val="afc"/>
          <w:rFonts w:cstheme="minorHAnsi"/>
          <w:color w:val="000000" w:themeColor="text1"/>
          <w:sz w:val="20"/>
          <w:szCs w:val="20"/>
        </w:rPr>
        <w:t xml:space="preserve"> </w:t>
      </w:r>
      <w:r w:rsidR="00212C70" w:rsidRPr="007B150B">
        <w:rPr>
          <w:rFonts w:cstheme="minorHAnsi"/>
          <w:color w:val="000000" w:themeColor="text1"/>
          <w:sz w:val="20"/>
          <w:szCs w:val="20"/>
        </w:rPr>
        <w:t xml:space="preserve">— юридическое лицо или индивидуальный предприниматель, зарегистрировавшиеся в сервисе </w:t>
      </w:r>
      <w:proofErr w:type="spellStart"/>
      <w:r w:rsidR="00212C70" w:rsidRPr="007B150B">
        <w:rPr>
          <w:rFonts w:cstheme="minorHAnsi"/>
          <w:color w:val="000000" w:themeColor="text1"/>
          <w:sz w:val="20"/>
          <w:szCs w:val="20"/>
        </w:rPr>
        <w:t>ImPay</w:t>
      </w:r>
      <w:proofErr w:type="spellEnd"/>
      <w:r w:rsidR="00212C70" w:rsidRPr="007B150B">
        <w:rPr>
          <w:rFonts w:cstheme="minorHAnsi"/>
          <w:color w:val="000000" w:themeColor="text1"/>
          <w:sz w:val="20"/>
          <w:szCs w:val="20"/>
        </w:rPr>
        <w:t xml:space="preserve"> и заключившие Договор </w:t>
      </w:r>
      <w:proofErr w:type="spellStart"/>
      <w:r w:rsidR="00D34F92">
        <w:rPr>
          <w:rFonts w:cstheme="minorHAnsi"/>
          <w:color w:val="000000" w:themeColor="text1"/>
          <w:sz w:val="20"/>
          <w:szCs w:val="20"/>
          <w:lang w:val="en-US"/>
        </w:rPr>
        <w:t>ImPay</w:t>
      </w:r>
      <w:proofErr w:type="spellEnd"/>
      <w:r w:rsidR="00212C70" w:rsidRPr="007B150B">
        <w:rPr>
          <w:rFonts w:cstheme="minorHAnsi"/>
          <w:color w:val="000000" w:themeColor="text1"/>
          <w:sz w:val="20"/>
          <w:szCs w:val="20"/>
        </w:rPr>
        <w:t xml:space="preserve">, при этом ставшие закреплёнными за </w:t>
      </w:r>
      <w:r w:rsidR="00226AFA">
        <w:rPr>
          <w:rFonts w:cstheme="minorHAnsi"/>
          <w:color w:val="000000" w:themeColor="text1"/>
          <w:sz w:val="20"/>
          <w:szCs w:val="20"/>
        </w:rPr>
        <w:t>Партнер</w:t>
      </w:r>
      <w:r w:rsidR="00212C70" w:rsidRPr="007B150B">
        <w:rPr>
          <w:rFonts w:cstheme="minorHAnsi"/>
          <w:color w:val="000000" w:themeColor="text1"/>
          <w:sz w:val="20"/>
          <w:szCs w:val="20"/>
        </w:rPr>
        <w:t xml:space="preserve">ом на основании использования реферального кода, реферальной ссылки или иного механизма автоматической идентификации </w:t>
      </w:r>
      <w:r w:rsidR="00226AFA">
        <w:rPr>
          <w:rFonts w:cstheme="minorHAnsi"/>
          <w:color w:val="000000" w:themeColor="text1"/>
          <w:sz w:val="20"/>
          <w:szCs w:val="20"/>
        </w:rPr>
        <w:t>Партнер</w:t>
      </w:r>
      <w:r w:rsidR="00212C70" w:rsidRPr="007B150B">
        <w:rPr>
          <w:rFonts w:cstheme="minorHAnsi"/>
          <w:color w:val="000000" w:themeColor="text1"/>
          <w:sz w:val="20"/>
          <w:szCs w:val="20"/>
        </w:rPr>
        <w:t>а в момент регистрации</w:t>
      </w:r>
      <w:r w:rsidR="0002108D" w:rsidRPr="007B150B">
        <w:rPr>
          <w:rFonts w:eastAsia="Times New Roman" w:cstheme="minorHAnsi"/>
          <w:color w:val="000000" w:themeColor="text1"/>
          <w:sz w:val="20"/>
          <w:szCs w:val="20"/>
          <w:lang w:eastAsia="ru-RU"/>
        </w:rPr>
        <w:t>.</w:t>
      </w:r>
    </w:p>
    <w:p w14:paraId="5D84303B" w14:textId="23F9060C" w:rsidR="00065C9F" w:rsidRPr="007B150B" w:rsidRDefault="00065C9F" w:rsidP="00607012">
      <w:pPr>
        <w:pStyle w:val="a3"/>
        <w:numPr>
          <w:ilvl w:val="1"/>
          <w:numId w:val="1"/>
        </w:numPr>
        <w:spacing w:after="0"/>
        <w:ind w:left="0" w:firstLine="0"/>
        <w:jc w:val="left"/>
        <w:rPr>
          <w:rFonts w:eastAsia="Times New Roman" w:cstheme="minorHAnsi"/>
          <w:color w:val="000000" w:themeColor="text1"/>
          <w:sz w:val="20"/>
          <w:szCs w:val="20"/>
          <w:lang w:eastAsia="ru-RU"/>
        </w:rPr>
      </w:pPr>
      <w:r w:rsidRPr="007B150B">
        <w:rPr>
          <w:rStyle w:val="afc"/>
          <w:rFonts w:cstheme="minorHAnsi"/>
          <w:color w:val="000000" w:themeColor="text1"/>
          <w:sz w:val="20"/>
          <w:szCs w:val="20"/>
        </w:rPr>
        <w:t xml:space="preserve">Привлечённый </w:t>
      </w:r>
      <w:r w:rsidR="00226AFA">
        <w:rPr>
          <w:rStyle w:val="afc"/>
          <w:rFonts w:cstheme="minorHAnsi"/>
          <w:color w:val="000000" w:themeColor="text1"/>
          <w:sz w:val="20"/>
          <w:szCs w:val="20"/>
        </w:rPr>
        <w:t>Продавец</w:t>
      </w:r>
      <w:r w:rsidRPr="007B150B">
        <w:rPr>
          <w:rFonts w:cstheme="minorHAnsi"/>
          <w:color w:val="000000" w:themeColor="text1"/>
          <w:sz w:val="20"/>
          <w:szCs w:val="20"/>
        </w:rPr>
        <w:t xml:space="preserve"> — </w:t>
      </w:r>
      <w:r w:rsidR="00226AFA">
        <w:rPr>
          <w:rFonts w:cstheme="minorHAnsi"/>
          <w:color w:val="000000" w:themeColor="text1"/>
          <w:sz w:val="20"/>
          <w:szCs w:val="20"/>
        </w:rPr>
        <w:t>Продавец</w:t>
      </w:r>
      <w:r w:rsidRPr="007B150B">
        <w:rPr>
          <w:rFonts w:cstheme="minorHAnsi"/>
          <w:color w:val="000000" w:themeColor="text1"/>
          <w:sz w:val="20"/>
          <w:szCs w:val="20"/>
        </w:rPr>
        <w:t xml:space="preserve">, впервые зарегистрировавшийся в сервисе </w:t>
      </w:r>
      <w:proofErr w:type="spellStart"/>
      <w:r w:rsidRPr="007B150B">
        <w:rPr>
          <w:rFonts w:cstheme="minorHAnsi"/>
          <w:color w:val="000000" w:themeColor="text1"/>
          <w:sz w:val="20"/>
          <w:szCs w:val="20"/>
        </w:rPr>
        <w:t>ImPay</w:t>
      </w:r>
      <w:proofErr w:type="spellEnd"/>
      <w:r w:rsidRPr="007B150B">
        <w:rPr>
          <w:rFonts w:cstheme="minorHAnsi"/>
          <w:color w:val="000000" w:themeColor="text1"/>
          <w:sz w:val="20"/>
          <w:szCs w:val="20"/>
        </w:rPr>
        <w:t xml:space="preserve"> по реферальному каналу </w:t>
      </w:r>
      <w:r w:rsidR="00226AFA">
        <w:rPr>
          <w:rFonts w:cstheme="minorHAnsi"/>
          <w:color w:val="000000" w:themeColor="text1"/>
          <w:sz w:val="20"/>
          <w:szCs w:val="20"/>
        </w:rPr>
        <w:t>Партнер</w:t>
      </w:r>
      <w:r w:rsidRPr="007B150B">
        <w:rPr>
          <w:rFonts w:cstheme="minorHAnsi"/>
          <w:color w:val="000000" w:themeColor="text1"/>
          <w:sz w:val="20"/>
          <w:szCs w:val="20"/>
        </w:rPr>
        <w:t xml:space="preserve">а (путём ввода реферального кода </w:t>
      </w:r>
      <w:r w:rsidR="00226AFA">
        <w:rPr>
          <w:rFonts w:cstheme="minorHAnsi"/>
          <w:color w:val="000000" w:themeColor="text1"/>
          <w:sz w:val="20"/>
          <w:szCs w:val="20"/>
        </w:rPr>
        <w:t>Партнер</w:t>
      </w:r>
      <w:r w:rsidRPr="007B150B">
        <w:rPr>
          <w:rFonts w:cstheme="minorHAnsi"/>
          <w:color w:val="000000" w:themeColor="text1"/>
          <w:sz w:val="20"/>
          <w:szCs w:val="20"/>
        </w:rPr>
        <w:t xml:space="preserve">а либо перехода по его </w:t>
      </w:r>
      <w:r w:rsidR="00226AFA">
        <w:rPr>
          <w:rFonts w:cstheme="minorHAnsi"/>
          <w:color w:val="000000" w:themeColor="text1"/>
          <w:sz w:val="20"/>
          <w:szCs w:val="20"/>
        </w:rPr>
        <w:t>Партнер</w:t>
      </w:r>
      <w:r w:rsidRPr="007B150B">
        <w:rPr>
          <w:rFonts w:cstheme="minorHAnsi"/>
          <w:color w:val="000000" w:themeColor="text1"/>
          <w:sz w:val="20"/>
          <w:szCs w:val="20"/>
        </w:rPr>
        <w:t xml:space="preserve">ской ссылке). Регистрация </w:t>
      </w:r>
      <w:r w:rsidR="00226AFA">
        <w:rPr>
          <w:rFonts w:cstheme="minorHAnsi"/>
          <w:color w:val="000000" w:themeColor="text1"/>
          <w:sz w:val="20"/>
          <w:szCs w:val="20"/>
        </w:rPr>
        <w:t>Продавца</w:t>
      </w:r>
      <w:r w:rsidRPr="007B150B">
        <w:rPr>
          <w:rFonts w:cstheme="minorHAnsi"/>
          <w:color w:val="000000" w:themeColor="text1"/>
          <w:sz w:val="20"/>
          <w:szCs w:val="20"/>
        </w:rPr>
        <w:t xml:space="preserve"> без указания </w:t>
      </w:r>
      <w:r w:rsidR="00226AFA">
        <w:rPr>
          <w:rFonts w:cstheme="minorHAnsi"/>
          <w:color w:val="000000" w:themeColor="text1"/>
          <w:sz w:val="20"/>
          <w:szCs w:val="20"/>
        </w:rPr>
        <w:t>Партнер</w:t>
      </w:r>
      <w:r w:rsidRPr="007B150B">
        <w:rPr>
          <w:rFonts w:cstheme="minorHAnsi"/>
          <w:color w:val="000000" w:themeColor="text1"/>
          <w:sz w:val="20"/>
          <w:szCs w:val="20"/>
        </w:rPr>
        <w:t xml:space="preserve">ского кода/ссылки не создаёт оснований для начисления вознаграждения </w:t>
      </w:r>
      <w:r w:rsidR="00226AFA">
        <w:rPr>
          <w:rFonts w:cstheme="minorHAnsi"/>
          <w:color w:val="000000" w:themeColor="text1"/>
          <w:sz w:val="20"/>
          <w:szCs w:val="20"/>
        </w:rPr>
        <w:t>Партнер</w:t>
      </w:r>
      <w:r w:rsidRPr="007B150B">
        <w:rPr>
          <w:rFonts w:cstheme="minorHAnsi"/>
          <w:color w:val="000000" w:themeColor="text1"/>
          <w:sz w:val="20"/>
          <w:szCs w:val="20"/>
        </w:rPr>
        <w:t>у.</w:t>
      </w:r>
      <w:r w:rsidRPr="007B150B">
        <w:rPr>
          <w:rFonts w:cstheme="minorHAnsi"/>
          <w:color w:val="000000" w:themeColor="text1"/>
          <w:sz w:val="20"/>
          <w:szCs w:val="20"/>
        </w:rPr>
        <w:br/>
      </w:r>
      <w:r w:rsidR="00226AFA">
        <w:rPr>
          <w:rFonts w:cstheme="minorHAnsi"/>
          <w:color w:val="000000" w:themeColor="text1"/>
          <w:sz w:val="20"/>
          <w:szCs w:val="20"/>
        </w:rPr>
        <w:t>Продавцы</w:t>
      </w:r>
      <w:r w:rsidRPr="007B150B">
        <w:rPr>
          <w:rFonts w:cstheme="minorHAnsi"/>
          <w:color w:val="000000" w:themeColor="text1"/>
          <w:sz w:val="20"/>
          <w:szCs w:val="20"/>
        </w:rPr>
        <w:t xml:space="preserve">, зарегистрированные в сервисе ранее, не считаются привлечёнными любым </w:t>
      </w:r>
      <w:r w:rsidR="00226AFA">
        <w:rPr>
          <w:rFonts w:cstheme="minorHAnsi"/>
          <w:color w:val="000000" w:themeColor="text1"/>
          <w:sz w:val="20"/>
          <w:szCs w:val="20"/>
        </w:rPr>
        <w:t>Партнер</w:t>
      </w:r>
      <w:r w:rsidRPr="007B150B">
        <w:rPr>
          <w:rFonts w:cstheme="minorHAnsi"/>
          <w:color w:val="000000" w:themeColor="text1"/>
          <w:sz w:val="20"/>
          <w:szCs w:val="20"/>
        </w:rPr>
        <w:t>ом.</w:t>
      </w:r>
    </w:p>
    <w:p w14:paraId="2669E741" w14:textId="3EEA7AB2" w:rsidR="00607012" w:rsidRPr="007B150B" w:rsidRDefault="00607012" w:rsidP="00607012">
      <w:pPr>
        <w:pStyle w:val="a3"/>
        <w:widowControl w:val="0"/>
        <w:numPr>
          <w:ilvl w:val="1"/>
          <w:numId w:val="1"/>
        </w:numPr>
        <w:autoSpaceDE w:val="0"/>
        <w:autoSpaceDN w:val="0"/>
        <w:spacing w:after="0"/>
        <w:ind w:left="0" w:firstLine="0"/>
        <w:contextualSpacing w:val="0"/>
        <w:jc w:val="left"/>
        <w:rPr>
          <w:rFonts w:cstheme="minorHAnsi"/>
          <w:color w:val="000000" w:themeColor="text1"/>
          <w:sz w:val="20"/>
          <w:szCs w:val="20"/>
        </w:rPr>
      </w:pPr>
      <w:r w:rsidRPr="007B150B">
        <w:rPr>
          <w:rFonts w:cstheme="minorHAnsi"/>
          <w:b/>
          <w:color w:val="000000" w:themeColor="text1"/>
          <w:sz w:val="20"/>
          <w:szCs w:val="20"/>
        </w:rPr>
        <w:t xml:space="preserve">Покупатель - </w:t>
      </w:r>
      <w:r w:rsidRPr="007B150B">
        <w:rPr>
          <w:rFonts w:cstheme="minorHAnsi"/>
          <w:color w:val="000000" w:themeColor="text1"/>
          <w:sz w:val="20"/>
          <w:szCs w:val="20"/>
          <w:lang w:eastAsia="ru-RU"/>
        </w:rPr>
        <w:t>физическое лицо, совершающее действия, направленные на осуществлени</w:t>
      </w:r>
      <w:r w:rsidR="002122F7">
        <w:rPr>
          <w:rFonts w:cstheme="minorHAnsi"/>
          <w:color w:val="000000" w:themeColor="text1"/>
          <w:sz w:val="20"/>
          <w:szCs w:val="20"/>
          <w:lang w:eastAsia="ru-RU"/>
        </w:rPr>
        <w:t>е</w:t>
      </w:r>
      <w:r w:rsidRPr="007B150B">
        <w:rPr>
          <w:rFonts w:cstheme="minorHAnsi"/>
          <w:color w:val="000000" w:themeColor="text1"/>
          <w:sz w:val="20"/>
          <w:szCs w:val="20"/>
          <w:lang w:eastAsia="ru-RU"/>
        </w:rPr>
        <w:t xml:space="preserve"> оплаты Товаров у </w:t>
      </w:r>
      <w:r w:rsidR="00226AFA">
        <w:rPr>
          <w:rFonts w:cstheme="minorHAnsi"/>
          <w:color w:val="000000" w:themeColor="text1"/>
          <w:sz w:val="20"/>
          <w:szCs w:val="20"/>
          <w:lang w:eastAsia="ru-RU"/>
        </w:rPr>
        <w:t>Продавцов</w:t>
      </w:r>
      <w:r w:rsidRPr="007B150B">
        <w:rPr>
          <w:rFonts w:cstheme="minorHAnsi"/>
          <w:color w:val="000000" w:themeColor="text1"/>
          <w:sz w:val="20"/>
          <w:szCs w:val="20"/>
          <w:lang w:eastAsia="ru-RU"/>
        </w:rPr>
        <w:t>.</w:t>
      </w:r>
    </w:p>
    <w:p w14:paraId="1824B3C0" w14:textId="77777777" w:rsidR="00596809" w:rsidRDefault="00607012" w:rsidP="00596809">
      <w:pPr>
        <w:pStyle w:val="a3"/>
        <w:widowControl w:val="0"/>
        <w:numPr>
          <w:ilvl w:val="1"/>
          <w:numId w:val="1"/>
        </w:numPr>
        <w:autoSpaceDE w:val="0"/>
        <w:autoSpaceDN w:val="0"/>
        <w:spacing w:after="0"/>
        <w:ind w:left="0" w:firstLine="0"/>
        <w:contextualSpacing w:val="0"/>
        <w:jc w:val="left"/>
        <w:rPr>
          <w:rFonts w:cstheme="minorHAnsi"/>
          <w:color w:val="000000" w:themeColor="text1"/>
          <w:sz w:val="20"/>
          <w:szCs w:val="20"/>
        </w:rPr>
      </w:pPr>
      <w:r w:rsidRPr="007B150B">
        <w:rPr>
          <w:rFonts w:cstheme="minorHAnsi"/>
          <w:b/>
          <w:color w:val="000000" w:themeColor="text1"/>
          <w:sz w:val="20"/>
          <w:szCs w:val="20"/>
          <w:lang w:eastAsia="ru-RU"/>
        </w:rPr>
        <w:t>Оплата</w:t>
      </w:r>
      <w:r w:rsidRPr="007B150B">
        <w:rPr>
          <w:rFonts w:cstheme="minorHAnsi"/>
          <w:b/>
          <w:bCs/>
          <w:color w:val="000000" w:themeColor="text1"/>
          <w:sz w:val="20"/>
          <w:szCs w:val="20"/>
          <w:lang w:eastAsia="ru-RU"/>
        </w:rPr>
        <w:t xml:space="preserve"> (</w:t>
      </w:r>
      <w:r w:rsidRPr="006C2AC2">
        <w:rPr>
          <w:rFonts w:cstheme="minorHAnsi"/>
          <w:b/>
          <w:bCs/>
          <w:color w:val="000000" w:themeColor="text1"/>
          <w:sz w:val="20"/>
          <w:szCs w:val="20"/>
          <w:lang w:eastAsia="ru-RU"/>
        </w:rPr>
        <w:t>Перевод)</w:t>
      </w:r>
      <w:r w:rsidRPr="006C2AC2">
        <w:rPr>
          <w:rFonts w:cstheme="minorHAnsi"/>
          <w:color w:val="000000" w:themeColor="text1"/>
          <w:sz w:val="20"/>
          <w:szCs w:val="20"/>
          <w:lang w:eastAsia="ru-RU"/>
        </w:rPr>
        <w:t xml:space="preserve"> – действия Покупателя, направленные на оплату Товаров у </w:t>
      </w:r>
      <w:r w:rsidR="00226AFA" w:rsidRPr="006C2AC2">
        <w:rPr>
          <w:rFonts w:cstheme="minorHAnsi"/>
          <w:color w:val="000000" w:themeColor="text1"/>
          <w:sz w:val="20"/>
          <w:szCs w:val="20"/>
          <w:lang w:eastAsia="ru-RU"/>
        </w:rPr>
        <w:t>Продавцов</w:t>
      </w:r>
      <w:r w:rsidRPr="006C2AC2">
        <w:rPr>
          <w:rFonts w:cstheme="minorHAnsi"/>
          <w:color w:val="000000" w:themeColor="text1"/>
          <w:sz w:val="20"/>
          <w:szCs w:val="20"/>
          <w:lang w:eastAsia="ru-RU"/>
        </w:rPr>
        <w:t>, оплата производится с использованием электронных средств платежа. Оплата наличными денежными средствами не является предметом настоящего Договора.</w:t>
      </w:r>
    </w:p>
    <w:p w14:paraId="02D9FDF2" w14:textId="53107EA7" w:rsidR="00662ADC" w:rsidRPr="00596809" w:rsidRDefault="006C2AC2" w:rsidP="00596809">
      <w:pPr>
        <w:pStyle w:val="a3"/>
        <w:widowControl w:val="0"/>
        <w:numPr>
          <w:ilvl w:val="1"/>
          <w:numId w:val="1"/>
        </w:numPr>
        <w:autoSpaceDE w:val="0"/>
        <w:autoSpaceDN w:val="0"/>
        <w:spacing w:after="0"/>
        <w:ind w:left="0" w:firstLine="0"/>
        <w:contextualSpacing w:val="0"/>
        <w:jc w:val="left"/>
        <w:rPr>
          <w:rFonts w:cstheme="minorHAnsi"/>
          <w:color w:val="000000" w:themeColor="text1"/>
          <w:sz w:val="20"/>
          <w:szCs w:val="20"/>
        </w:rPr>
      </w:pPr>
      <w:r w:rsidRPr="00596809">
        <w:rPr>
          <w:rStyle w:val="afc"/>
          <w:sz w:val="20"/>
          <w:szCs w:val="20"/>
        </w:rPr>
        <w:lastRenderedPageBreak/>
        <w:t>Доходность Оператора</w:t>
      </w:r>
      <w:r w:rsidRPr="00596809">
        <w:rPr>
          <w:sz w:val="20"/>
          <w:szCs w:val="20"/>
        </w:rPr>
        <w:t xml:space="preserve"> — </w:t>
      </w:r>
      <w:r w:rsidR="00596809" w:rsidRPr="00596809">
        <w:rPr>
          <w:sz w:val="20"/>
          <w:szCs w:val="20"/>
        </w:rPr>
        <w:t xml:space="preserve">доход, учитываемый системой </w:t>
      </w:r>
      <w:proofErr w:type="spellStart"/>
      <w:r w:rsidR="00596809" w:rsidRPr="00596809">
        <w:rPr>
          <w:sz w:val="20"/>
          <w:szCs w:val="20"/>
        </w:rPr>
        <w:t>ImPay</w:t>
      </w:r>
      <w:proofErr w:type="spellEnd"/>
      <w:r w:rsidR="00596809" w:rsidRPr="00596809">
        <w:rPr>
          <w:sz w:val="20"/>
          <w:szCs w:val="20"/>
        </w:rPr>
        <w:t xml:space="preserve"> в пользу Оператора по операциям Продавцов</w:t>
      </w:r>
      <w:r w:rsidRPr="00596809">
        <w:rPr>
          <w:sz w:val="20"/>
          <w:szCs w:val="20"/>
        </w:rPr>
        <w:t xml:space="preserve">, привлечённых Партнёром, за Отчетный период, </w:t>
      </w:r>
      <w:r w:rsidRPr="00596809">
        <w:rPr>
          <w:rStyle w:val="afc"/>
          <w:b w:val="0"/>
          <w:bCs w:val="0"/>
          <w:sz w:val="20"/>
          <w:szCs w:val="20"/>
        </w:rPr>
        <w:t xml:space="preserve">в порядке учета, принятом в системе </w:t>
      </w:r>
      <w:proofErr w:type="spellStart"/>
      <w:r w:rsidRPr="00596809">
        <w:rPr>
          <w:rStyle w:val="afc"/>
          <w:b w:val="0"/>
          <w:bCs w:val="0"/>
          <w:sz w:val="20"/>
          <w:szCs w:val="20"/>
        </w:rPr>
        <w:t>ImPay</w:t>
      </w:r>
      <w:proofErr w:type="spellEnd"/>
      <w:r w:rsidRPr="00596809">
        <w:rPr>
          <w:sz w:val="20"/>
          <w:szCs w:val="20"/>
        </w:rPr>
        <w:t>, за вычетом комиссий и расходов, удерживаемых банками/платёжной инфраструктурой и иными третьими лицами при проведении операций (если применимо). Конкретный состав доходности и порядок расчета отображаются в Личном кабинете Партнёра и/или в Тарифах Партнерской программы</w:t>
      </w:r>
      <w:r w:rsidR="00B6331A" w:rsidRPr="00596809">
        <w:rPr>
          <w:rFonts w:cstheme="minorHAnsi"/>
          <w:color w:val="000000" w:themeColor="text1"/>
          <w:sz w:val="20"/>
          <w:szCs w:val="20"/>
        </w:rPr>
        <w:t>.</w:t>
      </w:r>
    </w:p>
    <w:p w14:paraId="6762DF8E" w14:textId="06CCF295" w:rsidR="00662ADC" w:rsidRPr="00662ADC" w:rsidRDefault="00662ADC" w:rsidP="00662ADC">
      <w:pPr>
        <w:pStyle w:val="a3"/>
        <w:widowControl w:val="0"/>
        <w:numPr>
          <w:ilvl w:val="1"/>
          <w:numId w:val="1"/>
        </w:numPr>
        <w:autoSpaceDE w:val="0"/>
        <w:autoSpaceDN w:val="0"/>
        <w:spacing w:after="0"/>
        <w:ind w:left="0" w:firstLine="0"/>
        <w:contextualSpacing w:val="0"/>
        <w:jc w:val="left"/>
        <w:rPr>
          <w:rFonts w:cstheme="minorHAnsi"/>
          <w:color w:val="000000" w:themeColor="text1"/>
          <w:sz w:val="20"/>
          <w:szCs w:val="20"/>
        </w:rPr>
      </w:pPr>
      <w:r w:rsidRPr="006C2AC2">
        <w:rPr>
          <w:rFonts w:cstheme="minorHAnsi"/>
          <w:b/>
          <w:color w:val="000000" w:themeColor="text1"/>
          <w:sz w:val="20"/>
          <w:szCs w:val="20"/>
        </w:rPr>
        <w:t>Банк</w:t>
      </w:r>
      <w:r w:rsidRPr="006C2AC2">
        <w:rPr>
          <w:rFonts w:cstheme="minorHAnsi"/>
          <w:color w:val="000000" w:themeColor="text1"/>
          <w:sz w:val="20"/>
          <w:szCs w:val="20"/>
        </w:rPr>
        <w:t>-</w:t>
      </w:r>
      <w:r w:rsidRPr="006C2AC2">
        <w:rPr>
          <w:rFonts w:cstheme="minorHAnsi"/>
          <w:b/>
          <w:color w:val="000000" w:themeColor="text1"/>
          <w:sz w:val="20"/>
          <w:szCs w:val="20"/>
        </w:rPr>
        <w:t>партнер</w:t>
      </w:r>
      <w:r w:rsidRPr="006C2AC2">
        <w:rPr>
          <w:rFonts w:cstheme="minorHAnsi"/>
          <w:color w:val="000000" w:themeColor="text1"/>
          <w:sz w:val="20"/>
          <w:szCs w:val="20"/>
        </w:rPr>
        <w:t xml:space="preserve"> – уполномоченная кредитная организация, между которой Оператором и/или Агрегатором заключен соответствующий договор в целях</w:t>
      </w:r>
      <w:r w:rsidRPr="00662ADC">
        <w:rPr>
          <w:rFonts w:cstheme="minorHAnsi"/>
          <w:color w:val="000000" w:themeColor="text1"/>
          <w:sz w:val="20"/>
          <w:szCs w:val="20"/>
        </w:rPr>
        <w:t xml:space="preserve"> реализации условий Договора </w:t>
      </w:r>
      <w:proofErr w:type="spellStart"/>
      <w:r w:rsidRPr="00662ADC">
        <w:rPr>
          <w:rFonts w:cstheme="minorHAnsi"/>
          <w:color w:val="000000" w:themeColor="text1"/>
          <w:sz w:val="20"/>
          <w:szCs w:val="20"/>
          <w:lang w:val="en-US"/>
        </w:rPr>
        <w:t>ImPay</w:t>
      </w:r>
      <w:proofErr w:type="spellEnd"/>
      <w:r w:rsidRPr="00662ADC">
        <w:rPr>
          <w:rFonts w:cstheme="minorHAnsi"/>
          <w:color w:val="000000" w:themeColor="text1"/>
          <w:sz w:val="20"/>
          <w:szCs w:val="20"/>
        </w:rPr>
        <w:t>.</w:t>
      </w:r>
    </w:p>
    <w:p w14:paraId="29F535F2" w14:textId="45B23855" w:rsidR="006F2E40" w:rsidRPr="007B150B" w:rsidRDefault="006F2E40" w:rsidP="00607012">
      <w:pPr>
        <w:pStyle w:val="a3"/>
        <w:widowControl w:val="0"/>
        <w:numPr>
          <w:ilvl w:val="1"/>
          <w:numId w:val="1"/>
        </w:numPr>
        <w:autoSpaceDE w:val="0"/>
        <w:autoSpaceDN w:val="0"/>
        <w:spacing w:after="0"/>
        <w:ind w:left="0" w:firstLine="0"/>
        <w:contextualSpacing w:val="0"/>
        <w:jc w:val="left"/>
        <w:rPr>
          <w:rFonts w:cstheme="minorHAnsi"/>
          <w:color w:val="000000" w:themeColor="text1"/>
          <w:sz w:val="20"/>
          <w:szCs w:val="20"/>
        </w:rPr>
      </w:pPr>
      <w:r w:rsidRPr="007B150B">
        <w:rPr>
          <w:rStyle w:val="afc"/>
          <w:rFonts w:cstheme="minorHAnsi"/>
          <w:color w:val="000000" w:themeColor="text1"/>
          <w:sz w:val="20"/>
          <w:szCs w:val="20"/>
        </w:rPr>
        <w:t xml:space="preserve">Тарифы </w:t>
      </w:r>
      <w:r w:rsidR="00226AFA">
        <w:rPr>
          <w:rStyle w:val="afc"/>
          <w:rFonts w:cstheme="minorHAnsi"/>
          <w:color w:val="000000" w:themeColor="text1"/>
          <w:sz w:val="20"/>
          <w:szCs w:val="20"/>
        </w:rPr>
        <w:t>Партнер</w:t>
      </w:r>
      <w:r w:rsidRPr="007B150B">
        <w:rPr>
          <w:rStyle w:val="afc"/>
          <w:rFonts w:cstheme="minorHAnsi"/>
          <w:color w:val="000000" w:themeColor="text1"/>
          <w:sz w:val="20"/>
          <w:szCs w:val="20"/>
        </w:rPr>
        <w:t>ской программы</w:t>
      </w:r>
      <w:r w:rsidRPr="007B150B">
        <w:rPr>
          <w:rFonts w:cstheme="minorHAnsi"/>
          <w:color w:val="000000" w:themeColor="text1"/>
          <w:sz w:val="20"/>
          <w:szCs w:val="20"/>
        </w:rPr>
        <w:t xml:space="preserve"> — действующий перечень ставок вознаграждения </w:t>
      </w:r>
      <w:r w:rsidR="00226AFA">
        <w:rPr>
          <w:rFonts w:cstheme="minorHAnsi"/>
          <w:color w:val="000000" w:themeColor="text1"/>
          <w:sz w:val="20"/>
          <w:szCs w:val="20"/>
        </w:rPr>
        <w:t>Партнер</w:t>
      </w:r>
      <w:r w:rsidRPr="007B150B">
        <w:rPr>
          <w:rFonts w:cstheme="minorHAnsi"/>
          <w:color w:val="000000" w:themeColor="text1"/>
          <w:sz w:val="20"/>
          <w:szCs w:val="20"/>
        </w:rPr>
        <w:t xml:space="preserve">а по Уровням, публикуемый Оператором на сайте </w:t>
      </w:r>
      <w:proofErr w:type="spellStart"/>
      <w:r w:rsidRPr="007B150B">
        <w:rPr>
          <w:rFonts w:cstheme="minorHAnsi"/>
          <w:color w:val="000000" w:themeColor="text1"/>
          <w:sz w:val="20"/>
          <w:szCs w:val="20"/>
        </w:rPr>
        <w:t>ImPay</w:t>
      </w:r>
      <w:proofErr w:type="spellEnd"/>
      <w:r w:rsidRPr="007B150B">
        <w:rPr>
          <w:rFonts w:cstheme="minorHAnsi"/>
          <w:color w:val="000000" w:themeColor="text1"/>
          <w:sz w:val="20"/>
          <w:szCs w:val="20"/>
        </w:rPr>
        <w:t xml:space="preserve"> и/или в Личном кабинете </w:t>
      </w:r>
      <w:r w:rsidR="00226AFA">
        <w:rPr>
          <w:rFonts w:cstheme="minorHAnsi"/>
          <w:color w:val="000000" w:themeColor="text1"/>
          <w:sz w:val="20"/>
          <w:szCs w:val="20"/>
        </w:rPr>
        <w:t>Партнер</w:t>
      </w:r>
      <w:r w:rsidRPr="007B150B">
        <w:rPr>
          <w:rFonts w:cstheme="minorHAnsi"/>
          <w:color w:val="000000" w:themeColor="text1"/>
          <w:sz w:val="20"/>
          <w:szCs w:val="20"/>
        </w:rPr>
        <w:t xml:space="preserve">а и применяемый ко всем </w:t>
      </w:r>
      <w:r w:rsidR="00226AFA">
        <w:rPr>
          <w:rFonts w:cstheme="minorHAnsi"/>
          <w:color w:val="000000" w:themeColor="text1"/>
          <w:sz w:val="20"/>
          <w:szCs w:val="20"/>
        </w:rPr>
        <w:t>Партнер</w:t>
      </w:r>
      <w:r w:rsidRPr="007B150B">
        <w:rPr>
          <w:rFonts w:cstheme="minorHAnsi"/>
          <w:color w:val="000000" w:themeColor="text1"/>
          <w:sz w:val="20"/>
          <w:szCs w:val="20"/>
        </w:rPr>
        <w:t>ам, присоединившимся к Договору.</w:t>
      </w:r>
    </w:p>
    <w:p w14:paraId="554B3BCA" w14:textId="1CE34B21" w:rsidR="004B685C" w:rsidRPr="007B150B" w:rsidRDefault="004B685C" w:rsidP="00BD74AD">
      <w:pPr>
        <w:spacing w:after="0"/>
        <w:jc w:val="left"/>
        <w:rPr>
          <w:rFonts w:eastAsia="Times New Roman" w:cstheme="minorHAnsi"/>
          <w:color w:val="000000" w:themeColor="text1"/>
          <w:sz w:val="20"/>
          <w:szCs w:val="20"/>
          <w:lang w:eastAsia="ru-RU"/>
        </w:rPr>
      </w:pPr>
    </w:p>
    <w:p w14:paraId="6B6811EF" w14:textId="0A9C4D66" w:rsidR="004B685C" w:rsidRPr="006C2AC2" w:rsidRDefault="004B685C" w:rsidP="005E5CAA">
      <w:pPr>
        <w:numPr>
          <w:ilvl w:val="0"/>
          <w:numId w:val="1"/>
        </w:numPr>
        <w:spacing w:after="0"/>
        <w:ind w:left="0" w:right="-1" w:firstLine="0"/>
        <w:jc w:val="left"/>
        <w:rPr>
          <w:rFonts w:eastAsia="Times New Roman" w:cstheme="minorHAnsi"/>
          <w:b/>
          <w:caps/>
          <w:color w:val="000000" w:themeColor="text1"/>
          <w:sz w:val="20"/>
          <w:szCs w:val="20"/>
          <w:lang w:eastAsia="ru-RU"/>
        </w:rPr>
      </w:pPr>
      <w:r w:rsidRPr="006C2AC2">
        <w:rPr>
          <w:rFonts w:eastAsia="Times New Roman" w:cstheme="minorHAnsi"/>
          <w:b/>
          <w:caps/>
          <w:color w:val="000000" w:themeColor="text1"/>
          <w:sz w:val="20"/>
          <w:szCs w:val="20"/>
          <w:lang w:eastAsia="ru-RU"/>
        </w:rPr>
        <w:t>Предмет Договора</w:t>
      </w:r>
    </w:p>
    <w:p w14:paraId="76F8894F" w14:textId="623E5A0C" w:rsidR="005E5CAA" w:rsidRPr="00E564D1" w:rsidRDefault="006C2AC2" w:rsidP="005E5CAA">
      <w:pPr>
        <w:pStyle w:val="a3"/>
        <w:numPr>
          <w:ilvl w:val="1"/>
          <w:numId w:val="1"/>
        </w:numPr>
        <w:spacing w:before="100" w:beforeAutospacing="1" w:after="0"/>
        <w:ind w:left="0" w:firstLine="0"/>
        <w:jc w:val="left"/>
        <w:outlineLvl w:val="2"/>
        <w:rPr>
          <w:rFonts w:eastAsia="Times New Roman" w:cstheme="minorHAnsi"/>
          <w:b/>
          <w:bCs/>
          <w:color w:val="000000" w:themeColor="text1"/>
          <w:sz w:val="20"/>
          <w:szCs w:val="20"/>
          <w:lang w:eastAsia="ru-RU"/>
        </w:rPr>
      </w:pPr>
      <w:r w:rsidRPr="006C2AC2">
        <w:rPr>
          <w:sz w:val="20"/>
          <w:szCs w:val="20"/>
        </w:rPr>
        <w:t xml:space="preserve">Партнер оказывает Оператору услуги по привлечению Продавцов в экосистему </w:t>
      </w:r>
      <w:proofErr w:type="spellStart"/>
      <w:r w:rsidRPr="006C2AC2">
        <w:rPr>
          <w:sz w:val="20"/>
          <w:szCs w:val="20"/>
        </w:rPr>
        <w:t>ImPay</w:t>
      </w:r>
      <w:proofErr w:type="spellEnd"/>
      <w:r w:rsidRPr="006C2AC2">
        <w:rPr>
          <w:sz w:val="20"/>
          <w:szCs w:val="20"/>
        </w:rPr>
        <w:t xml:space="preserve"> (маркетинговые/информационные услуги), используя предоставленные реферальные инструменты. Партнер действует от своего имени и не </w:t>
      </w:r>
      <w:r w:rsidRPr="00E564D1">
        <w:rPr>
          <w:sz w:val="20"/>
          <w:szCs w:val="20"/>
        </w:rPr>
        <w:t>является агентом Оператора, если прямо не согласовано Сторонами отдельно</w:t>
      </w:r>
      <w:r w:rsidR="005E5CAA" w:rsidRPr="00E564D1">
        <w:rPr>
          <w:rFonts w:eastAsia="Times New Roman" w:cstheme="minorHAnsi"/>
          <w:color w:val="000000" w:themeColor="text1"/>
          <w:sz w:val="20"/>
          <w:szCs w:val="20"/>
          <w:lang w:eastAsia="ru-RU"/>
        </w:rPr>
        <w:t>.</w:t>
      </w:r>
    </w:p>
    <w:p w14:paraId="1158A8AF" w14:textId="77777777" w:rsidR="00596809" w:rsidRPr="00596809" w:rsidRDefault="006F2E40" w:rsidP="00596809">
      <w:pPr>
        <w:pStyle w:val="a3"/>
        <w:numPr>
          <w:ilvl w:val="1"/>
          <w:numId w:val="1"/>
        </w:numPr>
        <w:spacing w:after="0"/>
        <w:ind w:left="0" w:firstLine="0"/>
        <w:jc w:val="left"/>
        <w:outlineLvl w:val="2"/>
        <w:rPr>
          <w:rStyle w:val="afc"/>
          <w:rFonts w:eastAsia="Times New Roman" w:cstheme="minorHAnsi"/>
          <w:color w:val="000000" w:themeColor="text1"/>
          <w:sz w:val="20"/>
          <w:szCs w:val="20"/>
          <w:lang w:eastAsia="ru-RU"/>
        </w:rPr>
      </w:pPr>
      <w:r w:rsidRPr="00E564D1">
        <w:rPr>
          <w:rFonts w:cstheme="minorHAnsi"/>
          <w:color w:val="000000" w:themeColor="text1"/>
          <w:sz w:val="20"/>
          <w:szCs w:val="20"/>
        </w:rPr>
        <w:t xml:space="preserve">Результатом деятельности </w:t>
      </w:r>
      <w:r w:rsidR="00226AFA" w:rsidRPr="00E564D1">
        <w:rPr>
          <w:rFonts w:cstheme="minorHAnsi"/>
          <w:color w:val="000000" w:themeColor="text1"/>
          <w:sz w:val="20"/>
          <w:szCs w:val="20"/>
        </w:rPr>
        <w:t>Партнер</w:t>
      </w:r>
      <w:r w:rsidRPr="00E564D1">
        <w:rPr>
          <w:rFonts w:cstheme="minorHAnsi"/>
          <w:color w:val="000000" w:themeColor="text1"/>
          <w:sz w:val="20"/>
          <w:szCs w:val="20"/>
        </w:rPr>
        <w:t xml:space="preserve">а является факт регистрации </w:t>
      </w:r>
      <w:r w:rsidR="00226AFA" w:rsidRPr="00E564D1">
        <w:rPr>
          <w:rFonts w:cstheme="minorHAnsi"/>
          <w:color w:val="000000" w:themeColor="text1"/>
          <w:sz w:val="20"/>
          <w:szCs w:val="20"/>
        </w:rPr>
        <w:t>Продавца</w:t>
      </w:r>
      <w:r w:rsidRPr="00E564D1">
        <w:rPr>
          <w:rFonts w:cstheme="minorHAnsi"/>
          <w:color w:val="000000" w:themeColor="text1"/>
          <w:sz w:val="20"/>
          <w:szCs w:val="20"/>
        </w:rPr>
        <w:t xml:space="preserve"> в сервисе </w:t>
      </w:r>
      <w:proofErr w:type="spellStart"/>
      <w:r w:rsidRPr="00E564D1">
        <w:rPr>
          <w:rFonts w:cstheme="minorHAnsi"/>
          <w:color w:val="000000" w:themeColor="text1"/>
          <w:sz w:val="20"/>
          <w:szCs w:val="20"/>
        </w:rPr>
        <w:t>ImPay</w:t>
      </w:r>
      <w:proofErr w:type="spellEnd"/>
      <w:r w:rsidRPr="00E564D1">
        <w:rPr>
          <w:rFonts w:cstheme="minorHAnsi"/>
          <w:color w:val="000000" w:themeColor="text1"/>
          <w:sz w:val="20"/>
          <w:szCs w:val="20"/>
        </w:rPr>
        <w:t xml:space="preserve"> по реферальному идентификатору </w:t>
      </w:r>
      <w:r w:rsidR="00226AFA" w:rsidRPr="00E564D1">
        <w:rPr>
          <w:rFonts w:cstheme="minorHAnsi"/>
          <w:color w:val="000000" w:themeColor="text1"/>
          <w:sz w:val="20"/>
          <w:szCs w:val="20"/>
        </w:rPr>
        <w:t>Партнер</w:t>
      </w:r>
      <w:r w:rsidRPr="00E564D1">
        <w:rPr>
          <w:rFonts w:cstheme="minorHAnsi"/>
          <w:color w:val="000000" w:themeColor="text1"/>
          <w:sz w:val="20"/>
          <w:szCs w:val="20"/>
        </w:rPr>
        <w:t xml:space="preserve">а (код, ссылка, </w:t>
      </w:r>
      <w:proofErr w:type="spellStart"/>
      <w:r w:rsidRPr="00E564D1">
        <w:rPr>
          <w:rFonts w:cstheme="minorHAnsi"/>
          <w:color w:val="000000" w:themeColor="text1"/>
          <w:sz w:val="20"/>
          <w:szCs w:val="20"/>
        </w:rPr>
        <w:t>partner_id</w:t>
      </w:r>
      <w:proofErr w:type="spellEnd"/>
      <w:r w:rsidRPr="00E564D1">
        <w:rPr>
          <w:rFonts w:cstheme="minorHAnsi"/>
          <w:color w:val="000000" w:themeColor="text1"/>
          <w:sz w:val="20"/>
          <w:szCs w:val="20"/>
        </w:rPr>
        <w:t xml:space="preserve"> или иной технический параметр), автоматически зафиксированному системой в момент регистрации.</w:t>
      </w:r>
      <w:r w:rsidRPr="00E564D1">
        <w:rPr>
          <w:rFonts w:cstheme="minorHAnsi"/>
          <w:color w:val="000000" w:themeColor="text1"/>
          <w:sz w:val="20"/>
          <w:szCs w:val="20"/>
        </w:rPr>
        <w:br/>
      </w:r>
      <w:r w:rsidR="00E564D1" w:rsidRPr="00E564D1">
        <w:rPr>
          <w:sz w:val="20"/>
          <w:szCs w:val="20"/>
        </w:rPr>
        <w:t>Факт регистрации Продавца по реферальному идентификатору Партнера фиксируется системой один раз — в момент регистрации, и далее используется исключительно для расчёта вознаграждения Партнера.</w:t>
      </w:r>
      <w:r w:rsidR="00E564D1" w:rsidRPr="00E564D1">
        <w:rPr>
          <w:sz w:val="20"/>
          <w:szCs w:val="20"/>
        </w:rPr>
        <w:br/>
      </w:r>
      <w:r w:rsidR="00E564D1" w:rsidRPr="00E564D1">
        <w:rPr>
          <w:rStyle w:val="afc"/>
          <w:b w:val="0"/>
          <w:bCs w:val="0"/>
          <w:sz w:val="20"/>
          <w:szCs w:val="20"/>
        </w:rPr>
        <w:t>Изменение (переназначение) привязки Продавца к Партнеру после регистрации не производится.</w:t>
      </w:r>
    </w:p>
    <w:p w14:paraId="339A0314" w14:textId="08CBE68F" w:rsidR="005E5CAA" w:rsidRPr="00596809" w:rsidRDefault="00226AFA" w:rsidP="00596809">
      <w:pPr>
        <w:pStyle w:val="a3"/>
        <w:numPr>
          <w:ilvl w:val="1"/>
          <w:numId w:val="1"/>
        </w:numPr>
        <w:spacing w:after="0"/>
        <w:ind w:left="0" w:firstLine="0"/>
        <w:jc w:val="left"/>
        <w:outlineLvl w:val="2"/>
        <w:rPr>
          <w:rFonts w:eastAsia="Times New Roman" w:cstheme="minorHAnsi"/>
          <w:b/>
          <w:bCs/>
          <w:color w:val="000000" w:themeColor="text1"/>
          <w:sz w:val="20"/>
          <w:szCs w:val="20"/>
          <w:lang w:eastAsia="ru-RU"/>
        </w:rPr>
      </w:pPr>
      <w:r w:rsidRPr="00596809">
        <w:rPr>
          <w:rFonts w:eastAsia="Times New Roman" w:cstheme="minorHAnsi"/>
          <w:color w:val="000000" w:themeColor="text1"/>
          <w:sz w:val="20"/>
          <w:szCs w:val="20"/>
          <w:lang w:eastAsia="ru-RU"/>
        </w:rPr>
        <w:t>Партнер</w:t>
      </w:r>
      <w:r w:rsidR="005E5CAA" w:rsidRPr="00596809">
        <w:rPr>
          <w:rFonts w:eastAsia="Times New Roman" w:cstheme="minorHAnsi"/>
          <w:color w:val="000000" w:themeColor="text1"/>
          <w:sz w:val="20"/>
          <w:szCs w:val="20"/>
          <w:lang w:eastAsia="ru-RU"/>
        </w:rPr>
        <w:t xml:space="preserve"> не уполномочен и не вправе заключать от имени Оператора какие-либо соглашения с </w:t>
      </w:r>
      <w:r w:rsidRPr="00596809">
        <w:rPr>
          <w:rFonts w:eastAsia="Times New Roman" w:cstheme="minorHAnsi"/>
          <w:color w:val="000000" w:themeColor="text1"/>
          <w:sz w:val="20"/>
          <w:szCs w:val="20"/>
          <w:lang w:eastAsia="ru-RU"/>
        </w:rPr>
        <w:t>Продавца</w:t>
      </w:r>
      <w:r w:rsidR="005E5CAA" w:rsidRPr="00596809">
        <w:rPr>
          <w:rFonts w:eastAsia="Times New Roman" w:cstheme="minorHAnsi"/>
          <w:color w:val="000000" w:themeColor="text1"/>
          <w:sz w:val="20"/>
          <w:szCs w:val="20"/>
          <w:lang w:eastAsia="ru-RU"/>
        </w:rPr>
        <w:t>ми</w:t>
      </w:r>
      <w:r w:rsidR="00596809" w:rsidRPr="00596809">
        <w:rPr>
          <w:rFonts w:eastAsia="Times New Roman" w:cstheme="minorHAnsi"/>
          <w:color w:val="000000" w:themeColor="text1"/>
          <w:sz w:val="20"/>
          <w:szCs w:val="20"/>
          <w:lang w:eastAsia="ru-RU"/>
        </w:rPr>
        <w:t xml:space="preserve"> и не вправе давать от имени Оператора какие-либо обязательные обещания или гарантии третьим лицам</w:t>
      </w:r>
      <w:r w:rsidR="005E5CAA" w:rsidRPr="00596809">
        <w:rPr>
          <w:rFonts w:eastAsia="Times New Roman" w:cstheme="minorHAnsi"/>
          <w:color w:val="000000" w:themeColor="text1"/>
          <w:sz w:val="20"/>
          <w:szCs w:val="20"/>
          <w:lang w:eastAsia="ru-RU"/>
        </w:rPr>
        <w:t>.</w:t>
      </w:r>
      <w:r w:rsidR="006C2AC2" w:rsidRPr="00596809">
        <w:rPr>
          <w:rFonts w:eastAsia="Times New Roman" w:cstheme="minorHAnsi"/>
          <w:color w:val="000000" w:themeColor="text1"/>
          <w:sz w:val="20"/>
          <w:szCs w:val="20"/>
          <w:lang w:eastAsia="ru-RU"/>
        </w:rPr>
        <w:t xml:space="preserve"> </w:t>
      </w:r>
      <w:r w:rsidR="005E5CAA" w:rsidRPr="00596809">
        <w:rPr>
          <w:rFonts w:eastAsia="Times New Roman" w:cstheme="minorHAnsi"/>
          <w:color w:val="000000" w:themeColor="text1"/>
          <w:sz w:val="20"/>
          <w:szCs w:val="20"/>
          <w:lang w:eastAsia="ru-RU"/>
        </w:rPr>
        <w:t xml:space="preserve">Заключение Договора </w:t>
      </w:r>
      <w:proofErr w:type="spellStart"/>
      <w:r w:rsidR="00D34F92" w:rsidRPr="00596809">
        <w:rPr>
          <w:rFonts w:eastAsia="Times New Roman" w:cstheme="minorHAnsi"/>
          <w:color w:val="000000" w:themeColor="text1"/>
          <w:sz w:val="20"/>
          <w:szCs w:val="20"/>
          <w:lang w:val="en-US" w:eastAsia="ru-RU"/>
        </w:rPr>
        <w:t>ImPay</w:t>
      </w:r>
      <w:proofErr w:type="spellEnd"/>
      <w:r w:rsidR="005E5CAA" w:rsidRPr="00596809">
        <w:rPr>
          <w:rFonts w:eastAsia="Times New Roman" w:cstheme="minorHAnsi"/>
          <w:color w:val="000000" w:themeColor="text1"/>
          <w:sz w:val="20"/>
          <w:szCs w:val="20"/>
          <w:lang w:eastAsia="ru-RU"/>
        </w:rPr>
        <w:t xml:space="preserve"> между </w:t>
      </w:r>
      <w:r w:rsidRPr="00596809">
        <w:rPr>
          <w:rFonts w:eastAsia="Times New Roman" w:cstheme="minorHAnsi"/>
          <w:color w:val="000000" w:themeColor="text1"/>
          <w:sz w:val="20"/>
          <w:szCs w:val="20"/>
          <w:lang w:eastAsia="ru-RU"/>
        </w:rPr>
        <w:t>Продавцом</w:t>
      </w:r>
      <w:r w:rsidR="005E5CAA" w:rsidRPr="00596809">
        <w:rPr>
          <w:rFonts w:eastAsia="Times New Roman" w:cstheme="minorHAnsi"/>
          <w:color w:val="000000" w:themeColor="text1"/>
          <w:sz w:val="20"/>
          <w:szCs w:val="20"/>
          <w:lang w:eastAsia="ru-RU"/>
        </w:rPr>
        <w:t xml:space="preserve"> и оператором </w:t>
      </w:r>
      <w:proofErr w:type="spellStart"/>
      <w:r w:rsidR="005E5CAA" w:rsidRPr="00596809">
        <w:rPr>
          <w:rFonts w:eastAsia="Times New Roman" w:cstheme="minorHAnsi"/>
          <w:color w:val="000000" w:themeColor="text1"/>
          <w:sz w:val="20"/>
          <w:szCs w:val="20"/>
          <w:lang w:eastAsia="ru-RU"/>
        </w:rPr>
        <w:t>ImPay</w:t>
      </w:r>
      <w:proofErr w:type="spellEnd"/>
      <w:r w:rsidR="005E5CAA" w:rsidRPr="00596809">
        <w:rPr>
          <w:rFonts w:eastAsia="Times New Roman" w:cstheme="minorHAnsi"/>
          <w:color w:val="000000" w:themeColor="text1"/>
          <w:sz w:val="20"/>
          <w:szCs w:val="20"/>
          <w:lang w:eastAsia="ru-RU"/>
        </w:rPr>
        <w:t xml:space="preserve"> (ООО «</w:t>
      </w:r>
      <w:proofErr w:type="spellStart"/>
      <w:r w:rsidR="005E5CAA" w:rsidRPr="00596809">
        <w:rPr>
          <w:rFonts w:eastAsia="Times New Roman" w:cstheme="minorHAnsi"/>
          <w:color w:val="000000" w:themeColor="text1"/>
          <w:sz w:val="20"/>
          <w:szCs w:val="20"/>
          <w:lang w:eastAsia="ru-RU"/>
        </w:rPr>
        <w:t>Импэй</w:t>
      </w:r>
      <w:proofErr w:type="spellEnd"/>
      <w:r w:rsidR="005E5CAA" w:rsidRPr="00596809">
        <w:rPr>
          <w:rFonts w:eastAsia="Times New Roman" w:cstheme="minorHAnsi"/>
          <w:color w:val="000000" w:themeColor="text1"/>
          <w:sz w:val="20"/>
          <w:szCs w:val="20"/>
          <w:lang w:eastAsia="ru-RU"/>
        </w:rPr>
        <w:t xml:space="preserve">») осуществляется самостоятельно </w:t>
      </w:r>
      <w:r w:rsidRPr="00596809">
        <w:rPr>
          <w:rFonts w:eastAsia="Times New Roman" w:cstheme="minorHAnsi"/>
          <w:color w:val="000000" w:themeColor="text1"/>
          <w:sz w:val="20"/>
          <w:szCs w:val="20"/>
          <w:lang w:eastAsia="ru-RU"/>
        </w:rPr>
        <w:t>Продавцом</w:t>
      </w:r>
      <w:r w:rsidR="005E5CAA" w:rsidRPr="00596809">
        <w:rPr>
          <w:rFonts w:eastAsia="Times New Roman" w:cstheme="minorHAnsi"/>
          <w:color w:val="000000" w:themeColor="text1"/>
          <w:sz w:val="20"/>
          <w:szCs w:val="20"/>
          <w:lang w:eastAsia="ru-RU"/>
        </w:rPr>
        <w:t xml:space="preserve"> через Личный кабинет.</w:t>
      </w:r>
    </w:p>
    <w:p w14:paraId="3E405816" w14:textId="16C78298" w:rsidR="005E5CAA" w:rsidRPr="007B150B" w:rsidRDefault="00226AFA" w:rsidP="005E5CAA">
      <w:pPr>
        <w:pStyle w:val="a3"/>
        <w:numPr>
          <w:ilvl w:val="1"/>
          <w:numId w:val="1"/>
        </w:numPr>
        <w:spacing w:after="0"/>
        <w:ind w:left="0" w:firstLine="0"/>
        <w:jc w:val="left"/>
        <w:outlineLvl w:val="2"/>
        <w:rPr>
          <w:rFonts w:eastAsia="Times New Roman" w:cstheme="minorHAnsi"/>
          <w:b/>
          <w:bCs/>
          <w:color w:val="000000" w:themeColor="text1"/>
          <w:sz w:val="20"/>
          <w:szCs w:val="20"/>
          <w:lang w:eastAsia="ru-RU"/>
        </w:rPr>
      </w:pPr>
      <w:r w:rsidRPr="00E564D1">
        <w:rPr>
          <w:rFonts w:eastAsia="Times New Roman" w:cstheme="minorHAnsi"/>
          <w:color w:val="000000" w:themeColor="text1"/>
          <w:sz w:val="20"/>
          <w:szCs w:val="20"/>
          <w:lang w:eastAsia="ru-RU"/>
        </w:rPr>
        <w:t>Партнер</w:t>
      </w:r>
      <w:r w:rsidR="005E5CAA" w:rsidRPr="00E564D1">
        <w:rPr>
          <w:rFonts w:eastAsia="Times New Roman" w:cstheme="minorHAnsi"/>
          <w:color w:val="000000" w:themeColor="text1"/>
          <w:sz w:val="20"/>
          <w:szCs w:val="20"/>
          <w:lang w:eastAsia="ru-RU"/>
        </w:rPr>
        <w:t xml:space="preserve"> оказывает </w:t>
      </w:r>
      <w:r w:rsidRPr="00E564D1">
        <w:rPr>
          <w:rFonts w:eastAsia="Times New Roman" w:cstheme="minorHAnsi"/>
          <w:color w:val="000000" w:themeColor="text1"/>
          <w:sz w:val="20"/>
          <w:szCs w:val="20"/>
          <w:lang w:eastAsia="ru-RU"/>
        </w:rPr>
        <w:t>Продавцу</w:t>
      </w:r>
      <w:r w:rsidR="005E5CAA" w:rsidRPr="007B150B">
        <w:rPr>
          <w:rFonts w:eastAsia="Times New Roman" w:cstheme="minorHAnsi"/>
          <w:color w:val="000000" w:themeColor="text1"/>
          <w:sz w:val="20"/>
          <w:szCs w:val="20"/>
          <w:lang w:eastAsia="ru-RU"/>
        </w:rPr>
        <w:t xml:space="preserve"> информационную, организационную и консультационную поддержку, включая:</w:t>
      </w:r>
    </w:p>
    <w:p w14:paraId="4580160A" w14:textId="77777777" w:rsidR="005E5CAA" w:rsidRPr="005E5CAA" w:rsidRDefault="005E5CAA" w:rsidP="006F2E40">
      <w:pPr>
        <w:numPr>
          <w:ilvl w:val="0"/>
          <w:numId w:val="18"/>
        </w:numPr>
        <w:spacing w:after="100" w:afterAutospacing="1"/>
        <w:ind w:left="426" w:firstLine="0"/>
        <w:jc w:val="left"/>
        <w:rPr>
          <w:rFonts w:eastAsia="Times New Roman" w:cstheme="minorHAnsi"/>
          <w:color w:val="000000" w:themeColor="text1"/>
          <w:sz w:val="20"/>
          <w:szCs w:val="20"/>
          <w:lang w:eastAsia="ru-RU"/>
        </w:rPr>
      </w:pPr>
      <w:r w:rsidRPr="005E5CAA">
        <w:rPr>
          <w:rFonts w:eastAsia="Times New Roman" w:cstheme="minorHAnsi"/>
          <w:color w:val="000000" w:themeColor="text1"/>
          <w:sz w:val="20"/>
          <w:szCs w:val="20"/>
          <w:lang w:eastAsia="ru-RU"/>
        </w:rPr>
        <w:t xml:space="preserve">информирование о возможностях сервиса </w:t>
      </w:r>
      <w:proofErr w:type="spellStart"/>
      <w:r w:rsidRPr="005E5CAA">
        <w:rPr>
          <w:rFonts w:eastAsia="Times New Roman" w:cstheme="minorHAnsi"/>
          <w:color w:val="000000" w:themeColor="text1"/>
          <w:sz w:val="20"/>
          <w:szCs w:val="20"/>
          <w:lang w:eastAsia="ru-RU"/>
        </w:rPr>
        <w:t>ImPay</w:t>
      </w:r>
      <w:proofErr w:type="spellEnd"/>
      <w:r w:rsidRPr="005E5CAA">
        <w:rPr>
          <w:rFonts w:eastAsia="Times New Roman" w:cstheme="minorHAnsi"/>
          <w:color w:val="000000" w:themeColor="text1"/>
          <w:sz w:val="20"/>
          <w:szCs w:val="20"/>
          <w:lang w:eastAsia="ru-RU"/>
        </w:rPr>
        <w:t>;</w:t>
      </w:r>
    </w:p>
    <w:p w14:paraId="5DDA5380" w14:textId="40CC2B1F" w:rsidR="005E5CAA" w:rsidRPr="005E5CAA" w:rsidRDefault="005E5CAA" w:rsidP="006F2E40">
      <w:pPr>
        <w:numPr>
          <w:ilvl w:val="0"/>
          <w:numId w:val="18"/>
        </w:numPr>
        <w:spacing w:before="100" w:beforeAutospacing="1" w:after="100" w:afterAutospacing="1"/>
        <w:ind w:left="426" w:firstLine="0"/>
        <w:jc w:val="left"/>
        <w:rPr>
          <w:rFonts w:eastAsia="Times New Roman" w:cstheme="minorHAnsi"/>
          <w:color w:val="000000" w:themeColor="text1"/>
          <w:sz w:val="20"/>
          <w:szCs w:val="20"/>
          <w:lang w:eastAsia="ru-RU"/>
        </w:rPr>
      </w:pPr>
      <w:r w:rsidRPr="005E5CAA">
        <w:rPr>
          <w:rFonts w:eastAsia="Times New Roman" w:cstheme="minorHAnsi"/>
          <w:color w:val="000000" w:themeColor="text1"/>
          <w:sz w:val="20"/>
          <w:szCs w:val="20"/>
          <w:lang w:eastAsia="ru-RU"/>
        </w:rPr>
        <w:t xml:space="preserve">содействие в регистрации </w:t>
      </w:r>
      <w:r w:rsidR="00226AFA">
        <w:rPr>
          <w:rFonts w:eastAsia="Times New Roman" w:cstheme="minorHAnsi"/>
          <w:color w:val="000000" w:themeColor="text1"/>
          <w:sz w:val="20"/>
          <w:szCs w:val="20"/>
          <w:lang w:eastAsia="ru-RU"/>
        </w:rPr>
        <w:t>Продавца</w:t>
      </w:r>
      <w:r w:rsidRPr="005E5CAA">
        <w:rPr>
          <w:rFonts w:eastAsia="Times New Roman" w:cstheme="minorHAnsi"/>
          <w:color w:val="000000" w:themeColor="text1"/>
          <w:sz w:val="20"/>
          <w:szCs w:val="20"/>
          <w:lang w:eastAsia="ru-RU"/>
        </w:rPr>
        <w:t>;</w:t>
      </w:r>
    </w:p>
    <w:p w14:paraId="1BC2357C" w14:textId="77777777" w:rsidR="005E5CAA" w:rsidRPr="005E5CAA" w:rsidRDefault="005E5CAA" w:rsidP="006F2E40">
      <w:pPr>
        <w:numPr>
          <w:ilvl w:val="0"/>
          <w:numId w:val="18"/>
        </w:numPr>
        <w:spacing w:before="100" w:beforeAutospacing="1" w:after="100" w:afterAutospacing="1"/>
        <w:ind w:left="426" w:firstLine="0"/>
        <w:jc w:val="left"/>
        <w:rPr>
          <w:rFonts w:eastAsia="Times New Roman" w:cstheme="minorHAnsi"/>
          <w:color w:val="000000" w:themeColor="text1"/>
          <w:sz w:val="20"/>
          <w:szCs w:val="20"/>
          <w:lang w:eastAsia="ru-RU"/>
        </w:rPr>
      </w:pPr>
      <w:r w:rsidRPr="005E5CAA">
        <w:rPr>
          <w:rFonts w:eastAsia="Times New Roman" w:cstheme="minorHAnsi"/>
          <w:color w:val="000000" w:themeColor="text1"/>
          <w:sz w:val="20"/>
          <w:szCs w:val="20"/>
          <w:lang w:eastAsia="ru-RU"/>
        </w:rPr>
        <w:t>помощь в корректном заполнении данных;</w:t>
      </w:r>
    </w:p>
    <w:p w14:paraId="048AA3AD" w14:textId="77777777" w:rsidR="005E5CAA" w:rsidRPr="005E5CAA" w:rsidRDefault="005E5CAA" w:rsidP="006F2E40">
      <w:pPr>
        <w:numPr>
          <w:ilvl w:val="0"/>
          <w:numId w:val="18"/>
        </w:numPr>
        <w:spacing w:before="100" w:beforeAutospacing="1" w:after="100" w:afterAutospacing="1"/>
        <w:ind w:left="426" w:firstLine="0"/>
        <w:jc w:val="left"/>
        <w:rPr>
          <w:rFonts w:eastAsia="Times New Roman" w:cstheme="minorHAnsi"/>
          <w:color w:val="000000" w:themeColor="text1"/>
          <w:sz w:val="20"/>
          <w:szCs w:val="20"/>
          <w:lang w:eastAsia="ru-RU"/>
        </w:rPr>
      </w:pPr>
      <w:r w:rsidRPr="005E5CAA">
        <w:rPr>
          <w:rFonts w:eastAsia="Times New Roman" w:cstheme="minorHAnsi"/>
          <w:color w:val="000000" w:themeColor="text1"/>
          <w:sz w:val="20"/>
          <w:szCs w:val="20"/>
          <w:lang w:eastAsia="ru-RU"/>
        </w:rPr>
        <w:t>помощь в первичной интеграции/настройках (при необходимости);</w:t>
      </w:r>
    </w:p>
    <w:p w14:paraId="55B5DE37" w14:textId="77777777" w:rsidR="005E5CAA" w:rsidRPr="005E5CAA" w:rsidRDefault="005E5CAA" w:rsidP="006F2E40">
      <w:pPr>
        <w:numPr>
          <w:ilvl w:val="0"/>
          <w:numId w:val="18"/>
        </w:numPr>
        <w:spacing w:before="100" w:beforeAutospacing="1" w:after="100" w:afterAutospacing="1"/>
        <w:ind w:left="426" w:firstLine="0"/>
        <w:jc w:val="left"/>
        <w:rPr>
          <w:rFonts w:eastAsia="Times New Roman" w:cstheme="minorHAnsi"/>
          <w:color w:val="000000" w:themeColor="text1"/>
          <w:sz w:val="20"/>
          <w:szCs w:val="20"/>
          <w:lang w:eastAsia="ru-RU"/>
        </w:rPr>
      </w:pPr>
      <w:r w:rsidRPr="005E5CAA">
        <w:rPr>
          <w:rFonts w:eastAsia="Times New Roman" w:cstheme="minorHAnsi"/>
          <w:color w:val="000000" w:themeColor="text1"/>
          <w:sz w:val="20"/>
          <w:szCs w:val="20"/>
          <w:lang w:eastAsia="ru-RU"/>
        </w:rPr>
        <w:t>консультации по работе с Личным кабинетом;</w:t>
      </w:r>
    </w:p>
    <w:p w14:paraId="3D1AD0ED" w14:textId="77777777" w:rsidR="005E5CAA" w:rsidRDefault="005E5CAA" w:rsidP="006F2E40">
      <w:pPr>
        <w:numPr>
          <w:ilvl w:val="0"/>
          <w:numId w:val="18"/>
        </w:numPr>
        <w:spacing w:before="100" w:beforeAutospacing="1" w:after="0"/>
        <w:ind w:left="426" w:firstLine="0"/>
        <w:jc w:val="left"/>
        <w:rPr>
          <w:rFonts w:eastAsia="Times New Roman" w:cstheme="minorHAnsi"/>
          <w:color w:val="000000" w:themeColor="text1"/>
          <w:sz w:val="20"/>
          <w:szCs w:val="20"/>
          <w:lang w:eastAsia="ru-RU"/>
        </w:rPr>
      </w:pPr>
      <w:r w:rsidRPr="005E5CAA">
        <w:rPr>
          <w:rFonts w:eastAsia="Times New Roman" w:cstheme="minorHAnsi"/>
          <w:color w:val="000000" w:themeColor="text1"/>
          <w:sz w:val="20"/>
          <w:szCs w:val="20"/>
          <w:lang w:eastAsia="ru-RU"/>
        </w:rPr>
        <w:t>информирование о новых функциях, бонусах, акциях.</w:t>
      </w:r>
    </w:p>
    <w:p w14:paraId="2C8B884C" w14:textId="5200BB02" w:rsidR="00596809" w:rsidRPr="005E5CAA" w:rsidRDefault="00596809" w:rsidP="00596809">
      <w:pPr>
        <w:spacing w:after="0"/>
        <w:ind w:left="426"/>
        <w:jc w:val="left"/>
        <w:rPr>
          <w:rFonts w:eastAsia="Times New Roman" w:cstheme="minorHAnsi"/>
          <w:color w:val="000000" w:themeColor="text1"/>
          <w:sz w:val="20"/>
          <w:szCs w:val="20"/>
          <w:lang w:eastAsia="ru-RU"/>
        </w:rPr>
      </w:pPr>
      <w:r w:rsidRPr="00596809">
        <w:rPr>
          <w:rFonts w:eastAsia="Times New Roman" w:cstheme="minorHAnsi"/>
          <w:color w:val="000000" w:themeColor="text1"/>
          <w:sz w:val="20"/>
          <w:szCs w:val="20"/>
          <w:lang w:eastAsia="ru-RU"/>
        </w:rPr>
        <w:t>Партнер оказывает указанную поддержку самостоятельно</w:t>
      </w:r>
      <w:r>
        <w:rPr>
          <w:rFonts w:eastAsia="Times New Roman" w:cstheme="minorHAnsi"/>
          <w:color w:val="000000" w:themeColor="text1"/>
          <w:sz w:val="20"/>
          <w:szCs w:val="20"/>
          <w:lang w:eastAsia="ru-RU"/>
        </w:rPr>
        <w:t xml:space="preserve"> </w:t>
      </w:r>
      <w:r w:rsidRPr="00596809">
        <w:rPr>
          <w:rFonts w:eastAsia="Times New Roman" w:cstheme="minorHAnsi"/>
          <w:color w:val="000000" w:themeColor="text1"/>
          <w:sz w:val="20"/>
          <w:szCs w:val="20"/>
          <w:lang w:eastAsia="ru-RU"/>
        </w:rPr>
        <w:t>и не выступает представителем Оператора,</w:t>
      </w:r>
      <w:r>
        <w:rPr>
          <w:rFonts w:eastAsia="Times New Roman" w:cstheme="minorHAnsi"/>
          <w:color w:val="000000" w:themeColor="text1"/>
          <w:sz w:val="20"/>
          <w:szCs w:val="20"/>
          <w:lang w:eastAsia="ru-RU"/>
        </w:rPr>
        <w:t xml:space="preserve"> </w:t>
      </w:r>
      <w:r w:rsidRPr="00596809">
        <w:rPr>
          <w:rFonts w:eastAsia="Times New Roman" w:cstheme="minorHAnsi"/>
          <w:color w:val="000000" w:themeColor="text1"/>
          <w:sz w:val="20"/>
          <w:szCs w:val="20"/>
          <w:lang w:eastAsia="ru-RU"/>
        </w:rPr>
        <w:t>если иное прямо не согласовано сторонами.</w:t>
      </w:r>
    </w:p>
    <w:p w14:paraId="1FC91AE1" w14:textId="37AC3BA4" w:rsidR="005E5CAA" w:rsidRPr="007B150B" w:rsidRDefault="005E5CAA" w:rsidP="005E5CAA">
      <w:pPr>
        <w:pStyle w:val="a3"/>
        <w:numPr>
          <w:ilvl w:val="1"/>
          <w:numId w:val="1"/>
        </w:numPr>
        <w:spacing w:after="0"/>
        <w:ind w:left="0" w:firstLine="0"/>
        <w:jc w:val="left"/>
        <w:outlineLvl w:val="2"/>
        <w:rPr>
          <w:rFonts w:eastAsia="Times New Roman" w:cstheme="minorHAnsi"/>
          <w:b/>
          <w:bCs/>
          <w:color w:val="000000" w:themeColor="text1"/>
          <w:sz w:val="20"/>
          <w:szCs w:val="20"/>
          <w:lang w:eastAsia="ru-RU"/>
        </w:rPr>
      </w:pPr>
      <w:r w:rsidRPr="007B150B">
        <w:rPr>
          <w:rFonts w:eastAsia="Times New Roman" w:cstheme="minorHAnsi"/>
          <w:color w:val="000000" w:themeColor="text1"/>
          <w:sz w:val="20"/>
          <w:szCs w:val="20"/>
          <w:lang w:eastAsia="ru-RU"/>
        </w:rPr>
        <w:t xml:space="preserve">После регистрации </w:t>
      </w:r>
      <w:r w:rsidR="00226AFA">
        <w:rPr>
          <w:rFonts w:eastAsia="Times New Roman" w:cstheme="minorHAnsi"/>
          <w:color w:val="000000" w:themeColor="text1"/>
          <w:sz w:val="20"/>
          <w:szCs w:val="20"/>
          <w:lang w:eastAsia="ru-RU"/>
        </w:rPr>
        <w:t>Продавца</w:t>
      </w:r>
      <w:r w:rsidRPr="007B150B">
        <w:rPr>
          <w:rFonts w:eastAsia="Times New Roman" w:cstheme="minorHAnsi"/>
          <w:color w:val="000000" w:themeColor="text1"/>
          <w:sz w:val="20"/>
          <w:szCs w:val="20"/>
          <w:lang w:eastAsia="ru-RU"/>
        </w:rPr>
        <w:t xml:space="preserve"> и заключения им Договора </w:t>
      </w:r>
      <w:proofErr w:type="spellStart"/>
      <w:r w:rsidR="00D34F92">
        <w:rPr>
          <w:rFonts w:eastAsia="Times New Roman" w:cstheme="minorHAnsi"/>
          <w:color w:val="000000" w:themeColor="text1"/>
          <w:sz w:val="20"/>
          <w:szCs w:val="20"/>
          <w:lang w:val="en-US" w:eastAsia="ru-RU"/>
        </w:rPr>
        <w:t>ImPay</w:t>
      </w:r>
      <w:proofErr w:type="spellEnd"/>
      <w:r w:rsidRPr="007B150B">
        <w:rPr>
          <w:rFonts w:eastAsia="Times New Roman" w:cstheme="minorHAnsi"/>
          <w:color w:val="000000" w:themeColor="text1"/>
          <w:sz w:val="20"/>
          <w:szCs w:val="20"/>
          <w:lang w:eastAsia="ru-RU"/>
        </w:rPr>
        <w:t xml:space="preserve"> с оператором </w:t>
      </w:r>
      <w:proofErr w:type="spellStart"/>
      <w:r w:rsidRPr="007B150B">
        <w:rPr>
          <w:rFonts w:eastAsia="Times New Roman" w:cstheme="minorHAnsi"/>
          <w:color w:val="000000" w:themeColor="text1"/>
          <w:sz w:val="20"/>
          <w:szCs w:val="20"/>
          <w:lang w:eastAsia="ru-RU"/>
        </w:rPr>
        <w:t>ImPay</w:t>
      </w:r>
      <w:proofErr w:type="spellEnd"/>
      <w:r w:rsidRPr="007B150B">
        <w:rPr>
          <w:rFonts w:eastAsia="Times New Roman" w:cstheme="minorHAnsi"/>
          <w:color w:val="000000" w:themeColor="text1"/>
          <w:sz w:val="20"/>
          <w:szCs w:val="20"/>
          <w:lang w:eastAsia="ru-RU"/>
        </w:rPr>
        <w:t xml:space="preserve"> (ООО «</w:t>
      </w:r>
      <w:proofErr w:type="spellStart"/>
      <w:r w:rsidRPr="007B150B">
        <w:rPr>
          <w:rFonts w:eastAsia="Times New Roman" w:cstheme="minorHAnsi"/>
          <w:color w:val="000000" w:themeColor="text1"/>
          <w:sz w:val="20"/>
          <w:szCs w:val="20"/>
          <w:lang w:eastAsia="ru-RU"/>
        </w:rPr>
        <w:t>Импэй</w:t>
      </w:r>
      <w:proofErr w:type="spellEnd"/>
      <w:r w:rsidRPr="007B150B">
        <w:rPr>
          <w:rFonts w:eastAsia="Times New Roman" w:cstheme="minorHAnsi"/>
          <w:color w:val="000000" w:themeColor="text1"/>
          <w:sz w:val="20"/>
          <w:szCs w:val="20"/>
          <w:lang w:eastAsia="ru-RU"/>
        </w:rPr>
        <w:t>»), Оператор отражает:</w:t>
      </w:r>
    </w:p>
    <w:p w14:paraId="0118E469" w14:textId="64E13241" w:rsidR="005E5CAA" w:rsidRPr="005E5CAA" w:rsidRDefault="005E5CAA" w:rsidP="006F2E40">
      <w:pPr>
        <w:numPr>
          <w:ilvl w:val="0"/>
          <w:numId w:val="19"/>
        </w:numPr>
        <w:tabs>
          <w:tab w:val="clear" w:pos="720"/>
        </w:tabs>
        <w:spacing w:after="100" w:afterAutospacing="1"/>
        <w:ind w:left="426" w:firstLine="0"/>
        <w:jc w:val="left"/>
        <w:rPr>
          <w:rFonts w:eastAsia="Times New Roman" w:cstheme="minorHAnsi"/>
          <w:color w:val="000000" w:themeColor="text1"/>
          <w:sz w:val="20"/>
          <w:szCs w:val="20"/>
          <w:lang w:eastAsia="ru-RU"/>
        </w:rPr>
      </w:pPr>
      <w:r w:rsidRPr="005E5CAA">
        <w:rPr>
          <w:rFonts w:eastAsia="Times New Roman" w:cstheme="minorHAnsi"/>
          <w:color w:val="000000" w:themeColor="text1"/>
          <w:sz w:val="20"/>
          <w:szCs w:val="20"/>
          <w:lang w:eastAsia="ru-RU"/>
        </w:rPr>
        <w:t xml:space="preserve">оборот </w:t>
      </w:r>
      <w:r w:rsidR="00226AFA">
        <w:rPr>
          <w:rFonts w:eastAsia="Times New Roman" w:cstheme="minorHAnsi"/>
          <w:color w:val="000000" w:themeColor="text1"/>
          <w:sz w:val="20"/>
          <w:szCs w:val="20"/>
          <w:lang w:eastAsia="ru-RU"/>
        </w:rPr>
        <w:t>Продавца</w:t>
      </w:r>
      <w:r w:rsidRPr="005E5CAA">
        <w:rPr>
          <w:rFonts w:eastAsia="Times New Roman" w:cstheme="minorHAnsi"/>
          <w:color w:val="000000" w:themeColor="text1"/>
          <w:sz w:val="20"/>
          <w:szCs w:val="20"/>
          <w:lang w:eastAsia="ru-RU"/>
        </w:rPr>
        <w:t>;</w:t>
      </w:r>
    </w:p>
    <w:p w14:paraId="32FF4C3D" w14:textId="132C3D28" w:rsidR="005E5CAA" w:rsidRPr="005E5CAA" w:rsidRDefault="005E5CAA" w:rsidP="006F2E40">
      <w:pPr>
        <w:numPr>
          <w:ilvl w:val="0"/>
          <w:numId w:val="19"/>
        </w:numPr>
        <w:tabs>
          <w:tab w:val="clear" w:pos="720"/>
        </w:tabs>
        <w:spacing w:before="100" w:beforeAutospacing="1" w:after="100" w:afterAutospacing="1"/>
        <w:ind w:left="426" w:firstLine="0"/>
        <w:jc w:val="left"/>
        <w:rPr>
          <w:rFonts w:eastAsia="Times New Roman" w:cstheme="minorHAnsi"/>
          <w:color w:val="000000" w:themeColor="text1"/>
          <w:sz w:val="20"/>
          <w:szCs w:val="20"/>
          <w:lang w:eastAsia="ru-RU"/>
        </w:rPr>
      </w:pPr>
      <w:r w:rsidRPr="005E5CAA">
        <w:rPr>
          <w:rFonts w:eastAsia="Times New Roman" w:cstheme="minorHAnsi"/>
          <w:color w:val="000000" w:themeColor="text1"/>
          <w:sz w:val="20"/>
          <w:szCs w:val="20"/>
          <w:lang w:eastAsia="ru-RU"/>
        </w:rPr>
        <w:t xml:space="preserve">вознаграждение </w:t>
      </w:r>
      <w:proofErr w:type="spellStart"/>
      <w:r w:rsidRPr="005E5CAA">
        <w:rPr>
          <w:rFonts w:eastAsia="Times New Roman" w:cstheme="minorHAnsi"/>
          <w:color w:val="000000" w:themeColor="text1"/>
          <w:sz w:val="20"/>
          <w:szCs w:val="20"/>
          <w:lang w:eastAsia="ru-RU"/>
        </w:rPr>
        <w:t>ImPay</w:t>
      </w:r>
      <w:proofErr w:type="spellEnd"/>
      <w:r w:rsidRPr="005E5CAA">
        <w:rPr>
          <w:rFonts w:eastAsia="Times New Roman" w:cstheme="minorHAnsi"/>
          <w:color w:val="000000" w:themeColor="text1"/>
          <w:sz w:val="20"/>
          <w:szCs w:val="20"/>
          <w:lang w:eastAsia="ru-RU"/>
        </w:rPr>
        <w:t xml:space="preserve"> от данного </w:t>
      </w:r>
      <w:r w:rsidR="00226AFA">
        <w:rPr>
          <w:rFonts w:eastAsia="Times New Roman" w:cstheme="minorHAnsi"/>
          <w:color w:val="000000" w:themeColor="text1"/>
          <w:sz w:val="20"/>
          <w:szCs w:val="20"/>
          <w:lang w:eastAsia="ru-RU"/>
        </w:rPr>
        <w:t>Продавца</w:t>
      </w:r>
      <w:r w:rsidRPr="005E5CAA">
        <w:rPr>
          <w:rFonts w:eastAsia="Times New Roman" w:cstheme="minorHAnsi"/>
          <w:color w:val="000000" w:themeColor="text1"/>
          <w:sz w:val="20"/>
          <w:szCs w:val="20"/>
          <w:lang w:eastAsia="ru-RU"/>
        </w:rPr>
        <w:t>;</w:t>
      </w:r>
    </w:p>
    <w:p w14:paraId="071C8D91" w14:textId="681ED2D1" w:rsidR="005E5CAA" w:rsidRPr="005E5CAA" w:rsidRDefault="005E5CAA" w:rsidP="006F2E40">
      <w:pPr>
        <w:numPr>
          <w:ilvl w:val="0"/>
          <w:numId w:val="19"/>
        </w:numPr>
        <w:tabs>
          <w:tab w:val="clear" w:pos="720"/>
        </w:tabs>
        <w:spacing w:before="100" w:beforeAutospacing="1" w:after="0"/>
        <w:ind w:left="426" w:firstLine="0"/>
        <w:jc w:val="left"/>
        <w:rPr>
          <w:rFonts w:eastAsia="Times New Roman" w:cstheme="minorHAnsi"/>
          <w:color w:val="000000" w:themeColor="text1"/>
          <w:sz w:val="20"/>
          <w:szCs w:val="20"/>
          <w:lang w:eastAsia="ru-RU"/>
        </w:rPr>
      </w:pPr>
      <w:r w:rsidRPr="005E5CAA">
        <w:rPr>
          <w:rFonts w:eastAsia="Times New Roman" w:cstheme="minorHAnsi"/>
          <w:color w:val="000000" w:themeColor="text1"/>
          <w:sz w:val="20"/>
          <w:szCs w:val="20"/>
          <w:lang w:eastAsia="ru-RU"/>
        </w:rPr>
        <w:t xml:space="preserve">объём начисляемой </w:t>
      </w:r>
      <w:r w:rsidR="00226AFA">
        <w:rPr>
          <w:rFonts w:eastAsia="Times New Roman" w:cstheme="minorHAnsi"/>
          <w:color w:val="000000" w:themeColor="text1"/>
          <w:sz w:val="20"/>
          <w:szCs w:val="20"/>
          <w:lang w:eastAsia="ru-RU"/>
        </w:rPr>
        <w:t>Партнер</w:t>
      </w:r>
      <w:r w:rsidRPr="005E5CAA">
        <w:rPr>
          <w:rFonts w:eastAsia="Times New Roman" w:cstheme="minorHAnsi"/>
          <w:color w:val="000000" w:themeColor="text1"/>
          <w:sz w:val="20"/>
          <w:szCs w:val="20"/>
          <w:lang w:eastAsia="ru-RU"/>
        </w:rPr>
        <w:t>у комиссии.</w:t>
      </w:r>
    </w:p>
    <w:p w14:paraId="6D6FA4A4" w14:textId="77777777" w:rsidR="005E5CAA" w:rsidRPr="005E5CAA" w:rsidRDefault="005E5CAA" w:rsidP="006F2E40">
      <w:pPr>
        <w:spacing w:after="0"/>
        <w:jc w:val="left"/>
        <w:rPr>
          <w:rFonts w:eastAsia="Times New Roman" w:cstheme="minorHAnsi"/>
          <w:color w:val="000000" w:themeColor="text1"/>
          <w:sz w:val="20"/>
          <w:szCs w:val="20"/>
          <w:lang w:eastAsia="ru-RU"/>
        </w:rPr>
      </w:pPr>
      <w:r w:rsidRPr="005E5CAA">
        <w:rPr>
          <w:rFonts w:eastAsia="Times New Roman" w:cstheme="minorHAnsi"/>
          <w:color w:val="000000" w:themeColor="text1"/>
          <w:sz w:val="20"/>
          <w:szCs w:val="20"/>
          <w:lang w:eastAsia="ru-RU"/>
        </w:rPr>
        <w:t xml:space="preserve">Расчёт ведётся в автоматическом режиме по данным системы </w:t>
      </w:r>
      <w:proofErr w:type="spellStart"/>
      <w:r w:rsidRPr="005E5CAA">
        <w:rPr>
          <w:rFonts w:eastAsia="Times New Roman" w:cstheme="minorHAnsi"/>
          <w:color w:val="000000" w:themeColor="text1"/>
          <w:sz w:val="20"/>
          <w:szCs w:val="20"/>
          <w:lang w:eastAsia="ru-RU"/>
        </w:rPr>
        <w:t>ImPay</w:t>
      </w:r>
      <w:proofErr w:type="spellEnd"/>
      <w:r w:rsidRPr="005E5CAA">
        <w:rPr>
          <w:rFonts w:eastAsia="Times New Roman" w:cstheme="minorHAnsi"/>
          <w:color w:val="000000" w:themeColor="text1"/>
          <w:sz w:val="20"/>
          <w:szCs w:val="20"/>
          <w:lang w:eastAsia="ru-RU"/>
        </w:rPr>
        <w:t>.</w:t>
      </w:r>
    </w:p>
    <w:p w14:paraId="6B116177" w14:textId="7F80C65C" w:rsidR="005E5CAA" w:rsidRPr="00596809" w:rsidRDefault="00596809" w:rsidP="00596809">
      <w:pPr>
        <w:pStyle w:val="a3"/>
        <w:numPr>
          <w:ilvl w:val="1"/>
          <w:numId w:val="1"/>
        </w:numPr>
        <w:spacing w:after="0"/>
        <w:ind w:left="0" w:firstLine="0"/>
        <w:jc w:val="left"/>
        <w:rPr>
          <w:rFonts w:cstheme="minorHAnsi"/>
          <w:color w:val="000000" w:themeColor="text1"/>
          <w:sz w:val="20"/>
          <w:szCs w:val="20"/>
        </w:rPr>
      </w:pPr>
      <w:r w:rsidRPr="00596809">
        <w:rPr>
          <w:rFonts w:cstheme="minorHAnsi"/>
          <w:color w:val="000000" w:themeColor="text1"/>
          <w:sz w:val="20"/>
          <w:szCs w:val="20"/>
        </w:rPr>
        <w:t>Уровень Партнера определяется в соответствии</w:t>
      </w:r>
      <w:r>
        <w:rPr>
          <w:rFonts w:cstheme="minorHAnsi"/>
          <w:color w:val="000000" w:themeColor="text1"/>
          <w:sz w:val="20"/>
          <w:szCs w:val="20"/>
        </w:rPr>
        <w:t xml:space="preserve"> </w:t>
      </w:r>
      <w:r w:rsidRPr="00596809">
        <w:rPr>
          <w:rFonts w:cstheme="minorHAnsi"/>
          <w:color w:val="000000" w:themeColor="text1"/>
          <w:sz w:val="20"/>
          <w:szCs w:val="20"/>
        </w:rPr>
        <w:t>с пунктом 1.5 настоящего Договора.</w:t>
      </w:r>
      <w:r>
        <w:rPr>
          <w:rFonts w:cstheme="minorHAnsi"/>
          <w:color w:val="000000" w:themeColor="text1"/>
          <w:sz w:val="20"/>
          <w:szCs w:val="20"/>
        </w:rPr>
        <w:t xml:space="preserve"> </w:t>
      </w:r>
    </w:p>
    <w:p w14:paraId="4B6512C3" w14:textId="52FABE83" w:rsidR="005E5CAA" w:rsidRPr="00E65943" w:rsidRDefault="005E5CAA" w:rsidP="006F2E40">
      <w:pPr>
        <w:pStyle w:val="a3"/>
        <w:numPr>
          <w:ilvl w:val="1"/>
          <w:numId w:val="1"/>
        </w:numPr>
        <w:spacing w:after="0"/>
        <w:ind w:left="0" w:firstLine="0"/>
        <w:jc w:val="left"/>
        <w:outlineLvl w:val="2"/>
        <w:rPr>
          <w:rFonts w:eastAsia="Times New Roman" w:cstheme="minorHAnsi"/>
          <w:b/>
          <w:bCs/>
          <w:color w:val="000000" w:themeColor="text1"/>
          <w:sz w:val="20"/>
          <w:szCs w:val="20"/>
          <w:lang w:eastAsia="ru-RU"/>
        </w:rPr>
      </w:pPr>
      <w:r w:rsidRPr="00E65943">
        <w:rPr>
          <w:rFonts w:eastAsia="Times New Roman" w:cstheme="minorHAnsi"/>
          <w:color w:val="000000" w:themeColor="text1"/>
          <w:sz w:val="20"/>
          <w:szCs w:val="20"/>
          <w:lang w:eastAsia="ru-RU"/>
        </w:rPr>
        <w:t xml:space="preserve">Оператор выплачивает </w:t>
      </w:r>
      <w:r w:rsidR="00226AFA" w:rsidRPr="00E65943">
        <w:rPr>
          <w:rFonts w:eastAsia="Times New Roman" w:cstheme="minorHAnsi"/>
          <w:color w:val="000000" w:themeColor="text1"/>
          <w:sz w:val="20"/>
          <w:szCs w:val="20"/>
          <w:lang w:eastAsia="ru-RU"/>
        </w:rPr>
        <w:t>Партнер</w:t>
      </w:r>
      <w:r w:rsidRPr="00E65943">
        <w:rPr>
          <w:rFonts w:eastAsia="Times New Roman" w:cstheme="minorHAnsi"/>
          <w:color w:val="000000" w:themeColor="text1"/>
          <w:sz w:val="20"/>
          <w:szCs w:val="20"/>
          <w:lang w:eastAsia="ru-RU"/>
        </w:rPr>
        <w:t xml:space="preserve">у вознаграждение в проценте от доходности </w:t>
      </w:r>
      <w:r w:rsidR="00B6331A" w:rsidRPr="00E65943">
        <w:rPr>
          <w:rFonts w:eastAsia="Times New Roman" w:cstheme="minorHAnsi"/>
          <w:color w:val="000000" w:themeColor="text1"/>
          <w:sz w:val="20"/>
          <w:szCs w:val="20"/>
          <w:lang w:eastAsia="ru-RU"/>
        </w:rPr>
        <w:t>Оператора</w:t>
      </w:r>
      <w:r w:rsidRPr="00E65943">
        <w:rPr>
          <w:rFonts w:eastAsia="Times New Roman" w:cstheme="minorHAnsi"/>
          <w:color w:val="000000" w:themeColor="text1"/>
          <w:sz w:val="20"/>
          <w:szCs w:val="20"/>
          <w:lang w:eastAsia="ru-RU"/>
        </w:rPr>
        <w:t xml:space="preserve"> по </w:t>
      </w:r>
      <w:r w:rsidR="00226AFA" w:rsidRPr="00E65943">
        <w:rPr>
          <w:rFonts w:eastAsia="Times New Roman" w:cstheme="minorHAnsi"/>
          <w:color w:val="000000" w:themeColor="text1"/>
          <w:sz w:val="20"/>
          <w:szCs w:val="20"/>
          <w:lang w:eastAsia="ru-RU"/>
        </w:rPr>
        <w:t>Продавца</w:t>
      </w:r>
      <w:r w:rsidRPr="00E65943">
        <w:rPr>
          <w:rFonts w:eastAsia="Times New Roman" w:cstheme="minorHAnsi"/>
          <w:color w:val="000000" w:themeColor="text1"/>
          <w:sz w:val="20"/>
          <w:szCs w:val="20"/>
          <w:lang w:eastAsia="ru-RU"/>
        </w:rPr>
        <w:t xml:space="preserve">м </w:t>
      </w:r>
      <w:r w:rsidR="00226AFA" w:rsidRPr="00E65943">
        <w:rPr>
          <w:rFonts w:eastAsia="Times New Roman" w:cstheme="minorHAnsi"/>
          <w:color w:val="000000" w:themeColor="text1"/>
          <w:sz w:val="20"/>
          <w:szCs w:val="20"/>
          <w:lang w:eastAsia="ru-RU"/>
        </w:rPr>
        <w:t>Партнер</w:t>
      </w:r>
      <w:r w:rsidRPr="00E65943">
        <w:rPr>
          <w:rFonts w:eastAsia="Times New Roman" w:cstheme="minorHAnsi"/>
          <w:color w:val="000000" w:themeColor="text1"/>
          <w:sz w:val="20"/>
          <w:szCs w:val="20"/>
          <w:lang w:eastAsia="ru-RU"/>
        </w:rPr>
        <w:t>а.</w:t>
      </w:r>
      <w:r w:rsidR="00B6331A" w:rsidRPr="00E65943">
        <w:rPr>
          <w:rFonts w:eastAsia="Times New Roman" w:cstheme="minorHAnsi"/>
          <w:color w:val="000000" w:themeColor="text1"/>
          <w:sz w:val="20"/>
          <w:szCs w:val="20"/>
          <w:lang w:eastAsia="ru-RU"/>
        </w:rPr>
        <w:t xml:space="preserve"> </w:t>
      </w:r>
      <w:r w:rsidR="00226AFA" w:rsidRPr="00E65943">
        <w:rPr>
          <w:rFonts w:eastAsia="Times New Roman" w:cstheme="minorHAnsi"/>
          <w:color w:val="000000" w:themeColor="text1"/>
          <w:sz w:val="20"/>
          <w:szCs w:val="20"/>
          <w:lang w:eastAsia="ru-RU"/>
        </w:rPr>
        <w:t>Партнер</w:t>
      </w:r>
      <w:r w:rsidRPr="00E65943">
        <w:rPr>
          <w:rFonts w:eastAsia="Times New Roman" w:cstheme="minorHAnsi"/>
          <w:color w:val="000000" w:themeColor="text1"/>
          <w:sz w:val="20"/>
          <w:szCs w:val="20"/>
          <w:lang w:eastAsia="ru-RU"/>
        </w:rPr>
        <w:t xml:space="preserve"> получает вознаграждение до тех пор, пока </w:t>
      </w:r>
      <w:r w:rsidR="00226AFA" w:rsidRPr="00E65943">
        <w:rPr>
          <w:rFonts w:eastAsia="Times New Roman" w:cstheme="minorHAnsi"/>
          <w:color w:val="000000" w:themeColor="text1"/>
          <w:sz w:val="20"/>
          <w:szCs w:val="20"/>
          <w:lang w:eastAsia="ru-RU"/>
        </w:rPr>
        <w:t>Продавец</w:t>
      </w:r>
      <w:r w:rsidRPr="00E65943">
        <w:rPr>
          <w:rFonts w:eastAsia="Times New Roman" w:cstheme="minorHAnsi"/>
          <w:color w:val="000000" w:themeColor="text1"/>
          <w:sz w:val="20"/>
          <w:szCs w:val="20"/>
          <w:lang w:eastAsia="ru-RU"/>
        </w:rPr>
        <w:t xml:space="preserve"> остаётся активным пользователем </w:t>
      </w:r>
      <w:proofErr w:type="spellStart"/>
      <w:r w:rsidRPr="00E65943">
        <w:rPr>
          <w:rFonts w:eastAsia="Times New Roman" w:cstheme="minorHAnsi"/>
          <w:color w:val="000000" w:themeColor="text1"/>
          <w:sz w:val="20"/>
          <w:szCs w:val="20"/>
          <w:lang w:eastAsia="ru-RU"/>
        </w:rPr>
        <w:t>ImPay</w:t>
      </w:r>
      <w:proofErr w:type="spellEnd"/>
      <w:r w:rsidRPr="00E65943">
        <w:rPr>
          <w:rFonts w:eastAsia="Times New Roman" w:cstheme="minorHAnsi"/>
          <w:color w:val="000000" w:themeColor="text1"/>
          <w:sz w:val="20"/>
          <w:szCs w:val="20"/>
          <w:lang w:eastAsia="ru-RU"/>
        </w:rPr>
        <w:t>.</w:t>
      </w:r>
    </w:p>
    <w:p w14:paraId="78CE9937" w14:textId="59C88972" w:rsidR="005E5CAA" w:rsidRPr="007B150B" w:rsidRDefault="005E5CAA" w:rsidP="006F2E40">
      <w:pPr>
        <w:pStyle w:val="a3"/>
        <w:numPr>
          <w:ilvl w:val="1"/>
          <w:numId w:val="1"/>
        </w:numPr>
        <w:spacing w:after="0"/>
        <w:ind w:left="0" w:firstLine="0"/>
        <w:jc w:val="left"/>
        <w:outlineLvl w:val="2"/>
        <w:rPr>
          <w:rFonts w:eastAsia="Times New Roman" w:cstheme="minorHAnsi"/>
          <w:b/>
          <w:bCs/>
          <w:color w:val="000000" w:themeColor="text1"/>
          <w:sz w:val="20"/>
          <w:szCs w:val="20"/>
          <w:lang w:eastAsia="ru-RU"/>
        </w:rPr>
      </w:pPr>
      <w:r w:rsidRPr="00E65943">
        <w:rPr>
          <w:rFonts w:eastAsia="Times New Roman" w:cstheme="minorHAnsi"/>
          <w:color w:val="000000" w:themeColor="text1"/>
          <w:sz w:val="20"/>
          <w:szCs w:val="20"/>
          <w:lang w:eastAsia="ru-RU"/>
        </w:rPr>
        <w:t xml:space="preserve">Оператор ведёт учёт оборотов </w:t>
      </w:r>
      <w:r w:rsidR="00226AFA" w:rsidRPr="00E65943">
        <w:rPr>
          <w:rFonts w:eastAsia="Times New Roman" w:cstheme="minorHAnsi"/>
          <w:color w:val="000000" w:themeColor="text1"/>
          <w:sz w:val="20"/>
          <w:szCs w:val="20"/>
          <w:lang w:eastAsia="ru-RU"/>
        </w:rPr>
        <w:t>Продавцов</w:t>
      </w:r>
      <w:r w:rsidRPr="00E65943">
        <w:rPr>
          <w:rFonts w:eastAsia="Times New Roman" w:cstheme="minorHAnsi"/>
          <w:color w:val="000000" w:themeColor="text1"/>
          <w:sz w:val="20"/>
          <w:szCs w:val="20"/>
          <w:lang w:eastAsia="ru-RU"/>
        </w:rPr>
        <w:t>, расчёт</w:t>
      </w:r>
      <w:r w:rsidRPr="007B150B">
        <w:rPr>
          <w:rFonts w:eastAsia="Times New Roman" w:cstheme="minorHAnsi"/>
          <w:color w:val="000000" w:themeColor="text1"/>
          <w:sz w:val="20"/>
          <w:szCs w:val="20"/>
          <w:lang w:eastAsia="ru-RU"/>
        </w:rPr>
        <w:t xml:space="preserve"> и начисление вознаграждения </w:t>
      </w:r>
      <w:r w:rsidR="00226AFA">
        <w:rPr>
          <w:rFonts w:eastAsia="Times New Roman" w:cstheme="minorHAnsi"/>
          <w:color w:val="000000" w:themeColor="text1"/>
          <w:sz w:val="20"/>
          <w:szCs w:val="20"/>
          <w:lang w:eastAsia="ru-RU"/>
        </w:rPr>
        <w:t>Партнер</w:t>
      </w:r>
      <w:r w:rsidRPr="007B150B">
        <w:rPr>
          <w:rFonts w:eastAsia="Times New Roman" w:cstheme="minorHAnsi"/>
          <w:color w:val="000000" w:themeColor="text1"/>
          <w:sz w:val="20"/>
          <w:szCs w:val="20"/>
          <w:lang w:eastAsia="ru-RU"/>
        </w:rPr>
        <w:t xml:space="preserve">у, определяет текущий Уровень </w:t>
      </w:r>
      <w:r w:rsidR="00226AFA">
        <w:rPr>
          <w:rFonts w:eastAsia="Times New Roman" w:cstheme="minorHAnsi"/>
          <w:color w:val="000000" w:themeColor="text1"/>
          <w:sz w:val="20"/>
          <w:szCs w:val="20"/>
          <w:lang w:eastAsia="ru-RU"/>
        </w:rPr>
        <w:t>Партнер</w:t>
      </w:r>
      <w:r w:rsidRPr="007B150B">
        <w:rPr>
          <w:rFonts w:eastAsia="Times New Roman" w:cstheme="minorHAnsi"/>
          <w:color w:val="000000" w:themeColor="text1"/>
          <w:sz w:val="20"/>
          <w:szCs w:val="20"/>
          <w:lang w:eastAsia="ru-RU"/>
        </w:rPr>
        <w:t xml:space="preserve">а, формирует отчёты в Личном кабинете </w:t>
      </w:r>
      <w:r w:rsidR="00226AFA">
        <w:rPr>
          <w:rFonts w:eastAsia="Times New Roman" w:cstheme="minorHAnsi"/>
          <w:color w:val="000000" w:themeColor="text1"/>
          <w:sz w:val="20"/>
          <w:szCs w:val="20"/>
          <w:lang w:eastAsia="ru-RU"/>
        </w:rPr>
        <w:t>Партнер</w:t>
      </w:r>
      <w:r w:rsidRPr="007B150B">
        <w:rPr>
          <w:rFonts w:eastAsia="Times New Roman" w:cstheme="minorHAnsi"/>
          <w:color w:val="000000" w:themeColor="text1"/>
          <w:sz w:val="20"/>
          <w:szCs w:val="20"/>
          <w:lang w:eastAsia="ru-RU"/>
        </w:rPr>
        <w:t>а.</w:t>
      </w:r>
    </w:p>
    <w:p w14:paraId="567429EF" w14:textId="10B2917E" w:rsidR="00AB63AF" w:rsidRPr="007B150B" w:rsidRDefault="005E5CAA" w:rsidP="0065636A">
      <w:pPr>
        <w:pStyle w:val="a3"/>
        <w:numPr>
          <w:ilvl w:val="1"/>
          <w:numId w:val="1"/>
        </w:numPr>
        <w:spacing w:after="100" w:afterAutospacing="1"/>
        <w:ind w:left="0" w:firstLine="0"/>
        <w:jc w:val="left"/>
        <w:outlineLvl w:val="2"/>
        <w:rPr>
          <w:rFonts w:eastAsia="Times New Roman" w:cstheme="minorHAnsi"/>
          <w:b/>
          <w:bCs/>
          <w:color w:val="000000" w:themeColor="text1"/>
          <w:sz w:val="20"/>
          <w:szCs w:val="20"/>
          <w:lang w:eastAsia="ru-RU"/>
        </w:rPr>
      </w:pPr>
      <w:r w:rsidRPr="007B150B">
        <w:rPr>
          <w:rFonts w:eastAsia="Times New Roman" w:cstheme="minorHAnsi"/>
          <w:color w:val="000000" w:themeColor="text1"/>
          <w:sz w:val="20"/>
          <w:szCs w:val="20"/>
          <w:lang w:eastAsia="ru-RU"/>
        </w:rPr>
        <w:t xml:space="preserve">Акцептом настоящего Договора является регистрация </w:t>
      </w:r>
      <w:r w:rsidR="00226AFA">
        <w:rPr>
          <w:rFonts w:eastAsia="Times New Roman" w:cstheme="minorHAnsi"/>
          <w:color w:val="000000" w:themeColor="text1"/>
          <w:sz w:val="20"/>
          <w:szCs w:val="20"/>
          <w:lang w:eastAsia="ru-RU"/>
        </w:rPr>
        <w:t>Партнер</w:t>
      </w:r>
      <w:r w:rsidRPr="007B150B">
        <w:rPr>
          <w:rFonts w:eastAsia="Times New Roman" w:cstheme="minorHAnsi"/>
          <w:color w:val="000000" w:themeColor="text1"/>
          <w:sz w:val="20"/>
          <w:szCs w:val="20"/>
          <w:lang w:eastAsia="ru-RU"/>
        </w:rPr>
        <w:t xml:space="preserve">а в системе </w:t>
      </w:r>
      <w:proofErr w:type="spellStart"/>
      <w:r w:rsidRPr="007B150B">
        <w:rPr>
          <w:rFonts w:eastAsia="Times New Roman" w:cstheme="minorHAnsi"/>
          <w:color w:val="000000" w:themeColor="text1"/>
          <w:sz w:val="20"/>
          <w:szCs w:val="20"/>
          <w:lang w:eastAsia="ru-RU"/>
        </w:rPr>
        <w:t>ImPay</w:t>
      </w:r>
      <w:proofErr w:type="spellEnd"/>
      <w:r w:rsidRPr="007B150B">
        <w:rPr>
          <w:rFonts w:eastAsia="Times New Roman" w:cstheme="minorHAnsi"/>
          <w:color w:val="000000" w:themeColor="text1"/>
          <w:sz w:val="20"/>
          <w:szCs w:val="20"/>
          <w:lang w:eastAsia="ru-RU"/>
        </w:rPr>
        <w:t xml:space="preserve"> и активация </w:t>
      </w:r>
      <w:r w:rsidR="00226AFA">
        <w:rPr>
          <w:rFonts w:eastAsia="Times New Roman" w:cstheme="minorHAnsi"/>
          <w:color w:val="000000" w:themeColor="text1"/>
          <w:sz w:val="20"/>
          <w:szCs w:val="20"/>
          <w:lang w:eastAsia="ru-RU"/>
        </w:rPr>
        <w:t>Партнер</w:t>
      </w:r>
      <w:r w:rsidRPr="007B150B">
        <w:rPr>
          <w:rFonts w:eastAsia="Times New Roman" w:cstheme="minorHAnsi"/>
          <w:color w:val="000000" w:themeColor="text1"/>
          <w:sz w:val="20"/>
          <w:szCs w:val="20"/>
          <w:lang w:eastAsia="ru-RU"/>
        </w:rPr>
        <w:t xml:space="preserve">ского кабинета. Любое использование реферального функционала подтверждает согласие </w:t>
      </w:r>
      <w:r w:rsidR="00226AFA">
        <w:rPr>
          <w:rFonts w:eastAsia="Times New Roman" w:cstheme="minorHAnsi"/>
          <w:color w:val="000000" w:themeColor="text1"/>
          <w:sz w:val="20"/>
          <w:szCs w:val="20"/>
          <w:lang w:eastAsia="ru-RU"/>
        </w:rPr>
        <w:t>Партнер</w:t>
      </w:r>
      <w:r w:rsidRPr="007B150B">
        <w:rPr>
          <w:rFonts w:eastAsia="Times New Roman" w:cstheme="minorHAnsi"/>
          <w:color w:val="000000" w:themeColor="text1"/>
          <w:sz w:val="20"/>
          <w:szCs w:val="20"/>
          <w:lang w:eastAsia="ru-RU"/>
        </w:rPr>
        <w:t>а с условиями Договора.</w:t>
      </w:r>
    </w:p>
    <w:p w14:paraId="2BDEA584" w14:textId="4EF24FDA" w:rsidR="006F2E40" w:rsidRPr="007B150B" w:rsidRDefault="006F2E40" w:rsidP="0065636A">
      <w:pPr>
        <w:pStyle w:val="a3"/>
        <w:numPr>
          <w:ilvl w:val="1"/>
          <w:numId w:val="1"/>
        </w:numPr>
        <w:spacing w:after="100" w:afterAutospacing="1"/>
        <w:ind w:left="0" w:firstLine="0"/>
        <w:jc w:val="left"/>
        <w:outlineLvl w:val="2"/>
        <w:rPr>
          <w:rFonts w:eastAsia="Times New Roman" w:cstheme="minorHAnsi"/>
          <w:b/>
          <w:bCs/>
          <w:color w:val="000000" w:themeColor="text1"/>
          <w:sz w:val="20"/>
          <w:szCs w:val="20"/>
          <w:lang w:eastAsia="ru-RU"/>
        </w:rPr>
      </w:pPr>
      <w:r w:rsidRPr="007B150B">
        <w:rPr>
          <w:rFonts w:cstheme="minorHAnsi"/>
          <w:color w:val="000000" w:themeColor="text1"/>
          <w:sz w:val="20"/>
          <w:szCs w:val="20"/>
        </w:rPr>
        <w:t xml:space="preserve">Настоящий Договор является договором присоединения (офертой Оператора), текст которого постоянно доступен на сайте </w:t>
      </w:r>
      <w:proofErr w:type="spellStart"/>
      <w:r w:rsidRPr="007B150B">
        <w:rPr>
          <w:rFonts w:cstheme="minorHAnsi"/>
          <w:color w:val="000000" w:themeColor="text1"/>
          <w:sz w:val="20"/>
          <w:szCs w:val="20"/>
        </w:rPr>
        <w:t>ImPay</w:t>
      </w:r>
      <w:proofErr w:type="spellEnd"/>
      <w:r w:rsidRPr="007B150B">
        <w:rPr>
          <w:rFonts w:cstheme="minorHAnsi"/>
          <w:color w:val="000000" w:themeColor="text1"/>
          <w:sz w:val="20"/>
          <w:szCs w:val="20"/>
        </w:rPr>
        <w:t xml:space="preserve">. Акцептом оферты является регистрация </w:t>
      </w:r>
      <w:r w:rsidR="00226AFA">
        <w:rPr>
          <w:rFonts w:cstheme="minorHAnsi"/>
          <w:color w:val="000000" w:themeColor="text1"/>
          <w:sz w:val="20"/>
          <w:szCs w:val="20"/>
        </w:rPr>
        <w:t>Партнер</w:t>
      </w:r>
      <w:r w:rsidRPr="007B150B">
        <w:rPr>
          <w:rFonts w:cstheme="minorHAnsi"/>
          <w:color w:val="000000" w:themeColor="text1"/>
          <w:sz w:val="20"/>
          <w:szCs w:val="20"/>
        </w:rPr>
        <w:t xml:space="preserve">а в сервисе </w:t>
      </w:r>
      <w:proofErr w:type="spellStart"/>
      <w:r w:rsidRPr="007B150B">
        <w:rPr>
          <w:rFonts w:cstheme="minorHAnsi"/>
          <w:color w:val="000000" w:themeColor="text1"/>
          <w:sz w:val="20"/>
          <w:szCs w:val="20"/>
        </w:rPr>
        <w:t>ImPay</w:t>
      </w:r>
      <w:proofErr w:type="spellEnd"/>
      <w:r w:rsidRPr="007B150B">
        <w:rPr>
          <w:rFonts w:cstheme="minorHAnsi"/>
          <w:color w:val="000000" w:themeColor="text1"/>
          <w:sz w:val="20"/>
          <w:szCs w:val="20"/>
        </w:rPr>
        <w:t xml:space="preserve"> и активация </w:t>
      </w:r>
      <w:r w:rsidR="00226AFA">
        <w:rPr>
          <w:rFonts w:cstheme="minorHAnsi"/>
          <w:color w:val="000000" w:themeColor="text1"/>
          <w:sz w:val="20"/>
          <w:szCs w:val="20"/>
        </w:rPr>
        <w:t>Партнер</w:t>
      </w:r>
      <w:r w:rsidRPr="007B150B">
        <w:rPr>
          <w:rFonts w:cstheme="minorHAnsi"/>
          <w:color w:val="000000" w:themeColor="text1"/>
          <w:sz w:val="20"/>
          <w:szCs w:val="20"/>
        </w:rPr>
        <w:t xml:space="preserve">ского кабинета, а также последующее использование </w:t>
      </w:r>
      <w:r w:rsidR="00226AFA">
        <w:rPr>
          <w:rFonts w:cstheme="minorHAnsi"/>
          <w:color w:val="000000" w:themeColor="text1"/>
          <w:sz w:val="20"/>
          <w:szCs w:val="20"/>
        </w:rPr>
        <w:t>Партнер</w:t>
      </w:r>
      <w:r w:rsidRPr="007B150B">
        <w:rPr>
          <w:rFonts w:cstheme="minorHAnsi"/>
          <w:color w:val="000000" w:themeColor="text1"/>
          <w:sz w:val="20"/>
          <w:szCs w:val="20"/>
        </w:rPr>
        <w:t>ом реферального функционала.</w:t>
      </w:r>
    </w:p>
    <w:p w14:paraId="7D7EA4C7" w14:textId="77777777" w:rsidR="0065636A" w:rsidRPr="007B150B" w:rsidRDefault="0065636A" w:rsidP="0065636A">
      <w:pPr>
        <w:pStyle w:val="a3"/>
        <w:spacing w:after="100" w:afterAutospacing="1"/>
        <w:ind w:left="0"/>
        <w:jc w:val="left"/>
        <w:outlineLvl w:val="2"/>
        <w:rPr>
          <w:rFonts w:eastAsia="Times New Roman" w:cstheme="minorHAnsi"/>
          <w:b/>
          <w:bCs/>
          <w:color w:val="000000" w:themeColor="text1"/>
          <w:sz w:val="20"/>
          <w:szCs w:val="20"/>
          <w:lang w:eastAsia="ru-RU"/>
        </w:rPr>
      </w:pPr>
    </w:p>
    <w:p w14:paraId="71E7C324" w14:textId="1BBB9DEA" w:rsidR="00AB63AF" w:rsidRPr="007B150B" w:rsidRDefault="00AB63AF" w:rsidP="005C3305">
      <w:pPr>
        <w:pStyle w:val="a3"/>
        <w:numPr>
          <w:ilvl w:val="0"/>
          <w:numId w:val="1"/>
        </w:numPr>
        <w:spacing w:after="0"/>
        <w:ind w:left="0" w:right="-1" w:firstLine="0"/>
        <w:jc w:val="left"/>
        <w:rPr>
          <w:rFonts w:eastAsia="Times New Roman" w:cstheme="minorHAnsi"/>
          <w:b/>
          <w:caps/>
          <w:color w:val="000000" w:themeColor="text1"/>
          <w:sz w:val="20"/>
          <w:szCs w:val="20"/>
          <w:lang w:eastAsia="ru-RU"/>
        </w:rPr>
      </w:pPr>
      <w:r w:rsidRPr="007B150B">
        <w:rPr>
          <w:rFonts w:eastAsia="Times New Roman" w:cstheme="minorHAnsi"/>
          <w:b/>
          <w:caps/>
          <w:color w:val="000000" w:themeColor="text1"/>
          <w:sz w:val="20"/>
          <w:szCs w:val="20"/>
          <w:lang w:eastAsia="ru-RU"/>
        </w:rPr>
        <w:t>Права и обязанности Сторон</w:t>
      </w:r>
      <w:r w:rsidR="006E23A3" w:rsidRPr="007B150B">
        <w:rPr>
          <w:rFonts w:eastAsia="Times New Roman" w:cstheme="minorHAnsi"/>
          <w:b/>
          <w:caps/>
          <w:color w:val="000000" w:themeColor="text1"/>
          <w:sz w:val="20"/>
          <w:szCs w:val="20"/>
          <w:lang w:eastAsia="ru-RU"/>
        </w:rPr>
        <w:t>.</w:t>
      </w:r>
    </w:p>
    <w:p w14:paraId="7D09A606" w14:textId="7DD9DFF7" w:rsidR="0065636A" w:rsidRPr="007B150B" w:rsidRDefault="0065636A" w:rsidP="0065636A">
      <w:pPr>
        <w:pStyle w:val="2"/>
        <w:numPr>
          <w:ilvl w:val="1"/>
          <w:numId w:val="1"/>
        </w:numPr>
        <w:ind w:left="0" w:firstLine="0"/>
        <w:rPr>
          <w:rFonts w:asciiTheme="minorHAnsi" w:hAnsiTheme="minorHAnsi" w:cstheme="minorHAnsi"/>
          <w:color w:val="000000" w:themeColor="text1"/>
          <w:sz w:val="20"/>
          <w:szCs w:val="20"/>
        </w:rPr>
      </w:pPr>
      <w:r w:rsidRPr="007B150B">
        <w:rPr>
          <w:rStyle w:val="afc"/>
          <w:rFonts w:asciiTheme="minorHAnsi" w:hAnsiTheme="minorHAnsi" w:cstheme="minorHAnsi"/>
          <w:color w:val="000000" w:themeColor="text1"/>
          <w:sz w:val="20"/>
          <w:szCs w:val="20"/>
        </w:rPr>
        <w:t>Оператор обязуется:</w:t>
      </w:r>
    </w:p>
    <w:p w14:paraId="337CCDD0" w14:textId="0CAC512C" w:rsidR="0065636A" w:rsidRPr="007B150B" w:rsidRDefault="0065636A" w:rsidP="0065636A">
      <w:pPr>
        <w:pStyle w:val="afd"/>
        <w:numPr>
          <w:ilvl w:val="2"/>
          <w:numId w:val="1"/>
        </w:numPr>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 xml:space="preserve">Обеспечивать функционирование Личного кабинета </w:t>
      </w:r>
      <w:r w:rsidR="00226AFA">
        <w:rPr>
          <w:rFonts w:asciiTheme="minorHAnsi" w:hAnsiTheme="minorHAnsi" w:cstheme="minorHAnsi"/>
          <w:color w:val="000000" w:themeColor="text1"/>
          <w:sz w:val="20"/>
          <w:szCs w:val="20"/>
        </w:rPr>
        <w:t>Партнер</w:t>
      </w:r>
      <w:r w:rsidRPr="007B150B">
        <w:rPr>
          <w:rFonts w:asciiTheme="minorHAnsi" w:hAnsiTheme="minorHAnsi" w:cstheme="minorHAnsi"/>
          <w:color w:val="000000" w:themeColor="text1"/>
          <w:sz w:val="20"/>
          <w:szCs w:val="20"/>
        </w:rPr>
        <w:t xml:space="preserve">а в Сервисе </w:t>
      </w:r>
      <w:proofErr w:type="spellStart"/>
      <w:r w:rsidRPr="007B150B">
        <w:rPr>
          <w:rFonts w:asciiTheme="minorHAnsi" w:hAnsiTheme="minorHAnsi" w:cstheme="minorHAnsi"/>
          <w:color w:val="000000" w:themeColor="text1"/>
          <w:sz w:val="20"/>
          <w:szCs w:val="20"/>
        </w:rPr>
        <w:t>ImPay</w:t>
      </w:r>
      <w:proofErr w:type="spellEnd"/>
      <w:r w:rsidRPr="007B150B">
        <w:rPr>
          <w:rFonts w:asciiTheme="minorHAnsi" w:hAnsiTheme="minorHAnsi" w:cstheme="minorHAnsi"/>
          <w:color w:val="000000" w:themeColor="text1"/>
          <w:sz w:val="20"/>
          <w:szCs w:val="20"/>
        </w:rPr>
        <w:t>.</w:t>
      </w:r>
    </w:p>
    <w:p w14:paraId="579BF21E" w14:textId="673BE578" w:rsidR="0065636A" w:rsidRPr="007B150B" w:rsidRDefault="0065636A" w:rsidP="0065636A">
      <w:pPr>
        <w:pStyle w:val="afd"/>
        <w:numPr>
          <w:ilvl w:val="2"/>
          <w:numId w:val="1"/>
        </w:numPr>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 xml:space="preserve">Отображать в ЛК статистику оборота привлечённых </w:t>
      </w:r>
      <w:r w:rsidR="00226AFA">
        <w:rPr>
          <w:rFonts w:asciiTheme="minorHAnsi" w:hAnsiTheme="minorHAnsi" w:cstheme="minorHAnsi"/>
          <w:color w:val="000000" w:themeColor="text1"/>
          <w:sz w:val="20"/>
          <w:szCs w:val="20"/>
        </w:rPr>
        <w:t>Продавцов</w:t>
      </w:r>
      <w:r w:rsidRPr="007B150B">
        <w:rPr>
          <w:rFonts w:asciiTheme="minorHAnsi" w:hAnsiTheme="minorHAnsi" w:cstheme="minorHAnsi"/>
          <w:color w:val="000000" w:themeColor="text1"/>
          <w:sz w:val="20"/>
          <w:szCs w:val="20"/>
        </w:rPr>
        <w:t xml:space="preserve">, расчёт уровня </w:t>
      </w:r>
      <w:r w:rsidR="00226AFA">
        <w:rPr>
          <w:rFonts w:asciiTheme="minorHAnsi" w:hAnsiTheme="minorHAnsi" w:cstheme="minorHAnsi"/>
          <w:color w:val="000000" w:themeColor="text1"/>
          <w:sz w:val="20"/>
          <w:szCs w:val="20"/>
        </w:rPr>
        <w:t>Партнер</w:t>
      </w:r>
      <w:r w:rsidRPr="007B150B">
        <w:rPr>
          <w:rFonts w:asciiTheme="minorHAnsi" w:hAnsiTheme="minorHAnsi" w:cstheme="minorHAnsi"/>
          <w:color w:val="000000" w:themeColor="text1"/>
          <w:sz w:val="20"/>
          <w:szCs w:val="20"/>
        </w:rPr>
        <w:t>а и размера вознаграждения.</w:t>
      </w:r>
    </w:p>
    <w:p w14:paraId="76332A44" w14:textId="2E39B1A1" w:rsidR="0065636A" w:rsidRPr="007B150B" w:rsidRDefault="0065636A" w:rsidP="0065636A">
      <w:pPr>
        <w:pStyle w:val="afd"/>
        <w:numPr>
          <w:ilvl w:val="2"/>
          <w:numId w:val="1"/>
        </w:numPr>
        <w:spacing w:after="0" w:afterAutospacing="0"/>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 xml:space="preserve">Закреплять </w:t>
      </w:r>
      <w:r w:rsidR="00226AFA">
        <w:rPr>
          <w:rFonts w:asciiTheme="minorHAnsi" w:hAnsiTheme="minorHAnsi" w:cstheme="minorHAnsi"/>
          <w:color w:val="000000" w:themeColor="text1"/>
          <w:sz w:val="20"/>
          <w:szCs w:val="20"/>
        </w:rPr>
        <w:t>Продавца</w:t>
      </w:r>
      <w:r w:rsidRPr="007B150B">
        <w:rPr>
          <w:rFonts w:asciiTheme="minorHAnsi" w:hAnsiTheme="minorHAnsi" w:cstheme="minorHAnsi"/>
          <w:color w:val="000000" w:themeColor="text1"/>
          <w:sz w:val="20"/>
          <w:szCs w:val="20"/>
        </w:rPr>
        <w:t xml:space="preserve"> за </w:t>
      </w:r>
      <w:r w:rsidR="00226AFA">
        <w:rPr>
          <w:rFonts w:asciiTheme="minorHAnsi" w:hAnsiTheme="minorHAnsi" w:cstheme="minorHAnsi"/>
          <w:color w:val="000000" w:themeColor="text1"/>
          <w:sz w:val="20"/>
          <w:szCs w:val="20"/>
        </w:rPr>
        <w:t>Партнер</w:t>
      </w:r>
      <w:r w:rsidRPr="007B150B">
        <w:rPr>
          <w:rFonts w:asciiTheme="minorHAnsi" w:hAnsiTheme="minorHAnsi" w:cstheme="minorHAnsi"/>
          <w:color w:val="000000" w:themeColor="text1"/>
          <w:sz w:val="20"/>
          <w:szCs w:val="20"/>
        </w:rPr>
        <w:t>ом при выполнении одного из условий:</w:t>
      </w:r>
    </w:p>
    <w:p w14:paraId="23E956BC" w14:textId="65893F9A" w:rsidR="0065636A" w:rsidRPr="007B150B" w:rsidRDefault="00226AFA" w:rsidP="0065636A">
      <w:pPr>
        <w:pStyle w:val="afd"/>
        <w:numPr>
          <w:ilvl w:val="0"/>
          <w:numId w:val="22"/>
        </w:numPr>
        <w:spacing w:before="0" w:beforeAutospacing="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lastRenderedPageBreak/>
        <w:t>Продавец</w:t>
      </w:r>
      <w:r w:rsidR="0065636A" w:rsidRPr="007B150B">
        <w:rPr>
          <w:rFonts w:asciiTheme="minorHAnsi" w:hAnsiTheme="minorHAnsi" w:cstheme="minorHAnsi"/>
          <w:color w:val="000000" w:themeColor="text1"/>
          <w:sz w:val="20"/>
          <w:szCs w:val="20"/>
        </w:rPr>
        <w:t xml:space="preserve"> зарегистрировался по реферальной ссылке </w:t>
      </w:r>
      <w:r>
        <w:rPr>
          <w:rFonts w:asciiTheme="minorHAnsi" w:hAnsiTheme="minorHAnsi" w:cstheme="minorHAnsi"/>
          <w:color w:val="000000" w:themeColor="text1"/>
          <w:sz w:val="20"/>
          <w:szCs w:val="20"/>
        </w:rPr>
        <w:t>Партнер</w:t>
      </w:r>
      <w:r w:rsidR="0065636A" w:rsidRPr="007B150B">
        <w:rPr>
          <w:rFonts w:asciiTheme="minorHAnsi" w:hAnsiTheme="minorHAnsi" w:cstheme="minorHAnsi"/>
          <w:color w:val="000000" w:themeColor="text1"/>
          <w:sz w:val="20"/>
          <w:szCs w:val="20"/>
        </w:rPr>
        <w:t>а;</w:t>
      </w:r>
    </w:p>
    <w:p w14:paraId="49B130A7" w14:textId="154328FA" w:rsidR="0065636A" w:rsidRPr="007B150B" w:rsidRDefault="00226AFA" w:rsidP="0065636A">
      <w:pPr>
        <w:pStyle w:val="afd"/>
        <w:numPr>
          <w:ilvl w:val="0"/>
          <w:numId w:val="22"/>
        </w:num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Продавец</w:t>
      </w:r>
      <w:r w:rsidR="0065636A" w:rsidRPr="007B150B">
        <w:rPr>
          <w:rFonts w:asciiTheme="minorHAnsi" w:hAnsiTheme="minorHAnsi" w:cstheme="minorHAnsi"/>
          <w:color w:val="000000" w:themeColor="text1"/>
          <w:sz w:val="20"/>
          <w:szCs w:val="20"/>
        </w:rPr>
        <w:t xml:space="preserve"> ввёл реферальный код при регистрации;</w:t>
      </w:r>
    </w:p>
    <w:p w14:paraId="2DA46603" w14:textId="5B662CC6" w:rsidR="0065636A" w:rsidRPr="007B150B" w:rsidRDefault="00226AFA" w:rsidP="0065636A">
      <w:pPr>
        <w:pStyle w:val="afd"/>
        <w:numPr>
          <w:ilvl w:val="0"/>
          <w:numId w:val="22"/>
        </w:numPr>
        <w:spacing w:before="0" w:beforeAutospacing="0" w:after="0" w:afterAutospacing="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Продавец</w:t>
      </w:r>
      <w:r w:rsidR="0065636A" w:rsidRPr="007B150B">
        <w:rPr>
          <w:rFonts w:asciiTheme="minorHAnsi" w:hAnsiTheme="minorHAnsi" w:cstheme="minorHAnsi"/>
          <w:color w:val="000000" w:themeColor="text1"/>
          <w:sz w:val="20"/>
          <w:szCs w:val="20"/>
        </w:rPr>
        <w:t xml:space="preserve"> был утверждён Оператором вручную по заявке </w:t>
      </w:r>
      <w:r>
        <w:rPr>
          <w:rFonts w:asciiTheme="minorHAnsi" w:hAnsiTheme="minorHAnsi" w:cstheme="minorHAnsi"/>
          <w:color w:val="000000" w:themeColor="text1"/>
          <w:sz w:val="20"/>
          <w:szCs w:val="20"/>
        </w:rPr>
        <w:t>Партнер</w:t>
      </w:r>
      <w:r w:rsidR="0065636A" w:rsidRPr="007B150B">
        <w:rPr>
          <w:rFonts w:asciiTheme="minorHAnsi" w:hAnsiTheme="minorHAnsi" w:cstheme="minorHAnsi"/>
          <w:color w:val="000000" w:themeColor="text1"/>
          <w:sz w:val="20"/>
          <w:szCs w:val="20"/>
        </w:rPr>
        <w:t>а.</w:t>
      </w:r>
    </w:p>
    <w:p w14:paraId="10BA6D62" w14:textId="3DF81AAE" w:rsidR="0065636A" w:rsidRPr="007B150B" w:rsidRDefault="0065636A" w:rsidP="0065636A">
      <w:pPr>
        <w:pStyle w:val="afd"/>
        <w:numPr>
          <w:ilvl w:val="2"/>
          <w:numId w:val="1"/>
        </w:numPr>
        <w:spacing w:before="0" w:beforeAutospacing="0"/>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 xml:space="preserve">Начислять </w:t>
      </w:r>
      <w:r w:rsidR="00226AFA">
        <w:rPr>
          <w:rFonts w:asciiTheme="minorHAnsi" w:hAnsiTheme="minorHAnsi" w:cstheme="minorHAnsi"/>
          <w:color w:val="000000" w:themeColor="text1"/>
          <w:sz w:val="20"/>
          <w:szCs w:val="20"/>
        </w:rPr>
        <w:t>Партнер</w:t>
      </w:r>
      <w:r w:rsidRPr="007B150B">
        <w:rPr>
          <w:rFonts w:asciiTheme="minorHAnsi" w:hAnsiTheme="minorHAnsi" w:cstheme="minorHAnsi"/>
          <w:color w:val="000000" w:themeColor="text1"/>
          <w:sz w:val="20"/>
          <w:szCs w:val="20"/>
        </w:rPr>
        <w:t xml:space="preserve">у вознаграждение в соответствии с уровнем </w:t>
      </w:r>
      <w:r w:rsidR="00226AFA">
        <w:rPr>
          <w:rFonts w:asciiTheme="minorHAnsi" w:hAnsiTheme="minorHAnsi" w:cstheme="minorHAnsi"/>
          <w:color w:val="000000" w:themeColor="text1"/>
          <w:sz w:val="20"/>
          <w:szCs w:val="20"/>
        </w:rPr>
        <w:t>Партнер</w:t>
      </w:r>
      <w:r w:rsidRPr="007B150B">
        <w:rPr>
          <w:rFonts w:asciiTheme="minorHAnsi" w:hAnsiTheme="minorHAnsi" w:cstheme="minorHAnsi"/>
          <w:color w:val="000000" w:themeColor="text1"/>
          <w:sz w:val="20"/>
          <w:szCs w:val="20"/>
        </w:rPr>
        <w:t>ской программы.</w:t>
      </w:r>
    </w:p>
    <w:p w14:paraId="285D370E" w14:textId="77777777" w:rsidR="0065636A" w:rsidRPr="007B150B" w:rsidRDefault="0065636A" w:rsidP="0065636A">
      <w:pPr>
        <w:pStyle w:val="afd"/>
        <w:numPr>
          <w:ilvl w:val="2"/>
          <w:numId w:val="1"/>
        </w:numPr>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Предоставлять консультации по техническому подключению, продуктовым материалам и общим вопросам сотрудничества.</w:t>
      </w:r>
    </w:p>
    <w:p w14:paraId="2E506A56" w14:textId="76AA5B0D" w:rsidR="0065636A" w:rsidRPr="007B150B" w:rsidRDefault="0065636A" w:rsidP="0065636A">
      <w:pPr>
        <w:pStyle w:val="afd"/>
        <w:numPr>
          <w:ilvl w:val="2"/>
          <w:numId w:val="1"/>
        </w:numPr>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 xml:space="preserve">Обеспечивать </w:t>
      </w:r>
      <w:r w:rsidR="00226AFA">
        <w:rPr>
          <w:rFonts w:asciiTheme="minorHAnsi" w:hAnsiTheme="minorHAnsi" w:cstheme="minorHAnsi"/>
          <w:color w:val="000000" w:themeColor="text1"/>
          <w:sz w:val="20"/>
          <w:szCs w:val="20"/>
        </w:rPr>
        <w:t>Партнер</w:t>
      </w:r>
      <w:r w:rsidRPr="007B150B">
        <w:rPr>
          <w:rFonts w:asciiTheme="minorHAnsi" w:hAnsiTheme="minorHAnsi" w:cstheme="minorHAnsi"/>
          <w:color w:val="000000" w:themeColor="text1"/>
          <w:sz w:val="20"/>
          <w:szCs w:val="20"/>
        </w:rPr>
        <w:t xml:space="preserve">у доступ к </w:t>
      </w:r>
      <w:proofErr w:type="spellStart"/>
      <w:r w:rsidRPr="007B150B">
        <w:rPr>
          <w:rFonts w:asciiTheme="minorHAnsi" w:hAnsiTheme="minorHAnsi" w:cstheme="minorHAnsi"/>
          <w:color w:val="000000" w:themeColor="text1"/>
          <w:sz w:val="20"/>
          <w:szCs w:val="20"/>
        </w:rPr>
        <w:t>промоматериалам</w:t>
      </w:r>
      <w:proofErr w:type="spellEnd"/>
      <w:r w:rsidRPr="007B150B">
        <w:rPr>
          <w:rFonts w:asciiTheme="minorHAnsi" w:hAnsiTheme="minorHAnsi" w:cstheme="minorHAnsi"/>
          <w:color w:val="000000" w:themeColor="text1"/>
          <w:sz w:val="20"/>
          <w:szCs w:val="20"/>
        </w:rPr>
        <w:t>, шаблонам презентаций, описаниям сервисов.</w:t>
      </w:r>
    </w:p>
    <w:p w14:paraId="0A00B4D7" w14:textId="798CA01B" w:rsidR="0065636A" w:rsidRPr="007B150B" w:rsidRDefault="0065636A" w:rsidP="0065636A">
      <w:pPr>
        <w:pStyle w:val="afd"/>
        <w:numPr>
          <w:ilvl w:val="2"/>
          <w:numId w:val="1"/>
        </w:numPr>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 xml:space="preserve">Указывать в ЛК </w:t>
      </w:r>
      <w:r w:rsidR="00226AFA">
        <w:rPr>
          <w:rFonts w:asciiTheme="minorHAnsi" w:hAnsiTheme="minorHAnsi" w:cstheme="minorHAnsi"/>
          <w:color w:val="000000" w:themeColor="text1"/>
          <w:sz w:val="20"/>
          <w:szCs w:val="20"/>
        </w:rPr>
        <w:t>Партнер</w:t>
      </w:r>
      <w:r w:rsidRPr="007B150B">
        <w:rPr>
          <w:rFonts w:asciiTheme="minorHAnsi" w:hAnsiTheme="minorHAnsi" w:cstheme="minorHAnsi"/>
          <w:color w:val="000000" w:themeColor="text1"/>
          <w:sz w:val="20"/>
          <w:szCs w:val="20"/>
        </w:rPr>
        <w:t>а фактические начисления, статусы выплат и отчёты.</w:t>
      </w:r>
    </w:p>
    <w:p w14:paraId="432C5520" w14:textId="77777777" w:rsidR="0065636A" w:rsidRPr="00E564D1" w:rsidRDefault="0065636A" w:rsidP="0065636A">
      <w:pPr>
        <w:pStyle w:val="afd"/>
        <w:numPr>
          <w:ilvl w:val="2"/>
          <w:numId w:val="1"/>
        </w:numPr>
        <w:ind w:left="0" w:firstLine="0"/>
        <w:rPr>
          <w:rFonts w:asciiTheme="minorHAnsi" w:hAnsiTheme="minorHAnsi" w:cstheme="minorHAnsi"/>
          <w:color w:val="000000" w:themeColor="text1"/>
          <w:sz w:val="20"/>
          <w:szCs w:val="20"/>
        </w:rPr>
      </w:pPr>
      <w:r w:rsidRPr="002122F7">
        <w:rPr>
          <w:rFonts w:asciiTheme="minorHAnsi" w:hAnsiTheme="minorHAnsi" w:cstheme="minorHAnsi"/>
          <w:color w:val="000000" w:themeColor="text1"/>
          <w:sz w:val="20"/>
          <w:szCs w:val="20"/>
        </w:rPr>
        <w:t xml:space="preserve">Выплачивать </w:t>
      </w:r>
      <w:r w:rsidRPr="00E564D1">
        <w:rPr>
          <w:rFonts w:asciiTheme="minorHAnsi" w:hAnsiTheme="minorHAnsi" w:cstheme="minorHAnsi"/>
          <w:color w:val="000000" w:themeColor="text1"/>
          <w:sz w:val="20"/>
          <w:szCs w:val="20"/>
        </w:rPr>
        <w:t>вознаграждение в сроки и порядке, установленные разделом 4 настоящего Договора.</w:t>
      </w:r>
    </w:p>
    <w:p w14:paraId="37367391" w14:textId="183A3BB1" w:rsidR="0065636A" w:rsidRPr="00E564D1" w:rsidRDefault="0065636A" w:rsidP="0065636A">
      <w:pPr>
        <w:pStyle w:val="afd"/>
        <w:numPr>
          <w:ilvl w:val="2"/>
          <w:numId w:val="1"/>
        </w:numPr>
        <w:spacing w:after="0" w:afterAutospacing="0"/>
        <w:ind w:left="0" w:firstLine="0"/>
        <w:rPr>
          <w:rFonts w:asciiTheme="minorHAnsi" w:hAnsiTheme="minorHAnsi" w:cstheme="minorHAnsi"/>
          <w:color w:val="000000" w:themeColor="text1"/>
          <w:sz w:val="20"/>
          <w:szCs w:val="20"/>
        </w:rPr>
      </w:pPr>
      <w:r w:rsidRPr="00E564D1">
        <w:rPr>
          <w:rFonts w:asciiTheme="minorHAnsi" w:hAnsiTheme="minorHAnsi" w:cstheme="minorHAnsi"/>
          <w:color w:val="000000" w:themeColor="text1"/>
          <w:sz w:val="20"/>
          <w:szCs w:val="20"/>
        </w:rPr>
        <w:t xml:space="preserve">Информировать </w:t>
      </w:r>
      <w:r w:rsidR="00226AFA" w:rsidRPr="00E564D1">
        <w:rPr>
          <w:rFonts w:asciiTheme="minorHAnsi" w:hAnsiTheme="minorHAnsi" w:cstheme="minorHAnsi"/>
          <w:color w:val="000000" w:themeColor="text1"/>
          <w:sz w:val="20"/>
          <w:szCs w:val="20"/>
        </w:rPr>
        <w:t>Партнер</w:t>
      </w:r>
      <w:r w:rsidRPr="00E564D1">
        <w:rPr>
          <w:rFonts w:asciiTheme="minorHAnsi" w:hAnsiTheme="minorHAnsi" w:cstheme="minorHAnsi"/>
          <w:color w:val="000000" w:themeColor="text1"/>
          <w:sz w:val="20"/>
          <w:szCs w:val="20"/>
        </w:rPr>
        <w:t>а о важных изменениях Тарифов, Правил, механик бонусной программы.</w:t>
      </w:r>
    </w:p>
    <w:p w14:paraId="3EFC4855" w14:textId="06D514ED" w:rsidR="0065636A" w:rsidRPr="00E564D1" w:rsidRDefault="0065636A" w:rsidP="0065636A">
      <w:pPr>
        <w:pStyle w:val="2"/>
        <w:numPr>
          <w:ilvl w:val="1"/>
          <w:numId w:val="1"/>
        </w:numPr>
        <w:spacing w:before="0"/>
        <w:ind w:left="0" w:firstLine="0"/>
        <w:rPr>
          <w:rFonts w:asciiTheme="minorHAnsi" w:hAnsiTheme="minorHAnsi" w:cstheme="minorHAnsi"/>
          <w:color w:val="000000" w:themeColor="text1"/>
          <w:sz w:val="20"/>
          <w:szCs w:val="20"/>
        </w:rPr>
      </w:pPr>
      <w:r w:rsidRPr="00E564D1">
        <w:rPr>
          <w:rStyle w:val="afc"/>
          <w:rFonts w:asciiTheme="minorHAnsi" w:hAnsiTheme="minorHAnsi" w:cstheme="minorHAnsi"/>
          <w:color w:val="000000" w:themeColor="text1"/>
          <w:sz w:val="20"/>
          <w:szCs w:val="20"/>
        </w:rPr>
        <w:t>Оператор вправе:</w:t>
      </w:r>
    </w:p>
    <w:p w14:paraId="6F6FC9BB" w14:textId="576EDAB1" w:rsidR="0065636A" w:rsidRPr="00E564D1" w:rsidRDefault="0065636A" w:rsidP="0065636A">
      <w:pPr>
        <w:pStyle w:val="afd"/>
        <w:numPr>
          <w:ilvl w:val="2"/>
          <w:numId w:val="1"/>
        </w:numPr>
        <w:spacing w:before="0" w:beforeAutospacing="0" w:after="0" w:afterAutospacing="0"/>
        <w:ind w:left="0" w:firstLine="0"/>
        <w:rPr>
          <w:rFonts w:asciiTheme="minorHAnsi" w:hAnsiTheme="minorHAnsi" w:cstheme="minorHAnsi"/>
          <w:color w:val="000000" w:themeColor="text1"/>
          <w:sz w:val="20"/>
          <w:szCs w:val="20"/>
        </w:rPr>
      </w:pPr>
      <w:r w:rsidRPr="00E564D1">
        <w:rPr>
          <w:rFonts w:asciiTheme="minorHAnsi" w:hAnsiTheme="minorHAnsi" w:cstheme="minorHAnsi"/>
          <w:color w:val="000000" w:themeColor="text1"/>
          <w:sz w:val="20"/>
          <w:szCs w:val="20"/>
        </w:rPr>
        <w:t xml:space="preserve">Отказать в закреплении </w:t>
      </w:r>
      <w:r w:rsidR="00226AFA" w:rsidRPr="00E564D1">
        <w:rPr>
          <w:rFonts w:asciiTheme="minorHAnsi" w:hAnsiTheme="minorHAnsi" w:cstheme="minorHAnsi"/>
          <w:color w:val="000000" w:themeColor="text1"/>
          <w:sz w:val="20"/>
          <w:szCs w:val="20"/>
        </w:rPr>
        <w:t>Продавца</w:t>
      </w:r>
      <w:r w:rsidRPr="00E564D1">
        <w:rPr>
          <w:rFonts w:asciiTheme="minorHAnsi" w:hAnsiTheme="minorHAnsi" w:cstheme="minorHAnsi"/>
          <w:color w:val="000000" w:themeColor="text1"/>
          <w:sz w:val="20"/>
          <w:szCs w:val="20"/>
        </w:rPr>
        <w:t xml:space="preserve"> за </w:t>
      </w:r>
      <w:r w:rsidR="00226AFA" w:rsidRPr="00E564D1">
        <w:rPr>
          <w:rFonts w:asciiTheme="minorHAnsi" w:hAnsiTheme="minorHAnsi" w:cstheme="minorHAnsi"/>
          <w:color w:val="000000" w:themeColor="text1"/>
          <w:sz w:val="20"/>
          <w:szCs w:val="20"/>
        </w:rPr>
        <w:t>Партнер</w:t>
      </w:r>
      <w:r w:rsidRPr="00E564D1">
        <w:rPr>
          <w:rFonts w:asciiTheme="minorHAnsi" w:hAnsiTheme="minorHAnsi" w:cstheme="minorHAnsi"/>
          <w:color w:val="000000" w:themeColor="text1"/>
          <w:sz w:val="20"/>
          <w:szCs w:val="20"/>
        </w:rPr>
        <w:t>ом, если:</w:t>
      </w:r>
    </w:p>
    <w:p w14:paraId="0A15F159" w14:textId="661031C6" w:rsidR="0065636A" w:rsidRPr="00E564D1" w:rsidRDefault="00E564D1" w:rsidP="00E564D1">
      <w:pPr>
        <w:pStyle w:val="afd"/>
        <w:numPr>
          <w:ilvl w:val="0"/>
          <w:numId w:val="23"/>
        </w:numPr>
        <w:spacing w:before="0" w:beforeAutospacing="0"/>
        <w:rPr>
          <w:rFonts w:asciiTheme="minorHAnsi" w:hAnsiTheme="minorHAnsi" w:cstheme="minorHAnsi"/>
          <w:color w:val="000000" w:themeColor="text1"/>
          <w:sz w:val="20"/>
          <w:szCs w:val="20"/>
        </w:rPr>
      </w:pPr>
      <w:r w:rsidRPr="00E564D1">
        <w:rPr>
          <w:rFonts w:asciiTheme="minorHAnsi" w:hAnsiTheme="minorHAnsi" w:cstheme="minorHAnsi"/>
          <w:sz w:val="20"/>
          <w:szCs w:val="20"/>
        </w:rPr>
        <w:t xml:space="preserve">при регистрации Продавца </w:t>
      </w:r>
      <w:r w:rsidRPr="00E564D1">
        <w:rPr>
          <w:rStyle w:val="afc"/>
          <w:rFonts w:asciiTheme="minorHAnsi" w:hAnsiTheme="minorHAnsi" w:cstheme="minorHAnsi"/>
          <w:sz w:val="20"/>
          <w:szCs w:val="20"/>
        </w:rPr>
        <w:t>не был зафиксирован</w:t>
      </w:r>
      <w:r w:rsidRPr="00E564D1">
        <w:rPr>
          <w:rFonts w:asciiTheme="minorHAnsi" w:hAnsiTheme="minorHAnsi" w:cstheme="minorHAnsi"/>
          <w:sz w:val="20"/>
          <w:szCs w:val="20"/>
        </w:rPr>
        <w:t xml:space="preserve"> реферальный идентификатор Партнера (реферальная ссылка/код/</w:t>
      </w:r>
      <w:proofErr w:type="spellStart"/>
      <w:r w:rsidRPr="00E564D1">
        <w:rPr>
          <w:rFonts w:asciiTheme="minorHAnsi" w:hAnsiTheme="minorHAnsi" w:cstheme="minorHAnsi"/>
          <w:sz w:val="20"/>
          <w:szCs w:val="20"/>
        </w:rPr>
        <w:t>partner_id</w:t>
      </w:r>
      <w:proofErr w:type="spellEnd"/>
      <w:r w:rsidRPr="00E564D1">
        <w:rPr>
          <w:rFonts w:asciiTheme="minorHAnsi" w:hAnsiTheme="minorHAnsi" w:cstheme="minorHAnsi"/>
          <w:sz w:val="20"/>
          <w:szCs w:val="20"/>
        </w:rPr>
        <w:t xml:space="preserve"> или иной технический параметр);</w:t>
      </w:r>
    </w:p>
    <w:p w14:paraId="06D8A2E0" w14:textId="781050BB" w:rsidR="0065636A" w:rsidRPr="00E564D1" w:rsidRDefault="00E564D1" w:rsidP="0065636A">
      <w:pPr>
        <w:pStyle w:val="afd"/>
        <w:numPr>
          <w:ilvl w:val="0"/>
          <w:numId w:val="23"/>
        </w:numPr>
        <w:spacing w:after="0" w:afterAutospacing="0"/>
        <w:rPr>
          <w:rFonts w:asciiTheme="minorHAnsi" w:hAnsiTheme="minorHAnsi" w:cstheme="minorHAnsi"/>
          <w:color w:val="000000" w:themeColor="text1"/>
          <w:sz w:val="20"/>
          <w:szCs w:val="20"/>
        </w:rPr>
      </w:pPr>
      <w:r w:rsidRPr="00E564D1">
        <w:rPr>
          <w:rFonts w:asciiTheme="minorHAnsi" w:hAnsiTheme="minorHAnsi" w:cstheme="minorHAnsi"/>
          <w:sz w:val="20"/>
          <w:szCs w:val="20"/>
        </w:rPr>
        <w:t>выявлены признаки недобросовестного захвата, злоупотреблений или манипуляций реферальным механизмом</w:t>
      </w:r>
      <w:r w:rsidR="0065636A" w:rsidRPr="00E564D1">
        <w:rPr>
          <w:rFonts w:asciiTheme="minorHAnsi" w:hAnsiTheme="minorHAnsi" w:cstheme="minorHAnsi"/>
          <w:color w:val="000000" w:themeColor="text1"/>
          <w:sz w:val="20"/>
          <w:szCs w:val="20"/>
        </w:rPr>
        <w:t>.</w:t>
      </w:r>
    </w:p>
    <w:p w14:paraId="3FED200D" w14:textId="793BBE6D" w:rsidR="0065636A" w:rsidRPr="00E564D1" w:rsidRDefault="0065636A" w:rsidP="0065636A">
      <w:pPr>
        <w:pStyle w:val="afd"/>
        <w:numPr>
          <w:ilvl w:val="2"/>
          <w:numId w:val="1"/>
        </w:numPr>
        <w:spacing w:before="0" w:beforeAutospacing="0" w:after="0" w:afterAutospacing="0"/>
        <w:ind w:left="0" w:firstLine="0"/>
        <w:rPr>
          <w:rFonts w:asciiTheme="minorHAnsi" w:hAnsiTheme="minorHAnsi" w:cstheme="minorHAnsi"/>
          <w:color w:val="000000" w:themeColor="text1"/>
          <w:sz w:val="20"/>
          <w:szCs w:val="20"/>
        </w:rPr>
      </w:pPr>
      <w:r w:rsidRPr="00E564D1">
        <w:rPr>
          <w:rFonts w:asciiTheme="minorHAnsi" w:hAnsiTheme="minorHAnsi" w:cstheme="minorHAnsi"/>
          <w:color w:val="000000" w:themeColor="text1"/>
          <w:sz w:val="20"/>
          <w:szCs w:val="20"/>
        </w:rPr>
        <w:t>Не начислять вознаграждение, если:</w:t>
      </w:r>
    </w:p>
    <w:p w14:paraId="06F360CD" w14:textId="63880C69" w:rsidR="0065636A" w:rsidRPr="00E564D1" w:rsidRDefault="00226AFA" w:rsidP="0065636A">
      <w:pPr>
        <w:pStyle w:val="afd"/>
        <w:numPr>
          <w:ilvl w:val="0"/>
          <w:numId w:val="24"/>
        </w:numPr>
        <w:spacing w:before="0" w:beforeAutospacing="0" w:after="0" w:afterAutospacing="0"/>
        <w:rPr>
          <w:rFonts w:asciiTheme="minorHAnsi" w:hAnsiTheme="minorHAnsi" w:cstheme="minorHAnsi"/>
          <w:color w:val="000000" w:themeColor="text1"/>
          <w:sz w:val="20"/>
          <w:szCs w:val="20"/>
        </w:rPr>
      </w:pPr>
      <w:r w:rsidRPr="00E564D1">
        <w:rPr>
          <w:rFonts w:asciiTheme="minorHAnsi" w:hAnsiTheme="minorHAnsi" w:cstheme="minorHAnsi"/>
          <w:color w:val="000000" w:themeColor="text1"/>
          <w:sz w:val="20"/>
          <w:szCs w:val="20"/>
        </w:rPr>
        <w:t>Продавец</w:t>
      </w:r>
      <w:r w:rsidR="0065636A" w:rsidRPr="00E564D1">
        <w:rPr>
          <w:rFonts w:asciiTheme="minorHAnsi" w:hAnsiTheme="minorHAnsi" w:cstheme="minorHAnsi"/>
          <w:color w:val="000000" w:themeColor="text1"/>
          <w:sz w:val="20"/>
          <w:szCs w:val="20"/>
        </w:rPr>
        <w:t xml:space="preserve"> нарушил Оферту </w:t>
      </w:r>
      <w:proofErr w:type="spellStart"/>
      <w:r w:rsidR="0065636A" w:rsidRPr="00E564D1">
        <w:rPr>
          <w:rFonts w:asciiTheme="minorHAnsi" w:hAnsiTheme="minorHAnsi" w:cstheme="minorHAnsi"/>
          <w:color w:val="000000" w:themeColor="text1"/>
          <w:sz w:val="20"/>
          <w:szCs w:val="20"/>
        </w:rPr>
        <w:t>ImPay</w:t>
      </w:r>
      <w:proofErr w:type="spellEnd"/>
      <w:r w:rsidR="0065636A" w:rsidRPr="00E564D1">
        <w:rPr>
          <w:rFonts w:asciiTheme="minorHAnsi" w:hAnsiTheme="minorHAnsi" w:cstheme="minorHAnsi"/>
          <w:color w:val="000000" w:themeColor="text1"/>
          <w:sz w:val="20"/>
          <w:szCs w:val="20"/>
        </w:rPr>
        <w:t>,</w:t>
      </w:r>
    </w:p>
    <w:p w14:paraId="41D5564A" w14:textId="3F4E8BFA" w:rsidR="0065636A" w:rsidRPr="00E564D1" w:rsidRDefault="00226AFA" w:rsidP="0065636A">
      <w:pPr>
        <w:pStyle w:val="afd"/>
        <w:numPr>
          <w:ilvl w:val="0"/>
          <w:numId w:val="24"/>
        </w:numPr>
        <w:rPr>
          <w:rFonts w:asciiTheme="minorHAnsi" w:hAnsiTheme="minorHAnsi" w:cstheme="minorHAnsi"/>
          <w:color w:val="000000" w:themeColor="text1"/>
          <w:sz w:val="20"/>
          <w:szCs w:val="20"/>
        </w:rPr>
      </w:pPr>
      <w:r w:rsidRPr="00E564D1">
        <w:rPr>
          <w:rFonts w:asciiTheme="minorHAnsi" w:hAnsiTheme="minorHAnsi" w:cstheme="minorHAnsi"/>
          <w:color w:val="000000" w:themeColor="text1"/>
          <w:sz w:val="20"/>
          <w:szCs w:val="20"/>
        </w:rPr>
        <w:t>Продавец</w:t>
      </w:r>
      <w:r w:rsidR="0065636A" w:rsidRPr="00E564D1">
        <w:rPr>
          <w:rFonts w:asciiTheme="minorHAnsi" w:hAnsiTheme="minorHAnsi" w:cstheme="minorHAnsi"/>
          <w:color w:val="000000" w:themeColor="text1"/>
          <w:sz w:val="20"/>
          <w:szCs w:val="20"/>
        </w:rPr>
        <w:t xml:space="preserve"> отключён, заблокирован или признан мошенническим,</w:t>
      </w:r>
    </w:p>
    <w:p w14:paraId="305C291A" w14:textId="0937D5F0" w:rsidR="0065636A" w:rsidRPr="00E564D1" w:rsidRDefault="00226AFA" w:rsidP="0065636A">
      <w:pPr>
        <w:pStyle w:val="afd"/>
        <w:numPr>
          <w:ilvl w:val="0"/>
          <w:numId w:val="24"/>
        </w:numPr>
        <w:spacing w:after="0" w:afterAutospacing="0"/>
        <w:rPr>
          <w:rFonts w:asciiTheme="minorHAnsi" w:hAnsiTheme="minorHAnsi" w:cstheme="minorHAnsi"/>
          <w:color w:val="000000" w:themeColor="text1"/>
          <w:sz w:val="20"/>
          <w:szCs w:val="20"/>
        </w:rPr>
      </w:pPr>
      <w:r w:rsidRPr="00E564D1">
        <w:rPr>
          <w:rFonts w:asciiTheme="minorHAnsi" w:hAnsiTheme="minorHAnsi" w:cstheme="minorHAnsi"/>
          <w:color w:val="000000" w:themeColor="text1"/>
          <w:sz w:val="20"/>
          <w:szCs w:val="20"/>
        </w:rPr>
        <w:t>Партнер</w:t>
      </w:r>
      <w:r w:rsidR="0065636A" w:rsidRPr="00E564D1">
        <w:rPr>
          <w:rFonts w:asciiTheme="minorHAnsi" w:hAnsiTheme="minorHAnsi" w:cstheme="minorHAnsi"/>
          <w:color w:val="000000" w:themeColor="text1"/>
          <w:sz w:val="20"/>
          <w:szCs w:val="20"/>
        </w:rPr>
        <w:t xml:space="preserve"> использовал некорректные методы продвижения.</w:t>
      </w:r>
    </w:p>
    <w:p w14:paraId="609BDCF5" w14:textId="159A4542" w:rsidR="0065636A" w:rsidRPr="007B150B" w:rsidRDefault="0065636A" w:rsidP="0065636A">
      <w:pPr>
        <w:pStyle w:val="afd"/>
        <w:numPr>
          <w:ilvl w:val="2"/>
          <w:numId w:val="1"/>
        </w:numPr>
        <w:spacing w:before="0" w:beforeAutospacing="0"/>
        <w:ind w:left="0" w:firstLine="0"/>
        <w:rPr>
          <w:rFonts w:asciiTheme="minorHAnsi" w:hAnsiTheme="minorHAnsi" w:cstheme="minorHAnsi"/>
          <w:color w:val="000000" w:themeColor="text1"/>
          <w:sz w:val="20"/>
          <w:szCs w:val="20"/>
        </w:rPr>
      </w:pPr>
      <w:r w:rsidRPr="00E564D1">
        <w:rPr>
          <w:rFonts w:asciiTheme="minorHAnsi" w:hAnsiTheme="minorHAnsi" w:cstheme="minorHAnsi"/>
          <w:color w:val="000000" w:themeColor="text1"/>
          <w:sz w:val="20"/>
          <w:szCs w:val="20"/>
        </w:rPr>
        <w:t xml:space="preserve">Блокировать аккаунт </w:t>
      </w:r>
      <w:r w:rsidR="00226AFA" w:rsidRPr="00E564D1">
        <w:rPr>
          <w:rFonts w:asciiTheme="minorHAnsi" w:hAnsiTheme="minorHAnsi" w:cstheme="minorHAnsi"/>
          <w:color w:val="000000" w:themeColor="text1"/>
          <w:sz w:val="20"/>
          <w:szCs w:val="20"/>
        </w:rPr>
        <w:t>Партнер</w:t>
      </w:r>
      <w:r w:rsidRPr="00E564D1">
        <w:rPr>
          <w:rFonts w:asciiTheme="minorHAnsi" w:hAnsiTheme="minorHAnsi" w:cstheme="minorHAnsi"/>
          <w:color w:val="000000" w:themeColor="text1"/>
          <w:sz w:val="20"/>
          <w:szCs w:val="20"/>
        </w:rPr>
        <w:t>а</w:t>
      </w:r>
      <w:r w:rsidRPr="007B150B">
        <w:rPr>
          <w:rFonts w:asciiTheme="minorHAnsi" w:hAnsiTheme="minorHAnsi" w:cstheme="minorHAnsi"/>
          <w:color w:val="000000" w:themeColor="text1"/>
          <w:sz w:val="20"/>
          <w:szCs w:val="20"/>
        </w:rPr>
        <w:t xml:space="preserve"> при злоупотреблениях, нарушениях требований закона или правил </w:t>
      </w:r>
      <w:proofErr w:type="spellStart"/>
      <w:r w:rsidRPr="007B150B">
        <w:rPr>
          <w:rFonts w:asciiTheme="minorHAnsi" w:hAnsiTheme="minorHAnsi" w:cstheme="minorHAnsi"/>
          <w:color w:val="000000" w:themeColor="text1"/>
          <w:sz w:val="20"/>
          <w:szCs w:val="20"/>
        </w:rPr>
        <w:t>ImPay</w:t>
      </w:r>
      <w:proofErr w:type="spellEnd"/>
      <w:r w:rsidRPr="007B150B">
        <w:rPr>
          <w:rFonts w:asciiTheme="minorHAnsi" w:hAnsiTheme="minorHAnsi" w:cstheme="minorHAnsi"/>
          <w:color w:val="000000" w:themeColor="text1"/>
          <w:sz w:val="20"/>
          <w:szCs w:val="20"/>
        </w:rPr>
        <w:t>.</w:t>
      </w:r>
    </w:p>
    <w:p w14:paraId="4C390812" w14:textId="26C7CE08" w:rsidR="0065636A" w:rsidRPr="007B150B" w:rsidRDefault="0065636A" w:rsidP="0065636A">
      <w:pPr>
        <w:pStyle w:val="afd"/>
        <w:numPr>
          <w:ilvl w:val="2"/>
          <w:numId w:val="1"/>
        </w:numPr>
        <w:spacing w:before="0" w:beforeAutospacing="0"/>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 xml:space="preserve">Изменять условия </w:t>
      </w:r>
      <w:r w:rsidR="00226AFA">
        <w:rPr>
          <w:rFonts w:asciiTheme="minorHAnsi" w:hAnsiTheme="minorHAnsi" w:cstheme="minorHAnsi"/>
          <w:color w:val="000000" w:themeColor="text1"/>
          <w:sz w:val="20"/>
          <w:szCs w:val="20"/>
        </w:rPr>
        <w:t>Партнер</w:t>
      </w:r>
      <w:r w:rsidRPr="007B150B">
        <w:rPr>
          <w:rFonts w:asciiTheme="minorHAnsi" w:hAnsiTheme="minorHAnsi" w:cstheme="minorHAnsi"/>
          <w:color w:val="000000" w:themeColor="text1"/>
          <w:sz w:val="20"/>
          <w:szCs w:val="20"/>
        </w:rPr>
        <w:t>ской программы с уведомлением путём публикации новой редакции на сайте.</w:t>
      </w:r>
    </w:p>
    <w:p w14:paraId="3E46CF75" w14:textId="77777777" w:rsidR="003B47D6" w:rsidRDefault="0065636A" w:rsidP="003B47D6">
      <w:pPr>
        <w:pStyle w:val="afd"/>
        <w:numPr>
          <w:ilvl w:val="2"/>
          <w:numId w:val="1"/>
        </w:numPr>
        <w:spacing w:before="0" w:beforeAutospacing="0" w:after="0" w:afterAutospacing="0"/>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 xml:space="preserve">Требовать от </w:t>
      </w:r>
      <w:r w:rsidR="00226AFA">
        <w:rPr>
          <w:rFonts w:asciiTheme="minorHAnsi" w:hAnsiTheme="minorHAnsi" w:cstheme="minorHAnsi"/>
          <w:color w:val="000000" w:themeColor="text1"/>
          <w:sz w:val="20"/>
          <w:szCs w:val="20"/>
        </w:rPr>
        <w:t>Партнер</w:t>
      </w:r>
      <w:r w:rsidRPr="007B150B">
        <w:rPr>
          <w:rFonts w:asciiTheme="minorHAnsi" w:hAnsiTheme="minorHAnsi" w:cstheme="minorHAnsi"/>
          <w:color w:val="000000" w:themeColor="text1"/>
          <w:sz w:val="20"/>
          <w:szCs w:val="20"/>
        </w:rPr>
        <w:t>а прекращения недобросовестной рекламы, вводящих в заблуждение заявлений, обещаний доходности и т.п.</w:t>
      </w:r>
    </w:p>
    <w:p w14:paraId="7F3ED422" w14:textId="1201C656" w:rsidR="003B47D6" w:rsidRPr="003B47D6" w:rsidRDefault="003B47D6" w:rsidP="003B47D6">
      <w:pPr>
        <w:pStyle w:val="afd"/>
        <w:numPr>
          <w:ilvl w:val="2"/>
          <w:numId w:val="1"/>
        </w:numPr>
        <w:spacing w:before="0" w:beforeAutospacing="0" w:after="0" w:afterAutospacing="0"/>
        <w:ind w:left="0"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И</w:t>
      </w:r>
      <w:r w:rsidRPr="003B47D6">
        <w:rPr>
          <w:rFonts w:asciiTheme="minorHAnsi" w:hAnsiTheme="minorHAnsi" w:cstheme="minorHAnsi"/>
          <w:color w:val="000000" w:themeColor="text1"/>
          <w:sz w:val="20"/>
          <w:szCs w:val="20"/>
        </w:rPr>
        <w:t xml:space="preserve">зменять Тарифы Партнерской программы путем публикации новой редакции на сайте </w:t>
      </w:r>
      <w:proofErr w:type="spellStart"/>
      <w:r w:rsidRPr="003B47D6">
        <w:rPr>
          <w:rFonts w:asciiTheme="minorHAnsi" w:hAnsiTheme="minorHAnsi" w:cstheme="minorHAnsi"/>
          <w:color w:val="000000" w:themeColor="text1"/>
          <w:sz w:val="20"/>
          <w:szCs w:val="20"/>
        </w:rPr>
        <w:t>ImPay</w:t>
      </w:r>
      <w:proofErr w:type="spellEnd"/>
      <w:r w:rsidRPr="003B47D6">
        <w:rPr>
          <w:rFonts w:asciiTheme="minorHAnsi" w:hAnsiTheme="minorHAnsi" w:cstheme="minorHAnsi"/>
          <w:color w:val="000000" w:themeColor="text1"/>
          <w:sz w:val="20"/>
          <w:szCs w:val="20"/>
        </w:rPr>
        <w:t>.</w:t>
      </w:r>
    </w:p>
    <w:p w14:paraId="039A2E03" w14:textId="57E09D46" w:rsidR="0065636A" w:rsidRPr="007B150B" w:rsidRDefault="00226AFA" w:rsidP="0065636A">
      <w:pPr>
        <w:pStyle w:val="2"/>
        <w:numPr>
          <w:ilvl w:val="1"/>
          <w:numId w:val="1"/>
        </w:numPr>
        <w:spacing w:before="0"/>
        <w:ind w:left="0" w:firstLine="0"/>
        <w:rPr>
          <w:rFonts w:asciiTheme="minorHAnsi" w:hAnsiTheme="minorHAnsi" w:cstheme="minorHAnsi"/>
          <w:color w:val="000000" w:themeColor="text1"/>
          <w:sz w:val="20"/>
          <w:szCs w:val="20"/>
        </w:rPr>
      </w:pPr>
      <w:r>
        <w:rPr>
          <w:rStyle w:val="afc"/>
          <w:rFonts w:asciiTheme="minorHAnsi" w:hAnsiTheme="minorHAnsi" w:cstheme="minorHAnsi"/>
          <w:color w:val="000000" w:themeColor="text1"/>
          <w:sz w:val="20"/>
          <w:szCs w:val="20"/>
        </w:rPr>
        <w:t>Партнер</w:t>
      </w:r>
      <w:r w:rsidR="0065636A" w:rsidRPr="007B150B">
        <w:rPr>
          <w:rStyle w:val="afc"/>
          <w:rFonts w:asciiTheme="minorHAnsi" w:hAnsiTheme="minorHAnsi" w:cstheme="minorHAnsi"/>
          <w:color w:val="000000" w:themeColor="text1"/>
          <w:sz w:val="20"/>
          <w:szCs w:val="20"/>
        </w:rPr>
        <w:t xml:space="preserve"> обязуется:</w:t>
      </w:r>
    </w:p>
    <w:p w14:paraId="19FCB7E1" w14:textId="60F31246" w:rsidR="0065636A" w:rsidRPr="007B150B" w:rsidRDefault="0065636A" w:rsidP="0065636A">
      <w:pPr>
        <w:pStyle w:val="afd"/>
        <w:numPr>
          <w:ilvl w:val="2"/>
          <w:numId w:val="1"/>
        </w:numPr>
        <w:spacing w:before="0" w:beforeAutospacing="0"/>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 xml:space="preserve">Привлекать </w:t>
      </w:r>
      <w:r w:rsidR="00226AFA">
        <w:rPr>
          <w:rFonts w:asciiTheme="minorHAnsi" w:hAnsiTheme="minorHAnsi" w:cstheme="minorHAnsi"/>
          <w:color w:val="000000" w:themeColor="text1"/>
          <w:sz w:val="20"/>
          <w:szCs w:val="20"/>
        </w:rPr>
        <w:t>Продавцов</w:t>
      </w:r>
      <w:r w:rsidRPr="007B150B">
        <w:rPr>
          <w:rFonts w:asciiTheme="minorHAnsi" w:hAnsiTheme="minorHAnsi" w:cstheme="minorHAnsi"/>
          <w:color w:val="000000" w:themeColor="text1"/>
          <w:sz w:val="20"/>
          <w:szCs w:val="20"/>
        </w:rPr>
        <w:t xml:space="preserve"> исключительно законными методами и без злоупотреблений.</w:t>
      </w:r>
    </w:p>
    <w:p w14:paraId="0514FC77" w14:textId="77777777" w:rsidR="0065636A" w:rsidRPr="007B150B" w:rsidRDefault="0065636A" w:rsidP="0065636A">
      <w:pPr>
        <w:pStyle w:val="afd"/>
        <w:numPr>
          <w:ilvl w:val="2"/>
          <w:numId w:val="1"/>
        </w:numPr>
        <w:spacing w:before="0" w:beforeAutospacing="0"/>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 xml:space="preserve">Использовать только достоверные и согласованные Оператором материалы о сервисе </w:t>
      </w:r>
      <w:proofErr w:type="spellStart"/>
      <w:r w:rsidRPr="007B150B">
        <w:rPr>
          <w:rFonts w:asciiTheme="minorHAnsi" w:hAnsiTheme="minorHAnsi" w:cstheme="minorHAnsi"/>
          <w:color w:val="000000" w:themeColor="text1"/>
          <w:sz w:val="20"/>
          <w:szCs w:val="20"/>
        </w:rPr>
        <w:t>ImPay</w:t>
      </w:r>
      <w:proofErr w:type="spellEnd"/>
      <w:r w:rsidRPr="007B150B">
        <w:rPr>
          <w:rFonts w:asciiTheme="minorHAnsi" w:hAnsiTheme="minorHAnsi" w:cstheme="minorHAnsi"/>
          <w:color w:val="000000" w:themeColor="text1"/>
          <w:sz w:val="20"/>
          <w:szCs w:val="20"/>
        </w:rPr>
        <w:t>.</w:t>
      </w:r>
    </w:p>
    <w:p w14:paraId="141F8C01" w14:textId="77777777" w:rsidR="0065636A" w:rsidRPr="007B150B" w:rsidRDefault="0065636A" w:rsidP="0065636A">
      <w:pPr>
        <w:pStyle w:val="afd"/>
        <w:numPr>
          <w:ilvl w:val="2"/>
          <w:numId w:val="1"/>
        </w:numPr>
        <w:spacing w:before="0" w:beforeAutospacing="0"/>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Не давать обещаний по условиям подключения, ставкам комиссий, бонусам или особенностям сервиса от имени Оператора.</w:t>
      </w:r>
    </w:p>
    <w:p w14:paraId="03B585BA" w14:textId="6304E9F2" w:rsidR="0065636A" w:rsidRPr="007B150B" w:rsidRDefault="0065636A" w:rsidP="0065636A">
      <w:pPr>
        <w:pStyle w:val="afd"/>
        <w:numPr>
          <w:ilvl w:val="2"/>
          <w:numId w:val="1"/>
        </w:numPr>
        <w:spacing w:before="0" w:beforeAutospacing="0"/>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 xml:space="preserve">Не распространять недостоверную информацию о </w:t>
      </w:r>
      <w:r w:rsidR="00226AFA">
        <w:rPr>
          <w:rFonts w:asciiTheme="minorHAnsi" w:hAnsiTheme="minorHAnsi" w:cstheme="minorHAnsi"/>
          <w:color w:val="000000" w:themeColor="text1"/>
          <w:sz w:val="20"/>
          <w:szCs w:val="20"/>
        </w:rPr>
        <w:t>Продавца</w:t>
      </w:r>
      <w:r w:rsidRPr="007B150B">
        <w:rPr>
          <w:rFonts w:asciiTheme="minorHAnsi" w:hAnsiTheme="minorHAnsi" w:cstheme="minorHAnsi"/>
          <w:color w:val="000000" w:themeColor="text1"/>
          <w:sz w:val="20"/>
          <w:szCs w:val="20"/>
        </w:rPr>
        <w:t>х, покупателях и третьих лицах.</w:t>
      </w:r>
    </w:p>
    <w:p w14:paraId="5CA9BDF9" w14:textId="77777777" w:rsidR="0065636A" w:rsidRPr="007B150B" w:rsidRDefault="0065636A" w:rsidP="0065636A">
      <w:pPr>
        <w:pStyle w:val="afd"/>
        <w:numPr>
          <w:ilvl w:val="2"/>
          <w:numId w:val="1"/>
        </w:numPr>
        <w:spacing w:before="0" w:beforeAutospacing="0"/>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Обеспечивать корректность использования реферального кода и ссылок.</w:t>
      </w:r>
    </w:p>
    <w:p w14:paraId="4ECEA81B" w14:textId="77777777" w:rsidR="0065636A" w:rsidRPr="007B150B" w:rsidRDefault="0065636A" w:rsidP="0065636A">
      <w:pPr>
        <w:pStyle w:val="afd"/>
        <w:numPr>
          <w:ilvl w:val="2"/>
          <w:numId w:val="1"/>
        </w:numPr>
        <w:spacing w:before="0" w:beforeAutospacing="0"/>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Не использовать незаконные методы привлечения: массовые обзвоны без согласия, спам, поддельные заявки, автоматические регистрации и т.п.</w:t>
      </w:r>
    </w:p>
    <w:p w14:paraId="40139242" w14:textId="77777777" w:rsidR="0065636A" w:rsidRPr="007B150B" w:rsidRDefault="0065636A" w:rsidP="0065636A">
      <w:pPr>
        <w:pStyle w:val="afd"/>
        <w:numPr>
          <w:ilvl w:val="2"/>
          <w:numId w:val="1"/>
        </w:numPr>
        <w:spacing w:before="0" w:beforeAutospacing="0"/>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Соблюдать требования законодательства РФ о рекламе, о персональных данных и коммерческой тайне.</w:t>
      </w:r>
    </w:p>
    <w:p w14:paraId="59CB784A" w14:textId="2116FC78" w:rsidR="0065636A" w:rsidRPr="007B150B" w:rsidRDefault="0065636A" w:rsidP="0065636A">
      <w:pPr>
        <w:pStyle w:val="afd"/>
        <w:numPr>
          <w:ilvl w:val="2"/>
          <w:numId w:val="1"/>
        </w:numPr>
        <w:spacing w:before="0" w:beforeAutospacing="0"/>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Поддерживать актуальные реквизиты и контакты в Личном кабинете.</w:t>
      </w:r>
    </w:p>
    <w:p w14:paraId="6DD29CBA" w14:textId="6271E9B3" w:rsidR="0065636A" w:rsidRPr="007B150B" w:rsidRDefault="00226AFA" w:rsidP="0065636A">
      <w:pPr>
        <w:pStyle w:val="2"/>
        <w:numPr>
          <w:ilvl w:val="1"/>
          <w:numId w:val="1"/>
        </w:numPr>
        <w:spacing w:before="0"/>
        <w:ind w:left="0" w:firstLine="0"/>
        <w:rPr>
          <w:rFonts w:asciiTheme="minorHAnsi" w:hAnsiTheme="minorHAnsi" w:cstheme="minorHAnsi"/>
          <w:color w:val="000000" w:themeColor="text1"/>
          <w:sz w:val="20"/>
          <w:szCs w:val="20"/>
        </w:rPr>
      </w:pPr>
      <w:r>
        <w:rPr>
          <w:rStyle w:val="afc"/>
          <w:rFonts w:asciiTheme="minorHAnsi" w:hAnsiTheme="minorHAnsi" w:cstheme="minorHAnsi"/>
          <w:color w:val="000000" w:themeColor="text1"/>
          <w:sz w:val="20"/>
          <w:szCs w:val="20"/>
        </w:rPr>
        <w:t>Партнер</w:t>
      </w:r>
      <w:r w:rsidR="0065636A" w:rsidRPr="007B150B">
        <w:rPr>
          <w:rStyle w:val="afc"/>
          <w:rFonts w:asciiTheme="minorHAnsi" w:hAnsiTheme="minorHAnsi" w:cstheme="minorHAnsi"/>
          <w:color w:val="000000" w:themeColor="text1"/>
          <w:sz w:val="20"/>
          <w:szCs w:val="20"/>
        </w:rPr>
        <w:t xml:space="preserve"> вправе:</w:t>
      </w:r>
    </w:p>
    <w:p w14:paraId="2D403C8E" w14:textId="77777777" w:rsidR="0065636A" w:rsidRPr="007B150B" w:rsidRDefault="0065636A" w:rsidP="0065636A">
      <w:pPr>
        <w:pStyle w:val="afd"/>
        <w:numPr>
          <w:ilvl w:val="2"/>
          <w:numId w:val="1"/>
        </w:numPr>
        <w:spacing w:before="0" w:beforeAutospacing="0"/>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 xml:space="preserve">Размещать информацию о сервисе </w:t>
      </w:r>
      <w:proofErr w:type="spellStart"/>
      <w:r w:rsidRPr="007B150B">
        <w:rPr>
          <w:rFonts w:asciiTheme="minorHAnsi" w:hAnsiTheme="minorHAnsi" w:cstheme="minorHAnsi"/>
          <w:color w:val="000000" w:themeColor="text1"/>
          <w:sz w:val="20"/>
          <w:szCs w:val="20"/>
        </w:rPr>
        <w:t>ImPay</w:t>
      </w:r>
      <w:proofErr w:type="spellEnd"/>
      <w:r w:rsidRPr="007B150B">
        <w:rPr>
          <w:rFonts w:asciiTheme="minorHAnsi" w:hAnsiTheme="minorHAnsi" w:cstheme="minorHAnsi"/>
          <w:color w:val="000000" w:themeColor="text1"/>
          <w:sz w:val="20"/>
          <w:szCs w:val="20"/>
        </w:rPr>
        <w:t xml:space="preserve"> на своём сайте, соцсетях, в личных сообществах, при условии соблюдения правил рекламы.</w:t>
      </w:r>
    </w:p>
    <w:p w14:paraId="071D484D" w14:textId="6C6AD10B" w:rsidR="0065636A" w:rsidRPr="007B150B" w:rsidRDefault="0065636A" w:rsidP="0065636A">
      <w:pPr>
        <w:pStyle w:val="afd"/>
        <w:numPr>
          <w:ilvl w:val="2"/>
          <w:numId w:val="1"/>
        </w:numPr>
        <w:spacing w:before="0" w:beforeAutospacing="0"/>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 xml:space="preserve">Получать вознаграждение за оборот привлечённых им </w:t>
      </w:r>
      <w:r w:rsidR="00226AFA">
        <w:rPr>
          <w:rFonts w:asciiTheme="minorHAnsi" w:hAnsiTheme="minorHAnsi" w:cstheme="minorHAnsi"/>
          <w:color w:val="000000" w:themeColor="text1"/>
          <w:sz w:val="20"/>
          <w:szCs w:val="20"/>
        </w:rPr>
        <w:t>Продавцов</w:t>
      </w:r>
      <w:r w:rsidRPr="007B150B">
        <w:rPr>
          <w:rFonts w:asciiTheme="minorHAnsi" w:hAnsiTheme="minorHAnsi" w:cstheme="minorHAnsi"/>
          <w:color w:val="000000" w:themeColor="text1"/>
          <w:sz w:val="20"/>
          <w:szCs w:val="20"/>
        </w:rPr>
        <w:t>.</w:t>
      </w:r>
    </w:p>
    <w:p w14:paraId="268D9AF5" w14:textId="7FDB2D7E" w:rsidR="0065636A" w:rsidRPr="007B150B" w:rsidRDefault="0065636A" w:rsidP="0065636A">
      <w:pPr>
        <w:pStyle w:val="afd"/>
        <w:numPr>
          <w:ilvl w:val="2"/>
          <w:numId w:val="1"/>
        </w:numPr>
        <w:spacing w:before="0" w:beforeAutospacing="0"/>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 xml:space="preserve">Запрашивать статус заявок по своим </w:t>
      </w:r>
      <w:r w:rsidR="00226AFA">
        <w:rPr>
          <w:rFonts w:asciiTheme="minorHAnsi" w:hAnsiTheme="minorHAnsi" w:cstheme="minorHAnsi"/>
          <w:color w:val="000000" w:themeColor="text1"/>
          <w:sz w:val="20"/>
          <w:szCs w:val="20"/>
        </w:rPr>
        <w:t>Продавца</w:t>
      </w:r>
      <w:r w:rsidRPr="007B150B">
        <w:rPr>
          <w:rFonts w:asciiTheme="minorHAnsi" w:hAnsiTheme="minorHAnsi" w:cstheme="minorHAnsi"/>
          <w:color w:val="000000" w:themeColor="text1"/>
          <w:sz w:val="20"/>
          <w:szCs w:val="20"/>
        </w:rPr>
        <w:t>м и статистику оборота.</w:t>
      </w:r>
    </w:p>
    <w:p w14:paraId="02B76D74" w14:textId="76B043AC" w:rsidR="0065636A" w:rsidRPr="007B150B" w:rsidRDefault="0065636A" w:rsidP="0065636A">
      <w:pPr>
        <w:pStyle w:val="afd"/>
        <w:numPr>
          <w:ilvl w:val="2"/>
          <w:numId w:val="1"/>
        </w:numPr>
        <w:spacing w:before="0" w:beforeAutospacing="0"/>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 xml:space="preserve">Передавать в поддержку </w:t>
      </w:r>
      <w:proofErr w:type="spellStart"/>
      <w:r w:rsidRPr="007B150B">
        <w:rPr>
          <w:rFonts w:asciiTheme="minorHAnsi" w:hAnsiTheme="minorHAnsi" w:cstheme="minorHAnsi"/>
          <w:color w:val="000000" w:themeColor="text1"/>
          <w:sz w:val="20"/>
          <w:szCs w:val="20"/>
        </w:rPr>
        <w:t>ImPay</w:t>
      </w:r>
      <w:proofErr w:type="spellEnd"/>
      <w:r w:rsidRPr="007B150B">
        <w:rPr>
          <w:rFonts w:asciiTheme="minorHAnsi" w:hAnsiTheme="minorHAnsi" w:cstheme="minorHAnsi"/>
          <w:color w:val="000000" w:themeColor="text1"/>
          <w:sz w:val="20"/>
          <w:szCs w:val="20"/>
        </w:rPr>
        <w:t xml:space="preserve"> доказательства принадлежности </w:t>
      </w:r>
      <w:r w:rsidR="00226AFA">
        <w:rPr>
          <w:rFonts w:asciiTheme="minorHAnsi" w:hAnsiTheme="minorHAnsi" w:cstheme="minorHAnsi"/>
          <w:color w:val="000000" w:themeColor="text1"/>
          <w:sz w:val="20"/>
          <w:szCs w:val="20"/>
        </w:rPr>
        <w:t>Продавца</w:t>
      </w:r>
      <w:r w:rsidRPr="007B150B">
        <w:rPr>
          <w:rFonts w:asciiTheme="minorHAnsi" w:hAnsiTheme="minorHAnsi" w:cstheme="minorHAnsi"/>
          <w:color w:val="000000" w:themeColor="text1"/>
          <w:sz w:val="20"/>
          <w:szCs w:val="20"/>
        </w:rPr>
        <w:t xml:space="preserve"> в спорных случаях.</w:t>
      </w:r>
    </w:p>
    <w:p w14:paraId="4004EDEA" w14:textId="79DF4176" w:rsidR="006F2E40" w:rsidRPr="007B150B" w:rsidRDefault="0065636A" w:rsidP="006F2E40">
      <w:pPr>
        <w:pStyle w:val="afd"/>
        <w:numPr>
          <w:ilvl w:val="2"/>
          <w:numId w:val="1"/>
        </w:numPr>
        <w:spacing w:before="0" w:beforeAutospacing="0" w:after="0" w:afterAutospacing="0"/>
        <w:ind w:left="0" w:firstLine="0"/>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 xml:space="preserve">Использовать персональные </w:t>
      </w:r>
      <w:proofErr w:type="spellStart"/>
      <w:r w:rsidRPr="007B150B">
        <w:rPr>
          <w:rFonts w:asciiTheme="minorHAnsi" w:hAnsiTheme="minorHAnsi" w:cstheme="minorHAnsi"/>
          <w:color w:val="000000" w:themeColor="text1"/>
          <w:sz w:val="20"/>
          <w:szCs w:val="20"/>
        </w:rPr>
        <w:t>промоматериалы</w:t>
      </w:r>
      <w:proofErr w:type="spellEnd"/>
      <w:r w:rsidRPr="007B150B">
        <w:rPr>
          <w:rFonts w:asciiTheme="minorHAnsi" w:hAnsiTheme="minorHAnsi" w:cstheme="minorHAnsi"/>
          <w:color w:val="000000" w:themeColor="text1"/>
          <w:sz w:val="20"/>
          <w:szCs w:val="20"/>
        </w:rPr>
        <w:t>, предоставленные Оператором.</w:t>
      </w:r>
    </w:p>
    <w:p w14:paraId="06B531DC" w14:textId="77777777" w:rsidR="006F2E40" w:rsidRPr="007B150B" w:rsidRDefault="006F2E40" w:rsidP="006F2E40">
      <w:pPr>
        <w:pStyle w:val="afd"/>
        <w:spacing w:before="0" w:beforeAutospacing="0" w:after="0" w:afterAutospacing="0"/>
        <w:rPr>
          <w:rFonts w:asciiTheme="minorHAnsi" w:hAnsiTheme="minorHAnsi" w:cstheme="minorHAnsi"/>
          <w:color w:val="000000" w:themeColor="text1"/>
          <w:sz w:val="20"/>
          <w:szCs w:val="20"/>
        </w:rPr>
      </w:pPr>
    </w:p>
    <w:p w14:paraId="4AD0B142" w14:textId="77777777" w:rsidR="00AB63AF" w:rsidRPr="007B150B" w:rsidRDefault="00AB63AF" w:rsidP="006F2E40">
      <w:pPr>
        <w:numPr>
          <w:ilvl w:val="0"/>
          <w:numId w:val="1"/>
        </w:numPr>
        <w:spacing w:after="0"/>
        <w:ind w:left="0" w:firstLine="0"/>
        <w:jc w:val="left"/>
        <w:rPr>
          <w:rFonts w:eastAsia="Times New Roman" w:cstheme="minorHAnsi"/>
          <w:caps/>
          <w:color w:val="000000" w:themeColor="text1"/>
          <w:sz w:val="20"/>
          <w:szCs w:val="20"/>
          <w:lang w:eastAsia="ru-RU"/>
        </w:rPr>
      </w:pPr>
      <w:r w:rsidRPr="007B150B">
        <w:rPr>
          <w:rFonts w:eastAsia="Times New Roman" w:cstheme="minorHAnsi"/>
          <w:b/>
          <w:caps/>
          <w:color w:val="000000" w:themeColor="text1"/>
          <w:sz w:val="20"/>
          <w:szCs w:val="20"/>
          <w:lang w:eastAsia="ru-RU"/>
        </w:rPr>
        <w:t>Размер и порядок выплаты вознаграждения</w:t>
      </w:r>
      <w:r w:rsidR="006E23A3" w:rsidRPr="007B150B">
        <w:rPr>
          <w:rFonts w:eastAsia="Times New Roman" w:cstheme="minorHAnsi"/>
          <w:b/>
          <w:caps/>
          <w:color w:val="000000" w:themeColor="text1"/>
          <w:sz w:val="20"/>
          <w:szCs w:val="20"/>
          <w:lang w:eastAsia="ru-RU"/>
        </w:rPr>
        <w:t>.</w:t>
      </w:r>
    </w:p>
    <w:p w14:paraId="6EA8BCEF" w14:textId="7298A052" w:rsidR="000A66D3" w:rsidRDefault="006F2E40" w:rsidP="000A66D3">
      <w:pPr>
        <w:numPr>
          <w:ilvl w:val="1"/>
          <w:numId w:val="1"/>
        </w:numPr>
        <w:spacing w:after="0"/>
        <w:ind w:left="0" w:right="-1" w:firstLine="0"/>
        <w:jc w:val="left"/>
        <w:rPr>
          <w:rFonts w:eastAsia="Times New Roman" w:cstheme="minorHAnsi"/>
          <w:color w:val="000000" w:themeColor="text1"/>
          <w:sz w:val="20"/>
          <w:szCs w:val="20"/>
          <w:lang w:eastAsia="ru-RU"/>
        </w:rPr>
      </w:pPr>
      <w:r w:rsidRPr="007B150B">
        <w:rPr>
          <w:rFonts w:cstheme="minorHAnsi"/>
          <w:color w:val="000000" w:themeColor="text1"/>
          <w:sz w:val="20"/>
          <w:szCs w:val="20"/>
        </w:rPr>
        <w:t xml:space="preserve">Базой для расчёта вознаграждения </w:t>
      </w:r>
      <w:r w:rsidR="00226AFA">
        <w:rPr>
          <w:rFonts w:cstheme="minorHAnsi"/>
          <w:color w:val="000000" w:themeColor="text1"/>
          <w:sz w:val="20"/>
          <w:szCs w:val="20"/>
        </w:rPr>
        <w:t>Партнер</w:t>
      </w:r>
      <w:r w:rsidRPr="007B150B">
        <w:rPr>
          <w:rFonts w:cstheme="minorHAnsi"/>
          <w:color w:val="000000" w:themeColor="text1"/>
          <w:sz w:val="20"/>
          <w:szCs w:val="20"/>
        </w:rPr>
        <w:t>а является доход</w:t>
      </w:r>
      <w:r w:rsidR="00B6331A">
        <w:rPr>
          <w:rFonts w:cstheme="minorHAnsi"/>
          <w:color w:val="000000" w:themeColor="text1"/>
          <w:sz w:val="20"/>
          <w:szCs w:val="20"/>
        </w:rPr>
        <w:t>ность</w:t>
      </w:r>
      <w:r w:rsidRPr="007B150B">
        <w:rPr>
          <w:rFonts w:cstheme="minorHAnsi"/>
          <w:color w:val="000000" w:themeColor="text1"/>
          <w:sz w:val="20"/>
          <w:szCs w:val="20"/>
        </w:rPr>
        <w:t xml:space="preserve"> Оператора по Договорам </w:t>
      </w:r>
      <w:proofErr w:type="spellStart"/>
      <w:r w:rsidR="00D34F92">
        <w:rPr>
          <w:rFonts w:cstheme="minorHAnsi"/>
          <w:color w:val="000000" w:themeColor="text1"/>
          <w:sz w:val="20"/>
          <w:szCs w:val="20"/>
          <w:lang w:val="en-US"/>
        </w:rPr>
        <w:t>ImPay</w:t>
      </w:r>
      <w:proofErr w:type="spellEnd"/>
      <w:r w:rsidRPr="007B150B">
        <w:rPr>
          <w:rFonts w:cstheme="minorHAnsi"/>
          <w:color w:val="000000" w:themeColor="text1"/>
          <w:sz w:val="20"/>
          <w:szCs w:val="20"/>
        </w:rPr>
        <w:t xml:space="preserve"> с </w:t>
      </w:r>
      <w:r w:rsidR="00226AFA">
        <w:rPr>
          <w:rFonts w:cstheme="minorHAnsi"/>
          <w:color w:val="000000" w:themeColor="text1"/>
          <w:sz w:val="20"/>
          <w:szCs w:val="20"/>
        </w:rPr>
        <w:t>Продавца</w:t>
      </w:r>
      <w:r w:rsidRPr="007B150B">
        <w:rPr>
          <w:rFonts w:cstheme="minorHAnsi"/>
          <w:color w:val="000000" w:themeColor="text1"/>
          <w:sz w:val="20"/>
          <w:szCs w:val="20"/>
        </w:rPr>
        <w:t xml:space="preserve">ми </w:t>
      </w:r>
      <w:r w:rsidR="00226AFA">
        <w:rPr>
          <w:rFonts w:cstheme="minorHAnsi"/>
          <w:color w:val="000000" w:themeColor="text1"/>
          <w:sz w:val="20"/>
          <w:szCs w:val="20"/>
        </w:rPr>
        <w:t>Партнер</w:t>
      </w:r>
      <w:r w:rsidRPr="007B150B">
        <w:rPr>
          <w:rFonts w:cstheme="minorHAnsi"/>
          <w:color w:val="000000" w:themeColor="text1"/>
          <w:sz w:val="20"/>
          <w:szCs w:val="20"/>
        </w:rPr>
        <w:t xml:space="preserve">а за соответствующий Отчётный период (комиссионное вознаграждение/доход от услуг, учитываемый в системе </w:t>
      </w:r>
      <w:proofErr w:type="spellStart"/>
      <w:r w:rsidRPr="007B150B">
        <w:rPr>
          <w:rFonts w:cstheme="minorHAnsi"/>
          <w:color w:val="000000" w:themeColor="text1"/>
          <w:sz w:val="20"/>
          <w:szCs w:val="20"/>
        </w:rPr>
        <w:t>ImPay</w:t>
      </w:r>
      <w:proofErr w:type="spellEnd"/>
      <w:r w:rsidR="00E53D44">
        <w:rPr>
          <w:rFonts w:cstheme="minorHAnsi"/>
          <w:color w:val="000000" w:themeColor="text1"/>
          <w:sz w:val="20"/>
          <w:szCs w:val="20"/>
        </w:rPr>
        <w:t xml:space="preserve"> за вычетом расходов на обработку операций</w:t>
      </w:r>
      <w:r w:rsidRPr="007B150B">
        <w:rPr>
          <w:rFonts w:cstheme="minorHAnsi"/>
          <w:color w:val="000000" w:themeColor="text1"/>
          <w:sz w:val="20"/>
          <w:szCs w:val="20"/>
        </w:rPr>
        <w:t>).</w:t>
      </w:r>
    </w:p>
    <w:p w14:paraId="719C415A" w14:textId="77777777" w:rsidR="000A66D3" w:rsidRPr="000A66D3" w:rsidRDefault="006F2E40" w:rsidP="000A66D3">
      <w:pPr>
        <w:numPr>
          <w:ilvl w:val="1"/>
          <w:numId w:val="1"/>
        </w:numPr>
        <w:spacing w:after="0"/>
        <w:ind w:left="0" w:right="-1" w:firstLine="0"/>
        <w:jc w:val="left"/>
        <w:rPr>
          <w:rFonts w:eastAsia="Times New Roman" w:cstheme="minorHAnsi"/>
          <w:color w:val="000000" w:themeColor="text1"/>
          <w:sz w:val="20"/>
          <w:szCs w:val="20"/>
          <w:lang w:eastAsia="ru-RU"/>
        </w:rPr>
      </w:pPr>
      <w:r w:rsidRPr="000A66D3">
        <w:rPr>
          <w:rFonts w:cstheme="minorHAnsi"/>
          <w:color w:val="000000" w:themeColor="text1"/>
          <w:sz w:val="20"/>
          <w:szCs w:val="20"/>
        </w:rPr>
        <w:t xml:space="preserve">Размер вознаграждения </w:t>
      </w:r>
      <w:r w:rsidR="00226AFA" w:rsidRPr="000A66D3">
        <w:rPr>
          <w:rFonts w:cstheme="minorHAnsi"/>
          <w:color w:val="000000" w:themeColor="text1"/>
          <w:sz w:val="20"/>
          <w:szCs w:val="20"/>
        </w:rPr>
        <w:t>Партнер</w:t>
      </w:r>
      <w:r w:rsidRPr="000A66D3">
        <w:rPr>
          <w:rFonts w:cstheme="minorHAnsi"/>
          <w:color w:val="000000" w:themeColor="text1"/>
          <w:sz w:val="20"/>
          <w:szCs w:val="20"/>
        </w:rPr>
        <w:t>а определяется в процентном отношении к указанному в п.4.1 доход</w:t>
      </w:r>
      <w:r w:rsidR="00B6331A" w:rsidRPr="000A66D3">
        <w:rPr>
          <w:rFonts w:cstheme="minorHAnsi"/>
          <w:color w:val="000000" w:themeColor="text1"/>
          <w:sz w:val="20"/>
          <w:szCs w:val="20"/>
        </w:rPr>
        <w:t>ности</w:t>
      </w:r>
      <w:r w:rsidRPr="000A66D3">
        <w:rPr>
          <w:rFonts w:cstheme="minorHAnsi"/>
          <w:color w:val="000000" w:themeColor="text1"/>
          <w:sz w:val="20"/>
          <w:szCs w:val="20"/>
        </w:rPr>
        <w:t xml:space="preserve"> Оператора и зависит от Уровня </w:t>
      </w:r>
      <w:r w:rsidR="00226AFA" w:rsidRPr="000A66D3">
        <w:rPr>
          <w:rFonts w:cstheme="minorHAnsi"/>
          <w:color w:val="000000" w:themeColor="text1"/>
          <w:sz w:val="20"/>
          <w:szCs w:val="20"/>
        </w:rPr>
        <w:t>Партнер</w:t>
      </w:r>
      <w:r w:rsidRPr="000A66D3">
        <w:rPr>
          <w:rFonts w:cstheme="minorHAnsi"/>
          <w:color w:val="000000" w:themeColor="text1"/>
          <w:sz w:val="20"/>
          <w:szCs w:val="20"/>
        </w:rPr>
        <w:t>а (п.1.5, п.2.6).</w:t>
      </w:r>
      <w:r w:rsidR="003B47D6" w:rsidRPr="000A66D3">
        <w:rPr>
          <w:rFonts w:cstheme="minorHAnsi"/>
          <w:color w:val="000000" w:themeColor="text1"/>
          <w:sz w:val="20"/>
          <w:szCs w:val="20"/>
        </w:rPr>
        <w:t xml:space="preserve"> </w:t>
      </w:r>
      <w:r w:rsidR="000A66D3" w:rsidRPr="000A66D3">
        <w:rPr>
          <w:rFonts w:cstheme="minorHAnsi"/>
          <w:color w:val="000000" w:themeColor="text1"/>
          <w:sz w:val="20"/>
          <w:szCs w:val="20"/>
        </w:rPr>
        <w:t>Базовые ставки вознаграждения Партнера, которые могут изменяться Оператором путем изменения Тарифов Партнерской программы</w:t>
      </w:r>
      <w:r w:rsidRPr="000A66D3">
        <w:rPr>
          <w:rFonts w:cstheme="minorHAnsi"/>
          <w:color w:val="000000" w:themeColor="text1"/>
          <w:sz w:val="20"/>
          <w:szCs w:val="20"/>
        </w:rPr>
        <w:t>:</w:t>
      </w:r>
    </w:p>
    <w:p w14:paraId="790068D2" w14:textId="77777777" w:rsidR="000A66D3" w:rsidRDefault="006F2E40" w:rsidP="000A66D3">
      <w:pPr>
        <w:spacing w:after="0"/>
        <w:ind w:left="708" w:right="-1"/>
        <w:jc w:val="left"/>
        <w:rPr>
          <w:rFonts w:cstheme="minorHAnsi"/>
          <w:color w:val="000000" w:themeColor="text1"/>
          <w:sz w:val="20"/>
          <w:szCs w:val="20"/>
        </w:rPr>
      </w:pPr>
      <w:r w:rsidRPr="000A66D3">
        <w:rPr>
          <w:rFonts w:cstheme="minorHAnsi"/>
          <w:color w:val="000000" w:themeColor="text1"/>
          <w:sz w:val="20"/>
          <w:szCs w:val="20"/>
        </w:rPr>
        <w:t>– Уровень 1 — 10 %;</w:t>
      </w:r>
      <w:r w:rsidRPr="000A66D3">
        <w:rPr>
          <w:rFonts w:cstheme="minorHAnsi"/>
          <w:color w:val="000000" w:themeColor="text1"/>
          <w:sz w:val="20"/>
          <w:szCs w:val="20"/>
        </w:rPr>
        <w:br/>
        <w:t>– Уровень 2 — 20 %;</w:t>
      </w:r>
      <w:r w:rsidRPr="000A66D3">
        <w:rPr>
          <w:rFonts w:cstheme="minorHAnsi"/>
          <w:color w:val="000000" w:themeColor="text1"/>
          <w:sz w:val="20"/>
          <w:szCs w:val="20"/>
        </w:rPr>
        <w:br/>
        <w:t>– Уровень 3 — 30 %.</w:t>
      </w:r>
    </w:p>
    <w:p w14:paraId="43F0468A" w14:textId="7BC16006" w:rsidR="000A66D3" w:rsidRPr="000A66D3" w:rsidRDefault="000A66D3" w:rsidP="000A66D3">
      <w:pPr>
        <w:spacing w:after="0"/>
        <w:ind w:right="-1"/>
        <w:jc w:val="left"/>
        <w:rPr>
          <w:rFonts w:cstheme="minorHAnsi"/>
          <w:color w:val="000000" w:themeColor="text1"/>
          <w:sz w:val="20"/>
          <w:szCs w:val="20"/>
        </w:rPr>
      </w:pPr>
      <w:r w:rsidRPr="000A66D3">
        <w:rPr>
          <w:rFonts w:cstheme="minorHAnsi"/>
          <w:color w:val="000000" w:themeColor="text1"/>
          <w:sz w:val="20"/>
          <w:szCs w:val="20"/>
        </w:rPr>
        <w:t>Актуальные ставки устанавливаются</w:t>
      </w:r>
      <w:r>
        <w:rPr>
          <w:rFonts w:cstheme="minorHAnsi"/>
          <w:color w:val="000000" w:themeColor="text1"/>
          <w:sz w:val="20"/>
          <w:szCs w:val="20"/>
        </w:rPr>
        <w:t xml:space="preserve"> </w:t>
      </w:r>
      <w:r w:rsidRPr="000A66D3">
        <w:rPr>
          <w:rFonts w:cstheme="minorHAnsi"/>
          <w:color w:val="000000" w:themeColor="text1"/>
          <w:sz w:val="20"/>
          <w:szCs w:val="20"/>
        </w:rPr>
        <w:t xml:space="preserve">Тарифами Партнерской программы </w:t>
      </w:r>
      <w:proofErr w:type="spellStart"/>
      <w:r w:rsidRPr="000A66D3">
        <w:rPr>
          <w:rFonts w:cstheme="minorHAnsi"/>
          <w:color w:val="000000" w:themeColor="text1"/>
          <w:sz w:val="20"/>
          <w:szCs w:val="20"/>
        </w:rPr>
        <w:t>ImPay</w:t>
      </w:r>
      <w:proofErr w:type="spellEnd"/>
      <w:r w:rsidRPr="000A66D3">
        <w:rPr>
          <w:rFonts w:cstheme="minorHAnsi"/>
          <w:color w:val="000000" w:themeColor="text1"/>
          <w:sz w:val="20"/>
          <w:szCs w:val="20"/>
        </w:rPr>
        <w:t xml:space="preserve"> и отображаются в Личном кабинете Партнера.</w:t>
      </w:r>
    </w:p>
    <w:p w14:paraId="09248B14" w14:textId="044AC83C" w:rsidR="006F2E40" w:rsidRPr="002122F7" w:rsidRDefault="006F2E40" w:rsidP="000A66D3">
      <w:pPr>
        <w:numPr>
          <w:ilvl w:val="1"/>
          <w:numId w:val="1"/>
        </w:numPr>
        <w:spacing w:after="0"/>
        <w:ind w:left="0" w:right="-1" w:firstLine="0"/>
        <w:jc w:val="left"/>
        <w:rPr>
          <w:rFonts w:eastAsia="Times New Roman" w:cstheme="minorHAnsi"/>
          <w:color w:val="000000" w:themeColor="text1"/>
          <w:sz w:val="20"/>
          <w:szCs w:val="20"/>
          <w:lang w:eastAsia="ru-RU"/>
        </w:rPr>
      </w:pPr>
      <w:r w:rsidRPr="007B150B">
        <w:rPr>
          <w:rFonts w:cstheme="minorHAnsi"/>
          <w:color w:val="000000" w:themeColor="text1"/>
          <w:sz w:val="20"/>
          <w:szCs w:val="20"/>
        </w:rPr>
        <w:t xml:space="preserve">Вознаграждение </w:t>
      </w:r>
      <w:r w:rsidR="00226AFA">
        <w:rPr>
          <w:rFonts w:cstheme="minorHAnsi"/>
          <w:color w:val="000000" w:themeColor="text1"/>
          <w:sz w:val="20"/>
          <w:szCs w:val="20"/>
        </w:rPr>
        <w:t>Партнер</w:t>
      </w:r>
      <w:r w:rsidRPr="007B150B">
        <w:rPr>
          <w:rFonts w:cstheme="minorHAnsi"/>
          <w:color w:val="000000" w:themeColor="text1"/>
          <w:sz w:val="20"/>
          <w:szCs w:val="20"/>
        </w:rPr>
        <w:t xml:space="preserve">а за Отчётный период рассчитывается Оператором автоматически по каждому </w:t>
      </w:r>
      <w:r w:rsidR="00226AFA">
        <w:rPr>
          <w:rFonts w:cstheme="minorHAnsi"/>
          <w:color w:val="000000" w:themeColor="text1"/>
          <w:sz w:val="20"/>
          <w:szCs w:val="20"/>
        </w:rPr>
        <w:t>Продавцу</w:t>
      </w:r>
      <w:r w:rsidRPr="007B150B">
        <w:rPr>
          <w:rFonts w:cstheme="minorHAnsi"/>
          <w:color w:val="000000" w:themeColor="text1"/>
          <w:sz w:val="20"/>
          <w:szCs w:val="20"/>
        </w:rPr>
        <w:t xml:space="preserve"> </w:t>
      </w:r>
      <w:r w:rsidR="00226AFA">
        <w:rPr>
          <w:rFonts w:cstheme="minorHAnsi"/>
          <w:color w:val="000000" w:themeColor="text1"/>
          <w:sz w:val="20"/>
          <w:szCs w:val="20"/>
        </w:rPr>
        <w:t>Партнер</w:t>
      </w:r>
      <w:r w:rsidRPr="007B150B">
        <w:rPr>
          <w:rFonts w:cstheme="minorHAnsi"/>
          <w:color w:val="000000" w:themeColor="text1"/>
          <w:sz w:val="20"/>
          <w:szCs w:val="20"/>
        </w:rPr>
        <w:t xml:space="preserve">а и в целом по </w:t>
      </w:r>
      <w:r w:rsidR="00226AFA">
        <w:rPr>
          <w:rFonts w:cstheme="minorHAnsi"/>
          <w:color w:val="000000" w:themeColor="text1"/>
          <w:sz w:val="20"/>
          <w:szCs w:val="20"/>
        </w:rPr>
        <w:t>Партнер</w:t>
      </w:r>
      <w:r w:rsidRPr="007B150B">
        <w:rPr>
          <w:rFonts w:cstheme="minorHAnsi"/>
          <w:color w:val="000000" w:themeColor="text1"/>
          <w:sz w:val="20"/>
          <w:szCs w:val="20"/>
        </w:rPr>
        <w:t xml:space="preserve">у как </w:t>
      </w:r>
      <w:r w:rsidRPr="006C2AC2">
        <w:rPr>
          <w:rFonts w:cstheme="minorHAnsi"/>
          <w:color w:val="000000" w:themeColor="text1"/>
          <w:sz w:val="20"/>
          <w:szCs w:val="20"/>
        </w:rPr>
        <w:t>произведение доход</w:t>
      </w:r>
      <w:r w:rsidR="00B6331A" w:rsidRPr="006C2AC2">
        <w:rPr>
          <w:rFonts w:cstheme="minorHAnsi"/>
          <w:color w:val="000000" w:themeColor="text1"/>
          <w:sz w:val="20"/>
          <w:szCs w:val="20"/>
        </w:rPr>
        <w:t>ности</w:t>
      </w:r>
      <w:r w:rsidRPr="006C2AC2">
        <w:rPr>
          <w:rFonts w:cstheme="minorHAnsi"/>
          <w:color w:val="000000" w:themeColor="text1"/>
          <w:sz w:val="20"/>
          <w:szCs w:val="20"/>
        </w:rPr>
        <w:t xml:space="preserve"> Оператора по </w:t>
      </w:r>
      <w:r w:rsidR="00226AFA" w:rsidRPr="006C2AC2">
        <w:rPr>
          <w:rFonts w:cstheme="minorHAnsi"/>
          <w:color w:val="000000" w:themeColor="text1"/>
          <w:sz w:val="20"/>
          <w:szCs w:val="20"/>
        </w:rPr>
        <w:t>Продавца</w:t>
      </w:r>
      <w:r w:rsidRPr="006C2AC2">
        <w:rPr>
          <w:rFonts w:cstheme="minorHAnsi"/>
          <w:color w:val="000000" w:themeColor="text1"/>
          <w:sz w:val="20"/>
          <w:szCs w:val="20"/>
        </w:rPr>
        <w:t xml:space="preserve">м </w:t>
      </w:r>
      <w:r w:rsidR="00226AFA" w:rsidRPr="006C2AC2">
        <w:rPr>
          <w:rFonts w:cstheme="minorHAnsi"/>
          <w:color w:val="000000" w:themeColor="text1"/>
          <w:sz w:val="20"/>
          <w:szCs w:val="20"/>
        </w:rPr>
        <w:t>Партнер</w:t>
      </w:r>
      <w:r w:rsidRPr="006C2AC2">
        <w:rPr>
          <w:rFonts w:cstheme="minorHAnsi"/>
          <w:color w:val="000000" w:themeColor="text1"/>
          <w:sz w:val="20"/>
          <w:szCs w:val="20"/>
        </w:rPr>
        <w:t xml:space="preserve">а (п.4.1) на ставку, соответствующую Уровню </w:t>
      </w:r>
      <w:r w:rsidR="00226AFA" w:rsidRPr="006C2AC2">
        <w:rPr>
          <w:rFonts w:cstheme="minorHAnsi"/>
          <w:color w:val="000000" w:themeColor="text1"/>
          <w:sz w:val="20"/>
          <w:szCs w:val="20"/>
        </w:rPr>
        <w:t>Партнер</w:t>
      </w:r>
      <w:r w:rsidRPr="006C2AC2">
        <w:rPr>
          <w:rFonts w:cstheme="minorHAnsi"/>
          <w:color w:val="000000" w:themeColor="text1"/>
          <w:sz w:val="20"/>
          <w:szCs w:val="20"/>
        </w:rPr>
        <w:t>а в данном Отчётном периоде.</w:t>
      </w:r>
      <w:r w:rsidRPr="006C2AC2">
        <w:rPr>
          <w:rFonts w:cstheme="minorHAnsi"/>
          <w:color w:val="000000" w:themeColor="text1"/>
          <w:sz w:val="20"/>
          <w:szCs w:val="20"/>
        </w:rPr>
        <w:br/>
      </w:r>
      <w:r w:rsidRPr="006C2AC2">
        <w:rPr>
          <w:rFonts w:cstheme="minorHAnsi"/>
          <w:color w:val="000000" w:themeColor="text1"/>
          <w:sz w:val="20"/>
          <w:szCs w:val="20"/>
        </w:rPr>
        <w:lastRenderedPageBreak/>
        <w:t xml:space="preserve">При отмене Оплаты, возврате средств Покупателю или корректировке операций в последующих периодах Оператор вправе </w:t>
      </w:r>
      <w:r w:rsidRPr="002122F7">
        <w:rPr>
          <w:rFonts w:cstheme="minorHAnsi"/>
          <w:color w:val="000000" w:themeColor="text1"/>
          <w:sz w:val="20"/>
          <w:szCs w:val="20"/>
        </w:rPr>
        <w:t xml:space="preserve">уменьшить сумму вознаграждения </w:t>
      </w:r>
      <w:r w:rsidR="00226AFA" w:rsidRPr="002122F7">
        <w:rPr>
          <w:rFonts w:cstheme="minorHAnsi"/>
          <w:color w:val="000000" w:themeColor="text1"/>
          <w:sz w:val="20"/>
          <w:szCs w:val="20"/>
        </w:rPr>
        <w:t>Партнер</w:t>
      </w:r>
      <w:r w:rsidRPr="002122F7">
        <w:rPr>
          <w:rFonts w:cstheme="minorHAnsi"/>
          <w:color w:val="000000" w:themeColor="text1"/>
          <w:sz w:val="20"/>
          <w:szCs w:val="20"/>
        </w:rPr>
        <w:t>а за текущий/следующий Отчётный период на размер ранее начисленного вознаграждения по таким операциям.</w:t>
      </w:r>
    </w:p>
    <w:p w14:paraId="42CF42C4" w14:textId="7A938020" w:rsidR="006F2E40" w:rsidRPr="002122F7" w:rsidRDefault="006C2AC2" w:rsidP="006F2E40">
      <w:pPr>
        <w:numPr>
          <w:ilvl w:val="1"/>
          <w:numId w:val="1"/>
        </w:numPr>
        <w:spacing w:after="0"/>
        <w:ind w:left="0" w:right="-1" w:firstLine="0"/>
        <w:jc w:val="left"/>
        <w:rPr>
          <w:rFonts w:eastAsia="Times New Roman" w:cstheme="minorHAnsi"/>
          <w:color w:val="000000" w:themeColor="text1"/>
          <w:sz w:val="20"/>
          <w:szCs w:val="20"/>
          <w:lang w:eastAsia="ru-RU"/>
        </w:rPr>
      </w:pPr>
      <w:r w:rsidRPr="002122F7">
        <w:rPr>
          <w:sz w:val="20"/>
          <w:szCs w:val="20"/>
        </w:rPr>
        <w:t>Вознаграждение выплачивается без выделения НДС со стороны Оператора в связи с применением Оператором УСН</w:t>
      </w:r>
      <w:r w:rsidR="006F2E40" w:rsidRPr="002122F7">
        <w:rPr>
          <w:rFonts w:cstheme="minorHAnsi"/>
          <w:color w:val="000000" w:themeColor="text1"/>
          <w:sz w:val="20"/>
          <w:szCs w:val="20"/>
        </w:rPr>
        <w:t>.</w:t>
      </w:r>
    </w:p>
    <w:p w14:paraId="4C4D7738" w14:textId="4D077639" w:rsidR="006F2E40" w:rsidRPr="002122F7" w:rsidRDefault="002122F7" w:rsidP="006F2E40">
      <w:pPr>
        <w:numPr>
          <w:ilvl w:val="1"/>
          <w:numId w:val="1"/>
        </w:numPr>
        <w:spacing w:after="0"/>
        <w:ind w:left="0" w:right="-1" w:firstLine="0"/>
        <w:jc w:val="left"/>
        <w:rPr>
          <w:rFonts w:eastAsia="Times New Roman" w:cstheme="minorHAnsi"/>
          <w:color w:val="000000" w:themeColor="text1"/>
          <w:sz w:val="20"/>
          <w:szCs w:val="20"/>
          <w:lang w:eastAsia="ru-RU"/>
        </w:rPr>
      </w:pPr>
      <w:r w:rsidRPr="002122F7">
        <w:rPr>
          <w:sz w:val="20"/>
          <w:szCs w:val="20"/>
        </w:rPr>
        <w:t xml:space="preserve">Оператор формирует односторонний </w:t>
      </w:r>
      <w:r w:rsidR="003B47D6" w:rsidRPr="003B47D6">
        <w:rPr>
          <w:sz w:val="20"/>
          <w:szCs w:val="20"/>
        </w:rPr>
        <w:t>Акт оказанных услуг и Отчет Партнера</w:t>
      </w:r>
      <w:r w:rsidR="003B47D6">
        <w:rPr>
          <w:sz w:val="20"/>
          <w:szCs w:val="20"/>
        </w:rPr>
        <w:t xml:space="preserve"> </w:t>
      </w:r>
      <w:r w:rsidRPr="002122F7">
        <w:rPr>
          <w:sz w:val="20"/>
          <w:szCs w:val="20"/>
        </w:rPr>
        <w:t>в Личном кабинете Партнёра. Партнёр вправе направить мотивированные возражения в течение 5 рабочих дней. При отсутствии возражений Акт считается принятым</w:t>
      </w:r>
      <w:r w:rsidR="006F2E40" w:rsidRPr="002122F7">
        <w:rPr>
          <w:rFonts w:cstheme="minorHAnsi"/>
          <w:color w:val="000000" w:themeColor="text1"/>
          <w:sz w:val="20"/>
          <w:szCs w:val="20"/>
        </w:rPr>
        <w:t>.</w:t>
      </w:r>
    </w:p>
    <w:p w14:paraId="305F87D8" w14:textId="60DCC7CF" w:rsidR="006F2E40" w:rsidRPr="002122F7" w:rsidRDefault="006F2E40" w:rsidP="006F2E40">
      <w:pPr>
        <w:numPr>
          <w:ilvl w:val="1"/>
          <w:numId w:val="1"/>
        </w:numPr>
        <w:spacing w:after="0"/>
        <w:ind w:left="0" w:right="-1" w:firstLine="0"/>
        <w:jc w:val="left"/>
        <w:rPr>
          <w:rFonts w:eastAsia="Times New Roman" w:cstheme="minorHAnsi"/>
          <w:color w:val="000000" w:themeColor="text1"/>
          <w:sz w:val="20"/>
          <w:szCs w:val="20"/>
          <w:lang w:eastAsia="ru-RU"/>
        </w:rPr>
      </w:pPr>
      <w:r w:rsidRPr="002122F7">
        <w:rPr>
          <w:rFonts w:cstheme="minorHAnsi"/>
          <w:color w:val="000000" w:themeColor="text1"/>
          <w:sz w:val="20"/>
          <w:szCs w:val="20"/>
        </w:rPr>
        <w:t xml:space="preserve">Выплата вознаграждения производится Оператором ежемесячно, в течение 5 (пяти) банковских дней после окончания Отчётного периода и подтверждения суммы вознаграждения (подписания Акта либо истечения срока на возражения), путём перечисления суммы вознаграждения на расчётный счёт </w:t>
      </w:r>
      <w:r w:rsidR="00226AFA" w:rsidRPr="002122F7">
        <w:rPr>
          <w:rFonts w:cstheme="minorHAnsi"/>
          <w:color w:val="000000" w:themeColor="text1"/>
          <w:sz w:val="20"/>
          <w:szCs w:val="20"/>
        </w:rPr>
        <w:t>Партнер</w:t>
      </w:r>
      <w:r w:rsidRPr="002122F7">
        <w:rPr>
          <w:rFonts w:cstheme="minorHAnsi"/>
          <w:color w:val="000000" w:themeColor="text1"/>
          <w:sz w:val="20"/>
          <w:szCs w:val="20"/>
        </w:rPr>
        <w:t>а. Моментом исполнения обязательства по оплате считается дата списания денежных средств с банковского счёта Оператора.</w:t>
      </w:r>
    </w:p>
    <w:p w14:paraId="26EBBD4F" w14:textId="055DF0A6" w:rsidR="003E361B" w:rsidRPr="007B150B" w:rsidRDefault="006F2E40" w:rsidP="006F2E40">
      <w:pPr>
        <w:numPr>
          <w:ilvl w:val="1"/>
          <w:numId w:val="1"/>
        </w:numPr>
        <w:spacing w:after="0"/>
        <w:ind w:left="0" w:right="-1" w:firstLine="0"/>
        <w:jc w:val="left"/>
        <w:rPr>
          <w:rFonts w:eastAsia="Times New Roman" w:cstheme="minorHAnsi"/>
          <w:color w:val="000000" w:themeColor="text1"/>
          <w:sz w:val="20"/>
          <w:szCs w:val="20"/>
          <w:lang w:eastAsia="ru-RU"/>
        </w:rPr>
      </w:pPr>
      <w:r w:rsidRPr="002122F7">
        <w:rPr>
          <w:rFonts w:cstheme="minorHAnsi"/>
          <w:color w:val="000000" w:themeColor="text1"/>
          <w:sz w:val="20"/>
          <w:szCs w:val="20"/>
        </w:rPr>
        <w:t>В случае, если</w:t>
      </w:r>
      <w:r w:rsidRPr="007B150B">
        <w:rPr>
          <w:rFonts w:cstheme="minorHAnsi"/>
          <w:color w:val="000000" w:themeColor="text1"/>
          <w:sz w:val="20"/>
          <w:szCs w:val="20"/>
        </w:rPr>
        <w:t xml:space="preserve"> по итогам перерасчёта вознаграждения сумма ранее выплаченного вознаграждения превышает сумму, подлежащую выплате за текущий период, Оператор вправе зачесть разницу в счёт будущих выплат </w:t>
      </w:r>
      <w:r w:rsidR="00226AFA">
        <w:rPr>
          <w:rFonts w:cstheme="minorHAnsi"/>
          <w:color w:val="000000" w:themeColor="text1"/>
          <w:sz w:val="20"/>
          <w:szCs w:val="20"/>
        </w:rPr>
        <w:t>Партнер</w:t>
      </w:r>
      <w:r w:rsidRPr="007B150B">
        <w:rPr>
          <w:rFonts w:cstheme="minorHAnsi"/>
          <w:color w:val="000000" w:themeColor="text1"/>
          <w:sz w:val="20"/>
          <w:szCs w:val="20"/>
        </w:rPr>
        <w:t>у</w:t>
      </w:r>
      <w:r w:rsidR="003E361B" w:rsidRPr="007B150B">
        <w:rPr>
          <w:rFonts w:eastAsia="Times New Roman" w:cstheme="minorHAnsi"/>
          <w:color w:val="000000" w:themeColor="text1"/>
          <w:sz w:val="20"/>
          <w:szCs w:val="20"/>
          <w:lang w:eastAsia="ru-RU"/>
        </w:rPr>
        <w:t>.</w:t>
      </w:r>
    </w:p>
    <w:p w14:paraId="3D26FD8E" w14:textId="77777777" w:rsidR="005519CF" w:rsidRPr="007B150B" w:rsidRDefault="005519CF" w:rsidP="00BD74AD">
      <w:pPr>
        <w:tabs>
          <w:tab w:val="left" w:pos="426"/>
          <w:tab w:val="left" w:pos="709"/>
        </w:tabs>
        <w:spacing w:after="0"/>
        <w:ind w:right="-1"/>
        <w:jc w:val="left"/>
        <w:rPr>
          <w:rFonts w:eastAsia="Times New Roman" w:cstheme="minorHAnsi"/>
          <w:color w:val="000000" w:themeColor="text1"/>
          <w:sz w:val="20"/>
          <w:szCs w:val="20"/>
          <w:lang w:eastAsia="ru-RU"/>
        </w:rPr>
      </w:pPr>
    </w:p>
    <w:p w14:paraId="7F509662" w14:textId="50E7B3AB" w:rsidR="00C148C5" w:rsidRPr="007B150B" w:rsidRDefault="00C148C5" w:rsidP="005C3305">
      <w:pPr>
        <w:pStyle w:val="a3"/>
        <w:numPr>
          <w:ilvl w:val="0"/>
          <w:numId w:val="1"/>
        </w:numPr>
        <w:spacing w:after="0"/>
        <w:ind w:left="0" w:right="-1" w:firstLine="0"/>
        <w:jc w:val="left"/>
        <w:rPr>
          <w:rFonts w:eastAsia="Times New Roman" w:cstheme="minorHAnsi"/>
          <w:b/>
          <w:caps/>
          <w:color w:val="000000" w:themeColor="text1"/>
          <w:sz w:val="20"/>
          <w:szCs w:val="20"/>
          <w:lang w:eastAsia="ru-RU"/>
        </w:rPr>
      </w:pPr>
      <w:r w:rsidRPr="007B150B">
        <w:rPr>
          <w:rFonts w:eastAsia="Times New Roman" w:cstheme="minorHAnsi"/>
          <w:b/>
          <w:caps/>
          <w:color w:val="000000" w:themeColor="text1"/>
          <w:sz w:val="20"/>
          <w:szCs w:val="20"/>
          <w:lang w:eastAsia="ru-RU"/>
        </w:rPr>
        <w:t>Форс-мажор</w:t>
      </w:r>
    </w:p>
    <w:p w14:paraId="51A628B5" w14:textId="4C8F1E8B" w:rsidR="00C148C5" w:rsidRPr="007B150B" w:rsidRDefault="00C148C5" w:rsidP="005C3305">
      <w:pPr>
        <w:numPr>
          <w:ilvl w:val="1"/>
          <w:numId w:val="1"/>
        </w:numPr>
        <w:spacing w:after="0"/>
        <w:ind w:left="0" w:right="-1" w:firstLine="0"/>
        <w:jc w:val="left"/>
        <w:rPr>
          <w:rFonts w:eastAsia="Times New Roman" w:cstheme="minorHAnsi"/>
          <w:color w:val="000000" w:themeColor="text1"/>
          <w:sz w:val="20"/>
          <w:szCs w:val="20"/>
          <w:lang w:eastAsia="ru-RU"/>
        </w:rPr>
      </w:pPr>
      <w:r w:rsidRPr="007B150B">
        <w:rPr>
          <w:rFonts w:eastAsia="Times New Roman" w:cstheme="minorHAnsi"/>
          <w:color w:val="000000" w:themeColor="text1"/>
          <w:sz w:val="20"/>
          <w:szCs w:val="20"/>
          <w:lang w:eastAsia="ru-RU"/>
        </w:rPr>
        <w:t xml:space="preserve">Стороны освобождаются от ответственности за частичное или полное неисполнение обязательств по настоящему </w:t>
      </w:r>
      <w:r w:rsidR="005B24A8" w:rsidRPr="007B150B">
        <w:rPr>
          <w:rFonts w:eastAsia="Times New Roman" w:cstheme="minorHAnsi"/>
          <w:color w:val="000000" w:themeColor="text1"/>
          <w:sz w:val="20"/>
          <w:szCs w:val="20"/>
          <w:lang w:eastAsia="ru-RU"/>
        </w:rPr>
        <w:t>Д</w:t>
      </w:r>
      <w:r w:rsidRPr="007B150B">
        <w:rPr>
          <w:rFonts w:eastAsia="Times New Roman" w:cstheme="minorHAnsi"/>
          <w:color w:val="000000" w:themeColor="text1"/>
          <w:sz w:val="20"/>
          <w:szCs w:val="20"/>
          <w:lang w:eastAsia="ru-RU"/>
        </w:rPr>
        <w:t xml:space="preserve">оговору, если это неисполнение или частичное неисполнение явилось следствием обстоятельств непреодолимой силы (форс-мажор), возникших после заключения </w:t>
      </w:r>
      <w:r w:rsidR="005B24A8" w:rsidRPr="007B150B">
        <w:rPr>
          <w:rFonts w:eastAsia="Times New Roman" w:cstheme="minorHAnsi"/>
          <w:color w:val="000000" w:themeColor="text1"/>
          <w:sz w:val="20"/>
          <w:szCs w:val="20"/>
          <w:lang w:eastAsia="ru-RU"/>
        </w:rPr>
        <w:t>Д</w:t>
      </w:r>
      <w:r w:rsidRPr="007B150B">
        <w:rPr>
          <w:rFonts w:eastAsia="Times New Roman" w:cstheme="minorHAnsi"/>
          <w:color w:val="000000" w:themeColor="text1"/>
          <w:sz w:val="20"/>
          <w:szCs w:val="20"/>
          <w:lang w:eastAsia="ru-RU"/>
        </w:rPr>
        <w:t xml:space="preserve">оговора, которые сторона не могла предотвратить доступными мерами, таких как: наводнения, пожары, землетрясения и иные явления природы, а также война, военные действия и иные обстоятельства, находящиеся вне разумного контроля участников. </w:t>
      </w:r>
    </w:p>
    <w:p w14:paraId="62535833" w14:textId="77777777" w:rsidR="003B47D6" w:rsidRDefault="00C148C5" w:rsidP="003B47D6">
      <w:pPr>
        <w:numPr>
          <w:ilvl w:val="1"/>
          <w:numId w:val="1"/>
        </w:numPr>
        <w:spacing w:after="0"/>
        <w:ind w:left="0" w:right="-1" w:firstLine="0"/>
        <w:jc w:val="left"/>
        <w:rPr>
          <w:rFonts w:eastAsia="Times New Roman" w:cstheme="minorHAnsi"/>
          <w:color w:val="000000" w:themeColor="text1"/>
          <w:sz w:val="20"/>
          <w:szCs w:val="20"/>
          <w:lang w:eastAsia="ru-RU"/>
        </w:rPr>
      </w:pPr>
      <w:r w:rsidRPr="007B150B">
        <w:rPr>
          <w:rFonts w:eastAsia="Times New Roman" w:cstheme="minorHAnsi"/>
          <w:color w:val="000000" w:themeColor="text1"/>
          <w:sz w:val="20"/>
          <w:szCs w:val="20"/>
          <w:lang w:eastAsia="ru-RU"/>
        </w:rPr>
        <w:t xml:space="preserve">Обязанность доказывания возникновения вышеперечисленных обстоятельств лежит на той стороне настоящего </w:t>
      </w:r>
      <w:r w:rsidR="005B24A8" w:rsidRPr="007B150B">
        <w:rPr>
          <w:rFonts w:eastAsia="Times New Roman" w:cstheme="minorHAnsi"/>
          <w:color w:val="000000" w:themeColor="text1"/>
          <w:sz w:val="20"/>
          <w:szCs w:val="20"/>
          <w:lang w:eastAsia="ru-RU"/>
        </w:rPr>
        <w:t>Д</w:t>
      </w:r>
      <w:r w:rsidRPr="007B150B">
        <w:rPr>
          <w:rFonts w:eastAsia="Times New Roman" w:cstheme="minorHAnsi"/>
          <w:color w:val="000000" w:themeColor="text1"/>
          <w:sz w:val="20"/>
          <w:szCs w:val="20"/>
          <w:lang w:eastAsia="ru-RU"/>
        </w:rPr>
        <w:t>оговора, которая утверждает, что наличие обстоятельств непреодолимой силы препятствует исполнению ею своих обязательств по настоящему</w:t>
      </w:r>
      <w:r w:rsidR="005B24A8" w:rsidRPr="007B150B">
        <w:rPr>
          <w:rFonts w:eastAsia="Times New Roman" w:cstheme="minorHAnsi"/>
          <w:color w:val="000000" w:themeColor="text1"/>
          <w:sz w:val="20"/>
          <w:szCs w:val="20"/>
          <w:lang w:eastAsia="ru-RU"/>
        </w:rPr>
        <w:t xml:space="preserve"> Д</w:t>
      </w:r>
      <w:r w:rsidRPr="007B150B">
        <w:rPr>
          <w:rFonts w:eastAsia="Times New Roman" w:cstheme="minorHAnsi"/>
          <w:color w:val="000000" w:themeColor="text1"/>
          <w:sz w:val="20"/>
          <w:szCs w:val="20"/>
          <w:lang w:eastAsia="ru-RU"/>
        </w:rPr>
        <w:t>оговору.</w:t>
      </w:r>
    </w:p>
    <w:p w14:paraId="092058ED" w14:textId="5FD10402" w:rsidR="00C148C5" w:rsidRPr="003B47D6" w:rsidRDefault="00C148C5" w:rsidP="003B47D6">
      <w:pPr>
        <w:numPr>
          <w:ilvl w:val="1"/>
          <w:numId w:val="1"/>
        </w:numPr>
        <w:spacing w:after="0"/>
        <w:ind w:left="0" w:right="-1" w:firstLine="0"/>
        <w:jc w:val="left"/>
        <w:rPr>
          <w:rFonts w:eastAsia="Times New Roman" w:cstheme="minorHAnsi"/>
          <w:color w:val="000000" w:themeColor="text1"/>
          <w:sz w:val="20"/>
          <w:szCs w:val="20"/>
          <w:lang w:eastAsia="ru-RU"/>
        </w:rPr>
      </w:pPr>
      <w:r w:rsidRPr="003B47D6">
        <w:rPr>
          <w:rFonts w:eastAsia="Times New Roman" w:cstheme="minorHAnsi"/>
          <w:color w:val="000000" w:themeColor="text1"/>
          <w:sz w:val="20"/>
          <w:szCs w:val="20"/>
          <w:lang w:eastAsia="ru-RU"/>
        </w:rPr>
        <w:t xml:space="preserve">При наступлении указанных обстоятельств сторона, подвергшаяся их воздействию, должна в течение трех суток в </w:t>
      </w:r>
      <w:r w:rsidR="003B47D6" w:rsidRPr="003B47D6">
        <w:rPr>
          <w:rFonts w:eastAsia="Times New Roman" w:cstheme="minorHAnsi"/>
          <w:color w:val="000000" w:themeColor="text1"/>
          <w:sz w:val="20"/>
          <w:szCs w:val="20"/>
          <w:lang w:eastAsia="ru-RU"/>
        </w:rPr>
        <w:t xml:space="preserve">письменной форме или по электронной почте, указанной сторонами </w:t>
      </w:r>
      <w:r w:rsidRPr="003B47D6">
        <w:rPr>
          <w:rFonts w:eastAsia="Times New Roman" w:cstheme="minorHAnsi"/>
          <w:color w:val="000000" w:themeColor="text1"/>
          <w:sz w:val="20"/>
          <w:szCs w:val="20"/>
          <w:lang w:eastAsia="ru-RU"/>
        </w:rPr>
        <w:t xml:space="preserve">уведомить другую сторону о наступлении, предполагаемом сроке действия и прекращении вышеуказанных обстоятельств, данных об их характере. </w:t>
      </w:r>
      <w:proofErr w:type="spellStart"/>
      <w:r w:rsidRPr="003B47D6">
        <w:rPr>
          <w:rFonts w:eastAsia="Times New Roman" w:cstheme="minorHAnsi"/>
          <w:color w:val="000000" w:themeColor="text1"/>
          <w:sz w:val="20"/>
          <w:szCs w:val="20"/>
          <w:lang w:eastAsia="ru-RU"/>
        </w:rPr>
        <w:t>Неуведомление</w:t>
      </w:r>
      <w:proofErr w:type="spellEnd"/>
      <w:r w:rsidRPr="003B47D6">
        <w:rPr>
          <w:rFonts w:eastAsia="Times New Roman" w:cstheme="minorHAnsi"/>
          <w:color w:val="000000" w:themeColor="text1"/>
          <w:sz w:val="20"/>
          <w:szCs w:val="20"/>
          <w:lang w:eastAsia="ru-RU"/>
        </w:rPr>
        <w:t xml:space="preserve">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Если невозможность полного или частичного исполнения обязательств будет существовать свыше трех месяцев, стороны будут иметь право расторгнуть настоящий </w:t>
      </w:r>
      <w:r w:rsidR="005B24A8" w:rsidRPr="003B47D6">
        <w:rPr>
          <w:rFonts w:eastAsia="Times New Roman" w:cstheme="minorHAnsi"/>
          <w:color w:val="000000" w:themeColor="text1"/>
          <w:sz w:val="20"/>
          <w:szCs w:val="20"/>
          <w:lang w:eastAsia="ru-RU"/>
        </w:rPr>
        <w:t>Д</w:t>
      </w:r>
      <w:r w:rsidRPr="003B47D6">
        <w:rPr>
          <w:rFonts w:eastAsia="Times New Roman" w:cstheme="minorHAnsi"/>
          <w:color w:val="000000" w:themeColor="text1"/>
          <w:sz w:val="20"/>
          <w:szCs w:val="20"/>
          <w:lang w:eastAsia="ru-RU"/>
        </w:rPr>
        <w:t>оговор полностью или частично без обязанности по возмещению возможных убытков.</w:t>
      </w:r>
    </w:p>
    <w:p w14:paraId="51E1016D" w14:textId="77777777" w:rsidR="00C148C5" w:rsidRPr="007B150B" w:rsidRDefault="00C148C5" w:rsidP="00BD74AD">
      <w:pPr>
        <w:tabs>
          <w:tab w:val="left" w:pos="426"/>
        </w:tabs>
        <w:spacing w:after="0"/>
        <w:contextualSpacing/>
        <w:jc w:val="left"/>
        <w:rPr>
          <w:rFonts w:eastAsia="Calibri" w:cstheme="minorHAnsi"/>
          <w:color w:val="000000" w:themeColor="text1"/>
          <w:sz w:val="20"/>
          <w:szCs w:val="20"/>
        </w:rPr>
      </w:pPr>
    </w:p>
    <w:p w14:paraId="05B723F9" w14:textId="77777777" w:rsidR="00AB63AF" w:rsidRPr="007B150B" w:rsidRDefault="00AB63AF" w:rsidP="005C3305">
      <w:pPr>
        <w:numPr>
          <w:ilvl w:val="0"/>
          <w:numId w:val="1"/>
        </w:numPr>
        <w:spacing w:after="0"/>
        <w:ind w:left="0" w:firstLine="0"/>
        <w:jc w:val="left"/>
        <w:rPr>
          <w:rFonts w:eastAsia="Times New Roman" w:cstheme="minorHAnsi"/>
          <w:caps/>
          <w:color w:val="000000" w:themeColor="text1"/>
          <w:sz w:val="20"/>
          <w:szCs w:val="20"/>
          <w:lang w:eastAsia="ru-RU"/>
        </w:rPr>
      </w:pPr>
      <w:r w:rsidRPr="007B150B">
        <w:rPr>
          <w:rFonts w:eastAsia="Times New Roman" w:cstheme="minorHAnsi"/>
          <w:b/>
          <w:caps/>
          <w:color w:val="000000" w:themeColor="text1"/>
          <w:sz w:val="20"/>
          <w:szCs w:val="20"/>
          <w:lang w:eastAsia="ru-RU"/>
        </w:rPr>
        <w:t>Прочие положения</w:t>
      </w:r>
      <w:r w:rsidR="006E23A3" w:rsidRPr="007B150B">
        <w:rPr>
          <w:rFonts w:eastAsia="Times New Roman" w:cstheme="minorHAnsi"/>
          <w:b/>
          <w:caps/>
          <w:color w:val="000000" w:themeColor="text1"/>
          <w:sz w:val="20"/>
          <w:szCs w:val="20"/>
          <w:lang w:eastAsia="ru-RU"/>
        </w:rPr>
        <w:t>.</w:t>
      </w:r>
    </w:p>
    <w:p w14:paraId="36A91D86" w14:textId="77777777" w:rsidR="003B47D6" w:rsidRDefault="009615C8" w:rsidP="003B47D6">
      <w:pPr>
        <w:numPr>
          <w:ilvl w:val="1"/>
          <w:numId w:val="1"/>
        </w:numPr>
        <w:spacing w:after="0"/>
        <w:ind w:left="0" w:firstLine="0"/>
        <w:jc w:val="left"/>
        <w:rPr>
          <w:rFonts w:eastAsia="Times New Roman" w:cstheme="minorHAnsi"/>
          <w:color w:val="000000" w:themeColor="text1"/>
          <w:sz w:val="20"/>
          <w:szCs w:val="20"/>
          <w:lang w:eastAsia="ru-RU"/>
        </w:rPr>
      </w:pPr>
      <w:r w:rsidRPr="007B150B">
        <w:rPr>
          <w:rFonts w:cstheme="minorHAnsi"/>
          <w:color w:val="000000" w:themeColor="text1"/>
          <w:sz w:val="20"/>
          <w:szCs w:val="20"/>
        </w:rPr>
        <w:t xml:space="preserve">Договор вступает в силу с момента акцепта оферты </w:t>
      </w:r>
      <w:r w:rsidR="00226AFA">
        <w:rPr>
          <w:rFonts w:cstheme="minorHAnsi"/>
          <w:color w:val="000000" w:themeColor="text1"/>
          <w:sz w:val="20"/>
          <w:szCs w:val="20"/>
        </w:rPr>
        <w:t>Партнер</w:t>
      </w:r>
      <w:r w:rsidRPr="007B150B">
        <w:rPr>
          <w:rFonts w:cstheme="minorHAnsi"/>
          <w:color w:val="000000" w:themeColor="text1"/>
          <w:sz w:val="20"/>
          <w:szCs w:val="20"/>
        </w:rPr>
        <w:t>ом в порядке, предусмотренном п.2.9–2.10 настоящего Договора, и действует на неопределённый срок. В случае подписания Договора на бумажном носителе датой вступления в силу считается дата его подписания, если иное прямо не указано в таком экземпляре</w:t>
      </w:r>
      <w:r w:rsidR="00AB63AF" w:rsidRPr="007B150B">
        <w:rPr>
          <w:rFonts w:eastAsia="Times New Roman" w:cstheme="minorHAnsi"/>
          <w:color w:val="000000" w:themeColor="text1"/>
          <w:sz w:val="20"/>
          <w:szCs w:val="20"/>
          <w:lang w:eastAsia="ru-RU"/>
        </w:rPr>
        <w:t xml:space="preserve">. </w:t>
      </w:r>
    </w:p>
    <w:p w14:paraId="3597C9B5" w14:textId="1F23ACCE" w:rsidR="00AB63AF" w:rsidRPr="003B47D6" w:rsidRDefault="00AB63AF" w:rsidP="003B47D6">
      <w:pPr>
        <w:numPr>
          <w:ilvl w:val="1"/>
          <w:numId w:val="1"/>
        </w:numPr>
        <w:spacing w:after="0"/>
        <w:ind w:left="0" w:firstLine="0"/>
        <w:jc w:val="left"/>
        <w:rPr>
          <w:rFonts w:eastAsia="Times New Roman" w:cstheme="minorHAnsi"/>
          <w:color w:val="000000" w:themeColor="text1"/>
          <w:sz w:val="20"/>
          <w:szCs w:val="20"/>
          <w:lang w:eastAsia="ru-RU"/>
        </w:rPr>
      </w:pPr>
      <w:r w:rsidRPr="003B47D6">
        <w:rPr>
          <w:rFonts w:eastAsia="Times New Roman" w:cstheme="minorHAnsi"/>
          <w:color w:val="000000" w:themeColor="text1"/>
          <w:sz w:val="20"/>
          <w:szCs w:val="20"/>
          <w:lang w:eastAsia="ru-RU"/>
        </w:rPr>
        <w:t xml:space="preserve">Каждая из Сторон вправе отказаться от исполнения настоящего Договора </w:t>
      </w:r>
      <w:r w:rsidR="003E24F3" w:rsidRPr="003B47D6">
        <w:rPr>
          <w:rFonts w:eastAsia="Times New Roman" w:cstheme="minorHAnsi"/>
          <w:color w:val="000000" w:themeColor="text1"/>
          <w:sz w:val="20"/>
          <w:szCs w:val="20"/>
          <w:lang w:eastAsia="ru-RU"/>
        </w:rPr>
        <w:t xml:space="preserve">в одностороннем внесудебном порядке </w:t>
      </w:r>
      <w:r w:rsidRPr="003B47D6">
        <w:rPr>
          <w:rFonts w:eastAsia="Times New Roman" w:cstheme="minorHAnsi"/>
          <w:color w:val="000000" w:themeColor="text1"/>
          <w:sz w:val="20"/>
          <w:szCs w:val="20"/>
          <w:lang w:eastAsia="ru-RU"/>
        </w:rPr>
        <w:t xml:space="preserve">путем направления другой Стороне по адресу, указанному в разделе </w:t>
      </w:r>
      <w:r w:rsidR="00276C40" w:rsidRPr="003B47D6">
        <w:rPr>
          <w:rFonts w:eastAsia="Times New Roman" w:cstheme="minorHAnsi"/>
          <w:color w:val="000000" w:themeColor="text1"/>
          <w:sz w:val="20"/>
          <w:szCs w:val="20"/>
          <w:lang w:eastAsia="ru-RU"/>
        </w:rPr>
        <w:t>7</w:t>
      </w:r>
      <w:r w:rsidRPr="003B47D6">
        <w:rPr>
          <w:rFonts w:eastAsia="Times New Roman" w:cstheme="minorHAnsi"/>
          <w:color w:val="000000" w:themeColor="text1"/>
          <w:sz w:val="20"/>
          <w:szCs w:val="20"/>
          <w:lang w:eastAsia="ru-RU"/>
        </w:rPr>
        <w:t xml:space="preserve"> настоящего Договора, уведомления </w:t>
      </w:r>
      <w:r w:rsidR="003B47D6" w:rsidRPr="003B47D6">
        <w:rPr>
          <w:rFonts w:eastAsia="Times New Roman" w:cstheme="minorHAnsi"/>
          <w:color w:val="000000" w:themeColor="text1"/>
          <w:sz w:val="20"/>
          <w:szCs w:val="20"/>
          <w:lang w:eastAsia="ru-RU"/>
        </w:rPr>
        <w:t>в письменной форме либо посредством электронной почты или уведомления через личный кабинет</w:t>
      </w:r>
      <w:r w:rsidR="003E24F3" w:rsidRPr="003B47D6">
        <w:rPr>
          <w:rFonts w:eastAsia="Times New Roman" w:cstheme="minorHAnsi"/>
          <w:color w:val="000000" w:themeColor="text1"/>
          <w:sz w:val="20"/>
          <w:szCs w:val="20"/>
          <w:lang w:eastAsia="ru-RU"/>
        </w:rPr>
        <w:t xml:space="preserve">. </w:t>
      </w:r>
      <w:r w:rsidRPr="003B47D6">
        <w:rPr>
          <w:rFonts w:eastAsia="Times New Roman" w:cstheme="minorHAnsi"/>
          <w:color w:val="000000" w:themeColor="text1"/>
          <w:sz w:val="20"/>
          <w:szCs w:val="20"/>
          <w:lang w:eastAsia="ru-RU"/>
        </w:rPr>
        <w:t>Договор считается расторгнутым по истечении 5 (пяти) календарных дней с момента получения Стороной уведомления другой Стороны о намерении расторгнуть настоящий Договор.</w:t>
      </w:r>
      <w:r w:rsidR="003E24F3" w:rsidRPr="003B47D6">
        <w:rPr>
          <w:rFonts w:eastAsia="Times New Roman" w:cstheme="minorHAnsi"/>
          <w:color w:val="000000" w:themeColor="text1"/>
          <w:sz w:val="20"/>
          <w:szCs w:val="20"/>
          <w:lang w:eastAsia="ru-RU"/>
        </w:rPr>
        <w:t xml:space="preserve"> При целенаправленном уклонении Стороны от получения такого уведомления Договор считается расторгнутым по истечении 10 (десяти) рабочих дней с момента отправки такого уведомления.  </w:t>
      </w:r>
    </w:p>
    <w:p w14:paraId="1B21EF76" w14:textId="77777777" w:rsidR="00AB63AF" w:rsidRPr="007B150B" w:rsidRDefault="00AB63AF" w:rsidP="005C3305">
      <w:pPr>
        <w:numPr>
          <w:ilvl w:val="1"/>
          <w:numId w:val="1"/>
        </w:numPr>
        <w:spacing w:after="0"/>
        <w:ind w:left="0" w:firstLine="0"/>
        <w:jc w:val="left"/>
        <w:rPr>
          <w:rFonts w:eastAsia="Times New Roman" w:cstheme="minorHAnsi"/>
          <w:color w:val="000000" w:themeColor="text1"/>
          <w:sz w:val="20"/>
          <w:szCs w:val="20"/>
          <w:lang w:eastAsia="ru-RU"/>
        </w:rPr>
      </w:pPr>
      <w:r w:rsidRPr="007B150B">
        <w:rPr>
          <w:rFonts w:eastAsia="Times New Roman" w:cstheme="minorHAnsi"/>
          <w:color w:val="000000" w:themeColor="text1"/>
          <w:sz w:val="20"/>
          <w:szCs w:val="20"/>
          <w:lang w:eastAsia="ru-RU"/>
        </w:rPr>
        <w:t>Прекращение действия настоящего Договора не освобождает ни одну из Сторон от исполнения финансовых и иных обязательств перед другой Стороной, если эти обязательства возникли до даты прекращения действия настоящего Договора и не были исполнены Стороной к моменту прекращения его действия.</w:t>
      </w:r>
    </w:p>
    <w:p w14:paraId="7FEC3903" w14:textId="77777777" w:rsidR="00AB63AF" w:rsidRPr="007B150B" w:rsidRDefault="00AB63AF" w:rsidP="005C3305">
      <w:pPr>
        <w:numPr>
          <w:ilvl w:val="1"/>
          <w:numId w:val="1"/>
        </w:numPr>
        <w:spacing w:after="0"/>
        <w:ind w:left="0" w:firstLine="0"/>
        <w:jc w:val="left"/>
        <w:rPr>
          <w:rFonts w:eastAsia="Times New Roman" w:cstheme="minorHAnsi"/>
          <w:color w:val="000000" w:themeColor="text1"/>
          <w:sz w:val="20"/>
          <w:szCs w:val="20"/>
          <w:lang w:eastAsia="ru-RU"/>
        </w:rPr>
      </w:pPr>
      <w:r w:rsidRPr="007B150B">
        <w:rPr>
          <w:rFonts w:eastAsia="Times New Roman" w:cstheme="minorHAnsi"/>
          <w:color w:val="000000" w:themeColor="text1"/>
          <w:sz w:val="20"/>
          <w:szCs w:val="20"/>
          <w:lang w:eastAsia="ru-RU"/>
        </w:rPr>
        <w:t xml:space="preserve">Все споры, разногласия или требования, возникающие из настоящего Договора или в связи с ним, подлежат урегулированию Сторонами путем переговоров. Сторона, получившая от другой Стороны претензию, обязана в течение 20 (двадцати) рабочих дней удовлетворить заявленные в претензии требования или направить другой Стороне </w:t>
      </w:r>
      <w:r w:rsidR="00D102B6" w:rsidRPr="007B150B">
        <w:rPr>
          <w:rFonts w:eastAsia="Times New Roman" w:cstheme="minorHAnsi"/>
          <w:color w:val="000000" w:themeColor="text1"/>
          <w:sz w:val="20"/>
          <w:szCs w:val="20"/>
          <w:lang w:eastAsia="ru-RU"/>
        </w:rPr>
        <w:t xml:space="preserve">мотивированный отказ. К ответу </w:t>
      </w:r>
      <w:r w:rsidRPr="007B150B">
        <w:rPr>
          <w:rFonts w:eastAsia="Times New Roman" w:cstheme="minorHAnsi"/>
          <w:color w:val="000000" w:themeColor="text1"/>
          <w:sz w:val="20"/>
          <w:szCs w:val="20"/>
          <w:lang w:eastAsia="ru-RU"/>
        </w:rPr>
        <w:t xml:space="preserve">должны быть приложены все необходимые документы. </w:t>
      </w:r>
    </w:p>
    <w:p w14:paraId="24541C4E" w14:textId="6AB5E50C" w:rsidR="00AB63AF" w:rsidRPr="007B150B" w:rsidRDefault="00AB63AF" w:rsidP="005C3305">
      <w:pPr>
        <w:numPr>
          <w:ilvl w:val="1"/>
          <w:numId w:val="1"/>
        </w:numPr>
        <w:spacing w:after="0"/>
        <w:ind w:left="0" w:firstLine="0"/>
        <w:jc w:val="left"/>
        <w:rPr>
          <w:rFonts w:eastAsia="Times New Roman" w:cstheme="minorHAnsi"/>
          <w:color w:val="000000" w:themeColor="text1"/>
          <w:sz w:val="20"/>
          <w:szCs w:val="20"/>
          <w:lang w:eastAsia="ru-RU"/>
        </w:rPr>
      </w:pPr>
      <w:r w:rsidRPr="007B150B">
        <w:rPr>
          <w:rFonts w:eastAsia="Times New Roman" w:cstheme="minorHAnsi"/>
          <w:color w:val="000000" w:themeColor="text1"/>
          <w:sz w:val="20"/>
          <w:szCs w:val="20"/>
          <w:lang w:eastAsia="ru-RU"/>
        </w:rPr>
        <w:t xml:space="preserve">При отсутствии согласия или в случае невозможности разрешения споров путем переговоров, спор между Сторонами подлежит рассмотрению в Арбитражном суде </w:t>
      </w:r>
      <w:r w:rsidR="00276C40" w:rsidRPr="007B150B">
        <w:rPr>
          <w:rFonts w:eastAsia="Times New Roman" w:cstheme="minorHAnsi"/>
          <w:color w:val="000000" w:themeColor="text1"/>
          <w:sz w:val="20"/>
          <w:szCs w:val="20"/>
          <w:lang w:eastAsia="ru-RU"/>
        </w:rPr>
        <w:t xml:space="preserve">по месту регистрации </w:t>
      </w:r>
      <w:r w:rsidR="00972296" w:rsidRPr="007B150B">
        <w:rPr>
          <w:rFonts w:eastAsia="Times New Roman" w:cstheme="minorHAnsi"/>
          <w:color w:val="000000" w:themeColor="text1"/>
          <w:sz w:val="20"/>
          <w:szCs w:val="20"/>
          <w:lang w:eastAsia="ru-RU"/>
        </w:rPr>
        <w:t>Оператор</w:t>
      </w:r>
      <w:r w:rsidR="00276C40" w:rsidRPr="007B150B">
        <w:rPr>
          <w:rFonts w:eastAsia="Times New Roman" w:cstheme="minorHAnsi"/>
          <w:color w:val="000000" w:themeColor="text1"/>
          <w:sz w:val="20"/>
          <w:szCs w:val="20"/>
          <w:lang w:eastAsia="ru-RU"/>
        </w:rPr>
        <w:t>а</w:t>
      </w:r>
      <w:r w:rsidRPr="007B150B">
        <w:rPr>
          <w:rFonts w:eastAsia="Times New Roman" w:cstheme="minorHAnsi"/>
          <w:color w:val="000000" w:themeColor="text1"/>
          <w:sz w:val="20"/>
          <w:szCs w:val="20"/>
          <w:lang w:eastAsia="ru-RU"/>
        </w:rPr>
        <w:t>.</w:t>
      </w:r>
    </w:p>
    <w:p w14:paraId="49CEABAF" w14:textId="77777777" w:rsidR="00AB63AF" w:rsidRPr="007B150B" w:rsidRDefault="00AB63AF" w:rsidP="005C3305">
      <w:pPr>
        <w:numPr>
          <w:ilvl w:val="1"/>
          <w:numId w:val="1"/>
        </w:numPr>
        <w:spacing w:after="0"/>
        <w:ind w:left="0" w:firstLine="0"/>
        <w:jc w:val="left"/>
        <w:rPr>
          <w:rFonts w:eastAsia="Times New Roman" w:cstheme="minorHAnsi"/>
          <w:color w:val="000000" w:themeColor="text1"/>
          <w:sz w:val="20"/>
          <w:szCs w:val="20"/>
          <w:lang w:eastAsia="ru-RU"/>
        </w:rPr>
      </w:pPr>
      <w:r w:rsidRPr="007B150B">
        <w:rPr>
          <w:rFonts w:eastAsia="Times New Roman" w:cstheme="minorHAnsi"/>
          <w:color w:val="000000" w:themeColor="text1"/>
          <w:sz w:val="20"/>
          <w:szCs w:val="20"/>
          <w:lang w:eastAsia="ru-RU"/>
        </w:rPr>
        <w:t>Информация, полученная Сторонами в рамках исполнения настоящего Договора, является конфиденциальной и не подлежит передаче третьим лицам, за исключением случаев, предусмотренных законодательством Российской Федерации или настоящим Договором.</w:t>
      </w:r>
    </w:p>
    <w:p w14:paraId="189D4021" w14:textId="77777777" w:rsidR="00AB63AF" w:rsidRPr="007B150B" w:rsidRDefault="00AB63AF" w:rsidP="005C3305">
      <w:pPr>
        <w:numPr>
          <w:ilvl w:val="1"/>
          <w:numId w:val="1"/>
        </w:numPr>
        <w:spacing w:after="0"/>
        <w:ind w:left="0" w:firstLine="0"/>
        <w:jc w:val="left"/>
        <w:rPr>
          <w:rFonts w:eastAsia="Times New Roman" w:cstheme="minorHAnsi"/>
          <w:color w:val="000000" w:themeColor="text1"/>
          <w:sz w:val="20"/>
          <w:szCs w:val="20"/>
          <w:lang w:eastAsia="ru-RU"/>
        </w:rPr>
      </w:pPr>
      <w:r w:rsidRPr="007B150B">
        <w:rPr>
          <w:rFonts w:eastAsia="Times New Roman" w:cstheme="minorHAnsi"/>
          <w:color w:val="000000" w:themeColor="text1"/>
          <w:sz w:val="20"/>
          <w:szCs w:val="20"/>
          <w:lang w:eastAsia="ru-RU"/>
        </w:rPr>
        <w:t xml:space="preserve">Стороны обязуются не разглашать и не использовать в корыстных целях полученные в ходе исполнения настоящего Договора сведения, в том числе сведения, составляющие коммерческую тайну одной из Сторон. </w:t>
      </w:r>
      <w:r w:rsidRPr="007B150B">
        <w:rPr>
          <w:rFonts w:eastAsia="Times New Roman" w:cstheme="minorHAnsi"/>
          <w:color w:val="000000" w:themeColor="text1"/>
          <w:sz w:val="20"/>
          <w:szCs w:val="20"/>
          <w:lang w:eastAsia="ru-RU"/>
        </w:rPr>
        <w:lastRenderedPageBreak/>
        <w:t>Предоставление третьим лицам указанной информации допускается только при предварительном письменном согласии обеих Сторон.</w:t>
      </w:r>
    </w:p>
    <w:p w14:paraId="46FB8982" w14:textId="7D37A708" w:rsidR="00823F5C" w:rsidRPr="007B150B" w:rsidRDefault="00AB63AF" w:rsidP="005C3305">
      <w:pPr>
        <w:numPr>
          <w:ilvl w:val="1"/>
          <w:numId w:val="1"/>
        </w:numPr>
        <w:spacing w:after="0"/>
        <w:ind w:left="0" w:firstLine="0"/>
        <w:jc w:val="left"/>
        <w:rPr>
          <w:rFonts w:eastAsia="Times New Roman" w:cstheme="minorHAnsi"/>
          <w:color w:val="000000" w:themeColor="text1"/>
          <w:sz w:val="20"/>
          <w:szCs w:val="20"/>
          <w:lang w:eastAsia="ru-RU"/>
        </w:rPr>
      </w:pPr>
      <w:r w:rsidRPr="007B150B">
        <w:rPr>
          <w:rFonts w:eastAsia="Times New Roman" w:cstheme="minorHAnsi"/>
          <w:color w:val="000000" w:themeColor="text1"/>
          <w:sz w:val="20"/>
          <w:szCs w:val="20"/>
          <w:lang w:eastAsia="ru-RU"/>
        </w:rPr>
        <w:t>Все изменения, приложения и дополнения к настоящему Договору действительны, если они совершены в письменной форме</w:t>
      </w:r>
      <w:r w:rsidR="00245E5F" w:rsidRPr="007B150B">
        <w:rPr>
          <w:rFonts w:eastAsia="Times New Roman" w:cstheme="minorHAnsi"/>
          <w:color w:val="000000" w:themeColor="text1"/>
          <w:sz w:val="20"/>
          <w:szCs w:val="20"/>
          <w:lang w:eastAsia="ru-RU"/>
        </w:rPr>
        <w:t xml:space="preserve"> и</w:t>
      </w:r>
      <w:r w:rsidRPr="007B150B">
        <w:rPr>
          <w:rFonts w:eastAsia="Times New Roman" w:cstheme="minorHAnsi"/>
          <w:color w:val="000000" w:themeColor="text1"/>
          <w:sz w:val="20"/>
          <w:szCs w:val="20"/>
          <w:lang w:eastAsia="ru-RU"/>
        </w:rPr>
        <w:t xml:space="preserve"> подписаны уполномоченными представителями обеих Сторон.</w:t>
      </w:r>
    </w:p>
    <w:p w14:paraId="63B1E683" w14:textId="17FA4258" w:rsidR="00AB63AF" w:rsidRPr="007B150B" w:rsidRDefault="00823F5C" w:rsidP="005C3305">
      <w:pPr>
        <w:numPr>
          <w:ilvl w:val="1"/>
          <w:numId w:val="1"/>
        </w:numPr>
        <w:spacing w:after="0"/>
        <w:ind w:left="0" w:firstLine="0"/>
        <w:jc w:val="left"/>
        <w:rPr>
          <w:rFonts w:eastAsia="Times New Roman" w:cstheme="minorHAnsi"/>
          <w:color w:val="000000" w:themeColor="text1"/>
          <w:sz w:val="20"/>
          <w:szCs w:val="20"/>
          <w:lang w:eastAsia="ru-RU"/>
        </w:rPr>
      </w:pPr>
      <w:r w:rsidRPr="007B150B">
        <w:rPr>
          <w:rFonts w:eastAsia="Times New Roman" w:cstheme="minorHAnsi"/>
          <w:color w:val="000000" w:themeColor="text1"/>
          <w:sz w:val="20"/>
          <w:szCs w:val="20"/>
          <w:lang w:eastAsia="ru-RU"/>
        </w:rPr>
        <w:t>Стороны обязаны в письменном виде информировать друг друга обо всех изменениях своих банковских реквиз</w:t>
      </w:r>
      <w:r w:rsidR="0046429E" w:rsidRPr="007B150B">
        <w:rPr>
          <w:rFonts w:eastAsia="Times New Roman" w:cstheme="minorHAnsi"/>
          <w:color w:val="000000" w:themeColor="text1"/>
          <w:sz w:val="20"/>
          <w:szCs w:val="20"/>
          <w:lang w:eastAsia="ru-RU"/>
        </w:rPr>
        <w:t>итов</w:t>
      </w:r>
      <w:r w:rsidRPr="007B150B">
        <w:rPr>
          <w:rFonts w:eastAsia="Times New Roman" w:cstheme="minorHAnsi"/>
          <w:color w:val="000000" w:themeColor="text1"/>
          <w:sz w:val="20"/>
          <w:szCs w:val="20"/>
          <w:lang w:eastAsia="ru-RU"/>
        </w:rPr>
        <w:t xml:space="preserve"> и иных реквиз</w:t>
      </w:r>
      <w:r w:rsidR="0046429E" w:rsidRPr="007B150B">
        <w:rPr>
          <w:rFonts w:eastAsia="Times New Roman" w:cstheme="minorHAnsi"/>
          <w:color w:val="000000" w:themeColor="text1"/>
          <w:sz w:val="20"/>
          <w:szCs w:val="20"/>
          <w:lang w:eastAsia="ru-RU"/>
        </w:rPr>
        <w:t>итов</w:t>
      </w:r>
      <w:r w:rsidRPr="007B150B">
        <w:rPr>
          <w:rFonts w:eastAsia="Times New Roman" w:cstheme="minorHAnsi"/>
          <w:color w:val="000000" w:themeColor="text1"/>
          <w:sz w:val="20"/>
          <w:szCs w:val="20"/>
          <w:lang w:eastAsia="ru-RU"/>
        </w:rPr>
        <w:t>, имеющих существенное значение для исполнения Сторонами своих обязательств по Договору, не позднее, чем за 5 (Пять) рабочих дней до вступления в силу таких изменений. В противном случае все платежи и уведомления, совершенные по старым реквизитам, считаются совершенными надлежащим образом.</w:t>
      </w:r>
    </w:p>
    <w:p w14:paraId="3AE51618" w14:textId="77777777" w:rsidR="00AB63AF" w:rsidRPr="007B150B" w:rsidRDefault="00AB63AF" w:rsidP="005C3305">
      <w:pPr>
        <w:numPr>
          <w:ilvl w:val="1"/>
          <w:numId w:val="1"/>
        </w:numPr>
        <w:spacing w:after="0"/>
        <w:ind w:left="0" w:firstLine="0"/>
        <w:jc w:val="left"/>
        <w:rPr>
          <w:rFonts w:eastAsia="Times New Roman" w:cstheme="minorHAnsi"/>
          <w:color w:val="000000" w:themeColor="text1"/>
          <w:sz w:val="20"/>
          <w:szCs w:val="20"/>
          <w:lang w:eastAsia="ru-RU"/>
        </w:rPr>
      </w:pPr>
      <w:r w:rsidRPr="007B150B">
        <w:rPr>
          <w:rFonts w:eastAsia="Times New Roman" w:cstheme="minorHAnsi"/>
          <w:color w:val="000000" w:themeColor="text1"/>
          <w:sz w:val="20"/>
          <w:szCs w:val="20"/>
          <w:lang w:eastAsia="ru-RU"/>
        </w:rPr>
        <w:t>Настоящий Договор составлен в 2 (двух) экземплярах, имеющих одинаковую юридическую силу, по одному экземпляру для каждой из Сторон.</w:t>
      </w:r>
    </w:p>
    <w:p w14:paraId="018D5CC8" w14:textId="77777777" w:rsidR="00AB63AF" w:rsidRPr="007B150B" w:rsidRDefault="00AB63AF" w:rsidP="005C3305">
      <w:pPr>
        <w:numPr>
          <w:ilvl w:val="1"/>
          <w:numId w:val="1"/>
        </w:numPr>
        <w:spacing w:after="0"/>
        <w:ind w:left="0" w:firstLine="0"/>
        <w:jc w:val="left"/>
        <w:rPr>
          <w:rFonts w:eastAsia="Times New Roman" w:cstheme="minorHAnsi"/>
          <w:color w:val="000000" w:themeColor="text1"/>
          <w:sz w:val="20"/>
          <w:szCs w:val="20"/>
          <w:lang w:eastAsia="ru-RU"/>
        </w:rPr>
      </w:pPr>
      <w:r w:rsidRPr="007B150B">
        <w:rPr>
          <w:rFonts w:eastAsia="Times New Roman" w:cstheme="minorHAnsi"/>
          <w:color w:val="000000" w:themeColor="text1"/>
          <w:sz w:val="20"/>
          <w:szCs w:val="20"/>
          <w:lang w:eastAsia="ru-RU"/>
        </w:rPr>
        <w:t>Все приложения к настоящему Договору являются его неотъемлемой частью.</w:t>
      </w:r>
    </w:p>
    <w:p w14:paraId="272D11C4" w14:textId="64DE4330" w:rsidR="00AB63AF" w:rsidRPr="007B150B" w:rsidRDefault="0046429E" w:rsidP="0046429E">
      <w:pPr>
        <w:pStyle w:val="a3"/>
        <w:tabs>
          <w:tab w:val="left" w:pos="426"/>
        </w:tabs>
        <w:spacing w:after="0"/>
        <w:ind w:left="0"/>
        <w:jc w:val="left"/>
        <w:rPr>
          <w:rFonts w:eastAsia="Times New Roman" w:cstheme="minorHAnsi"/>
          <w:color w:val="000000" w:themeColor="text1"/>
          <w:sz w:val="20"/>
          <w:szCs w:val="20"/>
          <w:lang w:eastAsia="ru-RU"/>
        </w:rPr>
      </w:pPr>
      <w:r w:rsidRPr="007B150B">
        <w:rPr>
          <w:rFonts w:eastAsia="Times New Roman" w:cstheme="minorHAnsi"/>
          <w:color w:val="000000" w:themeColor="text1"/>
          <w:sz w:val="20"/>
          <w:szCs w:val="20"/>
          <w:lang w:eastAsia="ru-RU"/>
        </w:rPr>
        <w:tab/>
      </w:r>
      <w:r w:rsidR="00FC16F8" w:rsidRPr="007B150B">
        <w:rPr>
          <w:rFonts w:eastAsia="Times New Roman" w:cstheme="minorHAnsi"/>
          <w:color w:val="000000" w:themeColor="text1"/>
          <w:sz w:val="20"/>
          <w:szCs w:val="20"/>
          <w:lang w:eastAsia="ru-RU"/>
        </w:rPr>
        <w:tab/>
      </w:r>
      <w:r w:rsidR="00850B36" w:rsidRPr="007B150B">
        <w:rPr>
          <w:rFonts w:eastAsia="Times New Roman" w:cstheme="minorHAnsi"/>
          <w:color w:val="000000" w:themeColor="text1"/>
          <w:sz w:val="20"/>
          <w:szCs w:val="20"/>
          <w:lang w:eastAsia="ru-RU"/>
        </w:rPr>
        <w:t xml:space="preserve">Приложение №1 - Акт </w:t>
      </w:r>
      <w:r w:rsidR="00226AFA">
        <w:rPr>
          <w:rFonts w:eastAsia="Times New Roman" w:cstheme="minorHAnsi"/>
          <w:color w:val="000000" w:themeColor="text1"/>
          <w:sz w:val="20"/>
          <w:szCs w:val="20"/>
          <w:lang w:eastAsia="ru-RU"/>
        </w:rPr>
        <w:t>Партнер</w:t>
      </w:r>
      <w:r w:rsidR="00850B36" w:rsidRPr="007B150B">
        <w:rPr>
          <w:rFonts w:eastAsia="Times New Roman" w:cstheme="minorHAnsi"/>
          <w:color w:val="000000" w:themeColor="text1"/>
          <w:sz w:val="20"/>
          <w:szCs w:val="20"/>
          <w:lang w:eastAsia="ru-RU"/>
        </w:rPr>
        <w:t>а.</w:t>
      </w:r>
    </w:p>
    <w:p w14:paraId="2C94F014" w14:textId="3387BD9E" w:rsidR="00C4768F" w:rsidRPr="007B150B" w:rsidRDefault="0046429E" w:rsidP="0046429E">
      <w:pPr>
        <w:pStyle w:val="a3"/>
        <w:tabs>
          <w:tab w:val="left" w:pos="426"/>
        </w:tabs>
        <w:spacing w:after="0"/>
        <w:ind w:left="0"/>
        <w:jc w:val="left"/>
        <w:rPr>
          <w:rFonts w:eastAsia="Times New Roman" w:cstheme="minorHAnsi"/>
          <w:color w:val="000000" w:themeColor="text1"/>
          <w:sz w:val="20"/>
          <w:szCs w:val="20"/>
          <w:lang w:eastAsia="ru-RU"/>
        </w:rPr>
      </w:pPr>
      <w:r w:rsidRPr="007B150B">
        <w:rPr>
          <w:rFonts w:eastAsia="Times New Roman" w:cstheme="minorHAnsi"/>
          <w:color w:val="000000" w:themeColor="text1"/>
          <w:sz w:val="20"/>
          <w:szCs w:val="20"/>
          <w:lang w:eastAsia="ru-RU"/>
        </w:rPr>
        <w:tab/>
      </w:r>
      <w:r w:rsidR="00FC16F8" w:rsidRPr="007B150B">
        <w:rPr>
          <w:rFonts w:eastAsia="Times New Roman" w:cstheme="minorHAnsi"/>
          <w:color w:val="000000" w:themeColor="text1"/>
          <w:sz w:val="20"/>
          <w:szCs w:val="20"/>
          <w:lang w:eastAsia="ru-RU"/>
        </w:rPr>
        <w:tab/>
      </w:r>
      <w:r w:rsidR="00245E5F" w:rsidRPr="007B150B">
        <w:rPr>
          <w:rFonts w:eastAsia="Times New Roman" w:cstheme="minorHAnsi"/>
          <w:color w:val="000000" w:themeColor="text1"/>
          <w:sz w:val="20"/>
          <w:szCs w:val="20"/>
          <w:lang w:eastAsia="ru-RU"/>
        </w:rPr>
        <w:t xml:space="preserve">Приложение №2 - Отчет </w:t>
      </w:r>
      <w:r w:rsidR="00226AFA">
        <w:rPr>
          <w:rFonts w:eastAsia="Times New Roman" w:cstheme="minorHAnsi"/>
          <w:color w:val="000000" w:themeColor="text1"/>
          <w:sz w:val="20"/>
          <w:szCs w:val="20"/>
          <w:lang w:eastAsia="ru-RU"/>
        </w:rPr>
        <w:t>Партнер</w:t>
      </w:r>
      <w:r w:rsidR="00245E5F" w:rsidRPr="007B150B">
        <w:rPr>
          <w:rFonts w:eastAsia="Times New Roman" w:cstheme="minorHAnsi"/>
          <w:color w:val="000000" w:themeColor="text1"/>
          <w:sz w:val="20"/>
          <w:szCs w:val="20"/>
          <w:lang w:eastAsia="ru-RU"/>
        </w:rPr>
        <w:t>а.</w:t>
      </w:r>
    </w:p>
    <w:p w14:paraId="7C44641B" w14:textId="77777777" w:rsidR="0046429E" w:rsidRPr="007B150B" w:rsidRDefault="0046429E" w:rsidP="009615C8">
      <w:pPr>
        <w:pStyle w:val="afb"/>
        <w:rPr>
          <w:rFonts w:asciiTheme="minorHAnsi" w:hAnsiTheme="minorHAnsi" w:cstheme="minorHAnsi"/>
          <w:color w:val="000000" w:themeColor="text1"/>
          <w:sz w:val="20"/>
          <w:szCs w:val="20"/>
        </w:rPr>
      </w:pPr>
    </w:p>
    <w:p w14:paraId="01EFC0AD" w14:textId="77777777" w:rsidR="009615C8" w:rsidRPr="007B150B" w:rsidRDefault="009615C8" w:rsidP="009615C8">
      <w:pPr>
        <w:pStyle w:val="afb"/>
        <w:rPr>
          <w:rFonts w:asciiTheme="minorHAnsi" w:hAnsiTheme="minorHAnsi" w:cstheme="minorHAnsi"/>
          <w:b/>
          <w:color w:val="000000" w:themeColor="text1"/>
          <w:sz w:val="20"/>
          <w:szCs w:val="20"/>
        </w:rPr>
      </w:pPr>
      <w:r w:rsidRPr="007B150B">
        <w:rPr>
          <w:rFonts w:asciiTheme="minorHAnsi" w:hAnsiTheme="minorHAnsi" w:cstheme="minorHAnsi"/>
          <w:b/>
          <w:color w:val="000000" w:themeColor="text1"/>
          <w:sz w:val="20"/>
          <w:szCs w:val="20"/>
        </w:rPr>
        <w:t>Оператор:</w:t>
      </w:r>
    </w:p>
    <w:p w14:paraId="65BF6411" w14:textId="77777777" w:rsidR="009615C8" w:rsidRPr="007B150B" w:rsidRDefault="009615C8" w:rsidP="009615C8">
      <w:pPr>
        <w:pStyle w:val="afb"/>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ООО «Телепорт»</w:t>
      </w:r>
    </w:p>
    <w:p w14:paraId="7A6EDB5B" w14:textId="77777777" w:rsidR="009615C8" w:rsidRPr="007B150B" w:rsidRDefault="009615C8" w:rsidP="009615C8">
      <w:pPr>
        <w:pStyle w:val="afb"/>
        <w:rPr>
          <w:rFonts w:asciiTheme="minorHAnsi" w:hAnsiTheme="minorHAnsi" w:cstheme="minorHAnsi"/>
          <w:bCs/>
          <w:color w:val="000000" w:themeColor="text1"/>
          <w:sz w:val="20"/>
          <w:szCs w:val="20"/>
        </w:rPr>
      </w:pPr>
      <w:r w:rsidRPr="007B150B">
        <w:rPr>
          <w:rFonts w:asciiTheme="minorHAnsi" w:hAnsiTheme="minorHAnsi" w:cstheme="minorHAnsi"/>
          <w:bCs/>
          <w:color w:val="000000" w:themeColor="text1"/>
          <w:sz w:val="20"/>
          <w:szCs w:val="20"/>
        </w:rPr>
        <w:t xml:space="preserve">ОГРН: </w:t>
      </w:r>
      <w:r w:rsidRPr="007B150B">
        <w:rPr>
          <w:rFonts w:asciiTheme="minorHAnsi" w:hAnsiTheme="minorHAnsi" w:cstheme="minorHAnsi"/>
          <w:color w:val="000000" w:themeColor="text1"/>
          <w:sz w:val="20"/>
          <w:szCs w:val="20"/>
        </w:rPr>
        <w:t>1074345023521</w:t>
      </w:r>
    </w:p>
    <w:p w14:paraId="09E23A95" w14:textId="77777777" w:rsidR="009615C8" w:rsidRPr="007B150B" w:rsidRDefault="009615C8" w:rsidP="009615C8">
      <w:pPr>
        <w:pStyle w:val="afb"/>
        <w:rPr>
          <w:rFonts w:asciiTheme="minorHAnsi" w:hAnsiTheme="minorHAnsi" w:cstheme="minorHAnsi"/>
          <w:bCs/>
          <w:color w:val="000000" w:themeColor="text1"/>
          <w:sz w:val="20"/>
          <w:szCs w:val="20"/>
        </w:rPr>
      </w:pPr>
      <w:r w:rsidRPr="007B150B">
        <w:rPr>
          <w:rFonts w:asciiTheme="minorHAnsi" w:hAnsiTheme="minorHAnsi" w:cstheme="minorHAnsi"/>
          <w:bCs/>
          <w:color w:val="000000" w:themeColor="text1"/>
          <w:sz w:val="20"/>
          <w:szCs w:val="20"/>
        </w:rPr>
        <w:t xml:space="preserve">ИНН: </w:t>
      </w:r>
      <w:r w:rsidRPr="007B150B">
        <w:rPr>
          <w:rFonts w:asciiTheme="minorHAnsi" w:hAnsiTheme="minorHAnsi" w:cstheme="minorHAnsi"/>
          <w:color w:val="000000" w:themeColor="text1"/>
          <w:sz w:val="20"/>
          <w:szCs w:val="20"/>
        </w:rPr>
        <w:t>4345179490</w:t>
      </w:r>
      <w:r w:rsidRPr="007B150B">
        <w:rPr>
          <w:rFonts w:asciiTheme="minorHAnsi" w:hAnsiTheme="minorHAnsi" w:cstheme="minorHAnsi"/>
          <w:bCs/>
          <w:color w:val="000000" w:themeColor="text1"/>
          <w:sz w:val="20"/>
          <w:szCs w:val="20"/>
        </w:rPr>
        <w:t>, КПП: 434501001</w:t>
      </w:r>
    </w:p>
    <w:p w14:paraId="4A8EB1EF" w14:textId="77777777" w:rsidR="009615C8" w:rsidRPr="007B150B" w:rsidRDefault="009615C8" w:rsidP="009615C8">
      <w:pPr>
        <w:pStyle w:val="afb"/>
        <w:rPr>
          <w:rFonts w:asciiTheme="minorHAnsi" w:hAnsiTheme="minorHAnsi" w:cstheme="minorHAnsi"/>
          <w:bCs/>
          <w:color w:val="000000" w:themeColor="text1"/>
          <w:sz w:val="20"/>
          <w:szCs w:val="20"/>
        </w:rPr>
      </w:pPr>
      <w:r w:rsidRPr="007B150B">
        <w:rPr>
          <w:rFonts w:asciiTheme="minorHAnsi" w:hAnsiTheme="minorHAnsi" w:cstheme="minorHAnsi"/>
          <w:bCs/>
          <w:color w:val="000000" w:themeColor="text1"/>
          <w:sz w:val="20"/>
          <w:szCs w:val="20"/>
        </w:rPr>
        <w:t xml:space="preserve">Адрес: 610000, Россия, Кировская обл., г. Киров, </w:t>
      </w:r>
    </w:p>
    <w:p w14:paraId="5F4CF45D" w14:textId="77777777" w:rsidR="009615C8" w:rsidRPr="007B150B" w:rsidRDefault="009615C8" w:rsidP="009615C8">
      <w:pPr>
        <w:pStyle w:val="afb"/>
        <w:rPr>
          <w:rFonts w:asciiTheme="minorHAnsi" w:hAnsiTheme="minorHAnsi" w:cstheme="minorHAnsi"/>
          <w:bCs/>
          <w:color w:val="000000" w:themeColor="text1"/>
          <w:sz w:val="20"/>
          <w:szCs w:val="20"/>
        </w:rPr>
      </w:pPr>
      <w:r w:rsidRPr="007B150B">
        <w:rPr>
          <w:rFonts w:asciiTheme="minorHAnsi" w:hAnsiTheme="minorHAnsi" w:cstheme="minorHAnsi"/>
          <w:bCs/>
          <w:color w:val="000000" w:themeColor="text1"/>
          <w:sz w:val="20"/>
          <w:szCs w:val="20"/>
        </w:rPr>
        <w:t>ул. Спасская, д.43/3, этаж 4, офис1</w:t>
      </w:r>
    </w:p>
    <w:p w14:paraId="26478C1F" w14:textId="77777777" w:rsidR="009615C8" w:rsidRPr="007B150B" w:rsidRDefault="009615C8" w:rsidP="009615C8">
      <w:pPr>
        <w:pStyle w:val="afb"/>
        <w:rPr>
          <w:rFonts w:asciiTheme="minorHAnsi" w:hAnsiTheme="minorHAnsi" w:cstheme="minorHAnsi"/>
          <w:bCs/>
          <w:color w:val="000000" w:themeColor="text1"/>
          <w:sz w:val="20"/>
          <w:szCs w:val="20"/>
        </w:rPr>
      </w:pPr>
      <w:r w:rsidRPr="007B150B">
        <w:rPr>
          <w:rFonts w:asciiTheme="minorHAnsi" w:hAnsiTheme="minorHAnsi" w:cstheme="minorHAnsi"/>
          <w:bCs/>
          <w:color w:val="000000" w:themeColor="text1"/>
          <w:sz w:val="20"/>
          <w:szCs w:val="20"/>
          <w:lang w:val="en-US"/>
        </w:rPr>
        <w:t>info</w:t>
      </w:r>
      <w:r w:rsidRPr="007B150B">
        <w:rPr>
          <w:rFonts w:asciiTheme="minorHAnsi" w:hAnsiTheme="minorHAnsi" w:cstheme="minorHAnsi"/>
          <w:bCs/>
          <w:color w:val="000000" w:themeColor="text1"/>
          <w:sz w:val="20"/>
          <w:szCs w:val="20"/>
        </w:rPr>
        <w:t>@</w:t>
      </w:r>
      <w:proofErr w:type="spellStart"/>
      <w:r w:rsidRPr="007B150B">
        <w:rPr>
          <w:rFonts w:asciiTheme="minorHAnsi" w:hAnsiTheme="minorHAnsi" w:cstheme="minorHAnsi"/>
          <w:bCs/>
          <w:color w:val="000000" w:themeColor="text1"/>
          <w:sz w:val="20"/>
          <w:szCs w:val="20"/>
          <w:lang w:val="en-US"/>
        </w:rPr>
        <w:t>impay</w:t>
      </w:r>
      <w:proofErr w:type="spellEnd"/>
      <w:r w:rsidRPr="007B150B">
        <w:rPr>
          <w:rFonts w:asciiTheme="minorHAnsi" w:hAnsiTheme="minorHAnsi" w:cstheme="minorHAnsi"/>
          <w:bCs/>
          <w:color w:val="000000" w:themeColor="text1"/>
          <w:sz w:val="20"/>
          <w:szCs w:val="20"/>
        </w:rPr>
        <w:t>.</w:t>
      </w:r>
      <w:proofErr w:type="spellStart"/>
      <w:r w:rsidRPr="007B150B">
        <w:rPr>
          <w:rFonts w:asciiTheme="minorHAnsi" w:hAnsiTheme="minorHAnsi" w:cstheme="minorHAnsi"/>
          <w:bCs/>
          <w:color w:val="000000" w:themeColor="text1"/>
          <w:sz w:val="20"/>
          <w:szCs w:val="20"/>
          <w:lang w:val="en-US"/>
        </w:rPr>
        <w:t>ru</w:t>
      </w:r>
      <w:proofErr w:type="spellEnd"/>
    </w:p>
    <w:p w14:paraId="21D7502A" w14:textId="77777777" w:rsidR="009615C8" w:rsidRPr="007B150B" w:rsidRDefault="009615C8" w:rsidP="009615C8">
      <w:pPr>
        <w:pStyle w:val="afb"/>
        <w:rPr>
          <w:rFonts w:asciiTheme="minorHAnsi" w:hAnsiTheme="minorHAnsi" w:cstheme="minorHAnsi"/>
          <w:color w:val="000000" w:themeColor="text1"/>
          <w:sz w:val="20"/>
          <w:szCs w:val="20"/>
        </w:rPr>
        <w:sectPr w:rsidR="009615C8" w:rsidRPr="007B150B" w:rsidSect="00596809">
          <w:headerReference w:type="default" r:id="rId9"/>
          <w:footerReference w:type="default" r:id="rId10"/>
          <w:pgSz w:w="11900" w:h="16850"/>
          <w:pgMar w:top="1332" w:right="810" w:bottom="900" w:left="1167" w:header="394" w:footer="170" w:gutter="0"/>
          <w:cols w:space="720"/>
          <w:docGrid w:linePitch="299"/>
        </w:sectPr>
      </w:pPr>
      <w:r w:rsidRPr="007B150B">
        <w:rPr>
          <w:rFonts w:asciiTheme="minorHAnsi" w:hAnsiTheme="minorHAnsi" w:cstheme="minorHAnsi"/>
          <w:color w:val="000000" w:themeColor="text1"/>
          <w:sz w:val="20"/>
          <w:szCs w:val="20"/>
        </w:rPr>
        <w:t>Генеральный директор  -   Зорин В.Г.</w:t>
      </w:r>
    </w:p>
    <w:p w14:paraId="77997444" w14:textId="1C8BB73B" w:rsidR="00010582" w:rsidRPr="007B150B" w:rsidRDefault="00010582" w:rsidP="002122F7">
      <w:pPr>
        <w:jc w:val="left"/>
        <w:rPr>
          <w:rFonts w:cstheme="minorHAnsi"/>
          <w:b/>
          <w:caps/>
          <w:color w:val="000000" w:themeColor="text1"/>
          <w:sz w:val="20"/>
          <w:szCs w:val="20"/>
        </w:rPr>
      </w:pPr>
      <w:r w:rsidRPr="007B150B">
        <w:rPr>
          <w:rFonts w:cstheme="minorHAnsi"/>
          <w:b/>
          <w:caps/>
          <w:color w:val="000000" w:themeColor="text1"/>
          <w:sz w:val="20"/>
          <w:szCs w:val="20"/>
        </w:rPr>
        <w:lastRenderedPageBreak/>
        <w:t xml:space="preserve">Приложение № 1 к </w:t>
      </w:r>
      <w:r w:rsidR="00972296" w:rsidRPr="007B150B">
        <w:rPr>
          <w:rFonts w:cstheme="minorHAnsi"/>
          <w:b/>
          <w:caps/>
          <w:color w:val="000000" w:themeColor="text1"/>
          <w:sz w:val="20"/>
          <w:szCs w:val="20"/>
        </w:rPr>
        <w:t>ПАР</w:t>
      </w:r>
      <w:r w:rsidR="002122F7">
        <w:rPr>
          <w:rFonts w:cstheme="minorHAnsi"/>
          <w:b/>
          <w:caps/>
          <w:color w:val="000000" w:themeColor="text1"/>
          <w:sz w:val="20"/>
          <w:szCs w:val="20"/>
        </w:rPr>
        <w:t>Т</w:t>
      </w:r>
      <w:r w:rsidR="00972296" w:rsidRPr="007B150B">
        <w:rPr>
          <w:rFonts w:cstheme="minorHAnsi"/>
          <w:b/>
          <w:caps/>
          <w:color w:val="000000" w:themeColor="text1"/>
          <w:sz w:val="20"/>
          <w:szCs w:val="20"/>
        </w:rPr>
        <w:t>НЕРСК</w:t>
      </w:r>
      <w:r w:rsidRPr="007B150B">
        <w:rPr>
          <w:rFonts w:cstheme="minorHAnsi"/>
          <w:b/>
          <w:caps/>
          <w:color w:val="000000" w:themeColor="text1"/>
          <w:sz w:val="20"/>
          <w:szCs w:val="20"/>
        </w:rPr>
        <w:t>ому договору № ____</w:t>
      </w:r>
    </w:p>
    <w:p w14:paraId="550E585A" w14:textId="5BD95F81" w:rsidR="00010582" w:rsidRPr="007B150B" w:rsidRDefault="00010582" w:rsidP="00BD74AD">
      <w:pPr>
        <w:tabs>
          <w:tab w:val="left" w:pos="284"/>
        </w:tabs>
        <w:jc w:val="left"/>
        <w:rPr>
          <w:rFonts w:cstheme="minorHAnsi"/>
          <w:b/>
          <w:caps/>
          <w:color w:val="000000" w:themeColor="text1"/>
          <w:sz w:val="20"/>
          <w:szCs w:val="20"/>
        </w:rPr>
      </w:pPr>
      <w:r w:rsidRPr="007B150B">
        <w:rPr>
          <w:rFonts w:cstheme="minorHAnsi"/>
          <w:b/>
          <w:caps/>
          <w:color w:val="000000" w:themeColor="text1"/>
          <w:sz w:val="20"/>
          <w:szCs w:val="20"/>
        </w:rPr>
        <w:t>от «___»____________ 20</w:t>
      </w:r>
      <w:r w:rsidR="000F0789" w:rsidRPr="007B150B">
        <w:rPr>
          <w:rFonts w:cstheme="minorHAnsi"/>
          <w:b/>
          <w:caps/>
          <w:color w:val="000000" w:themeColor="text1"/>
          <w:sz w:val="20"/>
          <w:szCs w:val="20"/>
        </w:rPr>
        <w:t>2</w:t>
      </w:r>
      <w:r w:rsidRPr="007B150B">
        <w:rPr>
          <w:rFonts w:cstheme="minorHAnsi"/>
          <w:b/>
          <w:caps/>
          <w:color w:val="000000" w:themeColor="text1"/>
          <w:sz w:val="20"/>
          <w:szCs w:val="20"/>
        </w:rPr>
        <w:t>___ года</w:t>
      </w:r>
    </w:p>
    <w:p w14:paraId="42C5B317" w14:textId="77777777" w:rsidR="0046429E" w:rsidRPr="007B150B" w:rsidRDefault="0046429E" w:rsidP="00BD74AD">
      <w:pPr>
        <w:jc w:val="left"/>
        <w:rPr>
          <w:rFonts w:eastAsia="Times New Roman" w:cstheme="minorHAnsi"/>
          <w:color w:val="000000" w:themeColor="text1"/>
          <w:sz w:val="20"/>
          <w:szCs w:val="20"/>
          <w:lang w:eastAsia="ru-RU"/>
        </w:rPr>
      </w:pPr>
    </w:p>
    <w:p w14:paraId="48ABCCDA" w14:textId="6D5075D7" w:rsidR="00010582" w:rsidRPr="007B150B" w:rsidRDefault="00010582" w:rsidP="00BD74AD">
      <w:pPr>
        <w:jc w:val="left"/>
        <w:rPr>
          <w:rFonts w:eastAsia="Times New Roman" w:cstheme="minorHAnsi"/>
          <w:color w:val="000000" w:themeColor="text1"/>
          <w:sz w:val="20"/>
          <w:szCs w:val="20"/>
          <w:lang w:eastAsia="ru-RU"/>
        </w:rPr>
      </w:pPr>
      <w:r w:rsidRPr="007B150B">
        <w:rPr>
          <w:rFonts w:eastAsia="Times New Roman" w:cstheme="minorHAnsi"/>
          <w:color w:val="000000" w:themeColor="text1"/>
          <w:sz w:val="20"/>
          <w:szCs w:val="20"/>
          <w:lang w:eastAsia="ru-RU"/>
        </w:rPr>
        <w:t xml:space="preserve">Форма Акта  </w:t>
      </w:r>
    </w:p>
    <w:p w14:paraId="7ABE5E25" w14:textId="78A5F5EA" w:rsidR="00705414" w:rsidRPr="007B150B" w:rsidRDefault="003B47D6" w:rsidP="00705414">
      <w:pPr>
        <w:spacing w:before="100" w:beforeAutospacing="1" w:after="0"/>
        <w:jc w:val="left"/>
        <w:outlineLvl w:val="2"/>
        <w:rPr>
          <w:rFonts w:eastAsia="Times New Roman" w:cstheme="minorHAnsi"/>
          <w:b/>
          <w:bCs/>
          <w:color w:val="000000" w:themeColor="text1"/>
          <w:sz w:val="20"/>
          <w:szCs w:val="20"/>
          <w:lang w:eastAsia="ru-RU"/>
        </w:rPr>
      </w:pPr>
      <w:r w:rsidRPr="003B47D6">
        <w:rPr>
          <w:rFonts w:eastAsia="Times New Roman" w:cstheme="minorHAnsi"/>
          <w:b/>
          <w:bCs/>
          <w:color w:val="000000" w:themeColor="text1"/>
          <w:sz w:val="20"/>
          <w:szCs w:val="20"/>
          <w:lang w:eastAsia="ru-RU"/>
        </w:rPr>
        <w:t>АКТ ОКАЗАННЫХ ПАРТНЕРСКИХ УСЛУГ</w:t>
      </w:r>
    </w:p>
    <w:p w14:paraId="0F5FF0F9" w14:textId="2F613383" w:rsidR="00705414" w:rsidRPr="00705414" w:rsidRDefault="00705414" w:rsidP="00705414">
      <w:pPr>
        <w:spacing w:after="100" w:afterAutospacing="1"/>
        <w:jc w:val="left"/>
        <w:outlineLvl w:val="2"/>
        <w:rPr>
          <w:rFonts w:eastAsia="Times New Roman" w:cstheme="minorHAnsi"/>
          <w:b/>
          <w:bCs/>
          <w:color w:val="000000" w:themeColor="text1"/>
          <w:sz w:val="20"/>
          <w:szCs w:val="20"/>
          <w:lang w:eastAsia="ru-RU"/>
        </w:rPr>
      </w:pPr>
      <w:r w:rsidRPr="00705414">
        <w:rPr>
          <w:rFonts w:eastAsia="Times New Roman" w:cstheme="minorHAnsi"/>
          <w:color w:val="000000" w:themeColor="text1"/>
          <w:sz w:val="20"/>
          <w:szCs w:val="20"/>
          <w:lang w:eastAsia="ru-RU"/>
        </w:rPr>
        <w:t xml:space="preserve">к </w:t>
      </w:r>
      <w:r w:rsidR="00226AFA">
        <w:rPr>
          <w:rFonts w:eastAsia="Times New Roman" w:cstheme="minorHAnsi"/>
          <w:color w:val="000000" w:themeColor="text1"/>
          <w:sz w:val="20"/>
          <w:szCs w:val="20"/>
          <w:lang w:eastAsia="ru-RU"/>
        </w:rPr>
        <w:t>Партнер</w:t>
      </w:r>
      <w:r w:rsidRPr="00705414">
        <w:rPr>
          <w:rFonts w:eastAsia="Times New Roman" w:cstheme="minorHAnsi"/>
          <w:color w:val="000000" w:themeColor="text1"/>
          <w:sz w:val="20"/>
          <w:szCs w:val="20"/>
          <w:lang w:eastAsia="ru-RU"/>
        </w:rPr>
        <w:t>ск</w:t>
      </w:r>
      <w:r w:rsidR="006C2AC2">
        <w:rPr>
          <w:rFonts w:eastAsia="Times New Roman" w:cstheme="minorHAnsi"/>
          <w:color w:val="000000" w:themeColor="text1"/>
          <w:sz w:val="20"/>
          <w:szCs w:val="20"/>
          <w:lang w:eastAsia="ru-RU"/>
        </w:rPr>
        <w:t>ому договору</w:t>
      </w:r>
      <w:r w:rsidRPr="00705414">
        <w:rPr>
          <w:rFonts w:eastAsia="Times New Roman" w:cstheme="minorHAnsi"/>
          <w:color w:val="000000" w:themeColor="text1"/>
          <w:sz w:val="20"/>
          <w:szCs w:val="20"/>
          <w:lang w:eastAsia="ru-RU"/>
        </w:rPr>
        <w:t xml:space="preserve"> </w:t>
      </w:r>
      <w:proofErr w:type="spellStart"/>
      <w:r w:rsidRPr="00705414">
        <w:rPr>
          <w:rFonts w:eastAsia="Times New Roman" w:cstheme="minorHAnsi"/>
          <w:color w:val="000000" w:themeColor="text1"/>
          <w:sz w:val="20"/>
          <w:szCs w:val="20"/>
          <w:lang w:eastAsia="ru-RU"/>
        </w:rPr>
        <w:t>ImPay</w:t>
      </w:r>
      <w:proofErr w:type="spellEnd"/>
    </w:p>
    <w:p w14:paraId="6EAC3714" w14:textId="28F18D9F" w:rsidR="00705414" w:rsidRPr="00705414" w:rsidRDefault="00705414" w:rsidP="00705414">
      <w:pPr>
        <w:spacing w:before="100" w:beforeAutospacing="1" w:after="100" w:afterAutospacing="1"/>
        <w:jc w:val="left"/>
        <w:rPr>
          <w:rFonts w:eastAsia="Times New Roman" w:cstheme="minorHAnsi"/>
          <w:color w:val="000000" w:themeColor="text1"/>
          <w:sz w:val="20"/>
          <w:szCs w:val="20"/>
          <w:lang w:eastAsia="ru-RU"/>
        </w:rPr>
      </w:pPr>
      <w:r w:rsidRPr="00705414">
        <w:rPr>
          <w:rFonts w:eastAsia="Times New Roman" w:cstheme="minorHAnsi"/>
          <w:color w:val="000000" w:themeColor="text1"/>
          <w:sz w:val="20"/>
          <w:szCs w:val="20"/>
          <w:lang w:eastAsia="ru-RU"/>
        </w:rPr>
        <w:t>г. Киров</w:t>
      </w:r>
      <w:r w:rsidRPr="007B150B">
        <w:rPr>
          <w:rFonts w:eastAsia="Times New Roman" w:cstheme="minorHAnsi"/>
          <w:color w:val="000000" w:themeColor="text1"/>
          <w:sz w:val="20"/>
          <w:szCs w:val="20"/>
          <w:lang w:eastAsia="ru-RU"/>
        </w:rPr>
        <w:t xml:space="preserve">, </w:t>
      </w:r>
      <w:r w:rsidRPr="00705414">
        <w:rPr>
          <w:rFonts w:eastAsia="Times New Roman" w:cstheme="minorHAnsi"/>
          <w:color w:val="000000" w:themeColor="text1"/>
          <w:sz w:val="20"/>
          <w:szCs w:val="20"/>
          <w:lang w:eastAsia="ru-RU"/>
        </w:rPr>
        <w:t>«_» __________ 20 г.</w:t>
      </w:r>
    </w:p>
    <w:p w14:paraId="5F3F25EF" w14:textId="0325B308" w:rsidR="00705414" w:rsidRPr="00705414" w:rsidRDefault="00705414" w:rsidP="00705414">
      <w:pPr>
        <w:spacing w:before="100" w:beforeAutospacing="1" w:after="100" w:afterAutospacing="1"/>
        <w:jc w:val="left"/>
        <w:rPr>
          <w:rFonts w:eastAsia="Times New Roman" w:cstheme="minorHAnsi"/>
          <w:color w:val="000000" w:themeColor="text1"/>
          <w:sz w:val="20"/>
          <w:szCs w:val="20"/>
          <w:lang w:eastAsia="ru-RU"/>
        </w:rPr>
      </w:pPr>
      <w:r w:rsidRPr="00705414">
        <w:rPr>
          <w:rFonts w:eastAsia="Times New Roman" w:cstheme="minorHAnsi"/>
          <w:color w:val="000000" w:themeColor="text1"/>
          <w:sz w:val="20"/>
          <w:szCs w:val="20"/>
          <w:lang w:eastAsia="ru-RU"/>
        </w:rPr>
        <w:t>Общество с ограниченной ответственностью «Телепорт»</w:t>
      </w:r>
      <w:r w:rsidRPr="007B150B">
        <w:rPr>
          <w:rFonts w:eastAsia="Times New Roman" w:cstheme="minorHAnsi"/>
          <w:color w:val="000000" w:themeColor="text1"/>
          <w:sz w:val="20"/>
          <w:szCs w:val="20"/>
          <w:lang w:eastAsia="ru-RU"/>
        </w:rPr>
        <w:t xml:space="preserve"> </w:t>
      </w:r>
      <w:r w:rsidRPr="00705414">
        <w:rPr>
          <w:rFonts w:eastAsia="Times New Roman" w:cstheme="minorHAnsi"/>
          <w:color w:val="000000" w:themeColor="text1"/>
          <w:sz w:val="20"/>
          <w:szCs w:val="20"/>
          <w:lang w:eastAsia="ru-RU"/>
        </w:rPr>
        <w:t>(далее — Оператор)</w:t>
      </w:r>
      <w:r w:rsidRPr="007B150B">
        <w:rPr>
          <w:rFonts w:eastAsia="Times New Roman" w:cstheme="minorHAnsi"/>
          <w:color w:val="000000" w:themeColor="text1"/>
          <w:sz w:val="20"/>
          <w:szCs w:val="20"/>
          <w:lang w:eastAsia="ru-RU"/>
        </w:rPr>
        <w:t xml:space="preserve"> </w:t>
      </w:r>
      <w:r w:rsidRPr="00705414">
        <w:rPr>
          <w:rFonts w:eastAsia="Times New Roman" w:cstheme="minorHAnsi"/>
          <w:color w:val="000000" w:themeColor="text1"/>
          <w:sz w:val="20"/>
          <w:szCs w:val="20"/>
          <w:lang w:eastAsia="ru-RU"/>
        </w:rPr>
        <w:t xml:space="preserve">составило настоящий Акт на основании данных информационной системы </w:t>
      </w:r>
      <w:proofErr w:type="spellStart"/>
      <w:r w:rsidRPr="00705414">
        <w:rPr>
          <w:rFonts w:eastAsia="Times New Roman" w:cstheme="minorHAnsi"/>
          <w:color w:val="000000" w:themeColor="text1"/>
          <w:sz w:val="20"/>
          <w:szCs w:val="20"/>
          <w:lang w:eastAsia="ru-RU"/>
        </w:rPr>
        <w:t>ImPay</w:t>
      </w:r>
      <w:proofErr w:type="spellEnd"/>
      <w:r w:rsidRPr="00705414">
        <w:rPr>
          <w:rFonts w:eastAsia="Times New Roman" w:cstheme="minorHAnsi"/>
          <w:color w:val="000000" w:themeColor="text1"/>
          <w:sz w:val="20"/>
          <w:szCs w:val="20"/>
          <w:lang w:eastAsia="ru-RU"/>
        </w:rPr>
        <w:t xml:space="preserve"> и условий </w:t>
      </w:r>
      <w:r w:rsidR="00226AFA">
        <w:rPr>
          <w:rFonts w:eastAsia="Times New Roman" w:cstheme="minorHAnsi"/>
          <w:color w:val="000000" w:themeColor="text1"/>
          <w:sz w:val="20"/>
          <w:szCs w:val="20"/>
          <w:lang w:eastAsia="ru-RU"/>
        </w:rPr>
        <w:t>Партнер</w:t>
      </w:r>
      <w:r w:rsidRPr="00705414">
        <w:rPr>
          <w:rFonts w:eastAsia="Times New Roman" w:cstheme="minorHAnsi"/>
          <w:color w:val="000000" w:themeColor="text1"/>
          <w:sz w:val="20"/>
          <w:szCs w:val="20"/>
          <w:lang w:eastAsia="ru-RU"/>
        </w:rPr>
        <w:t>ской оферты.</w:t>
      </w:r>
    </w:p>
    <w:p w14:paraId="149F1FCA" w14:textId="3A0F93C5" w:rsidR="00705414" w:rsidRPr="007B150B" w:rsidRDefault="00705414" w:rsidP="007B150B">
      <w:pPr>
        <w:pStyle w:val="a3"/>
        <w:numPr>
          <w:ilvl w:val="1"/>
          <w:numId w:val="24"/>
        </w:numPr>
        <w:spacing w:after="0"/>
        <w:ind w:left="0" w:firstLine="0"/>
        <w:jc w:val="left"/>
        <w:outlineLvl w:val="2"/>
        <w:rPr>
          <w:rFonts w:eastAsia="Times New Roman" w:cstheme="minorHAnsi"/>
          <w:b/>
          <w:bCs/>
          <w:color w:val="000000" w:themeColor="text1"/>
          <w:sz w:val="20"/>
          <w:szCs w:val="20"/>
          <w:lang w:eastAsia="ru-RU"/>
        </w:rPr>
      </w:pPr>
      <w:r w:rsidRPr="007B150B">
        <w:rPr>
          <w:rFonts w:eastAsia="Times New Roman" w:cstheme="minorHAnsi"/>
          <w:b/>
          <w:bCs/>
          <w:color w:val="000000" w:themeColor="text1"/>
          <w:sz w:val="20"/>
          <w:szCs w:val="20"/>
          <w:lang w:eastAsia="ru-RU"/>
        </w:rPr>
        <w:t>Сведения об Отчётном периоде</w:t>
      </w:r>
    </w:p>
    <w:p w14:paraId="37933351" w14:textId="77777777" w:rsidR="00705414" w:rsidRPr="007B150B" w:rsidRDefault="00705414" w:rsidP="00705414">
      <w:pPr>
        <w:spacing w:after="0"/>
        <w:jc w:val="left"/>
        <w:rPr>
          <w:rFonts w:eastAsia="Times New Roman" w:cstheme="minorHAnsi"/>
          <w:color w:val="000000" w:themeColor="text1"/>
          <w:sz w:val="20"/>
          <w:szCs w:val="20"/>
          <w:lang w:eastAsia="ru-RU"/>
        </w:rPr>
      </w:pPr>
      <w:r w:rsidRPr="00705414">
        <w:rPr>
          <w:rFonts w:eastAsia="Times New Roman" w:cstheme="minorHAnsi"/>
          <w:color w:val="000000" w:themeColor="text1"/>
          <w:sz w:val="20"/>
          <w:szCs w:val="20"/>
          <w:lang w:eastAsia="ru-RU"/>
        </w:rPr>
        <w:t>Отчётный период: с «» _________ 20 г. по «» _________ 20 г.</w:t>
      </w:r>
    </w:p>
    <w:p w14:paraId="3B9C096D" w14:textId="77777777" w:rsidR="00705414" w:rsidRPr="00705414" w:rsidRDefault="00705414" w:rsidP="00705414">
      <w:pPr>
        <w:spacing w:after="0"/>
        <w:jc w:val="left"/>
        <w:rPr>
          <w:rFonts w:eastAsia="Times New Roman" w:cstheme="minorHAnsi"/>
          <w:color w:val="000000" w:themeColor="text1"/>
          <w:sz w:val="20"/>
          <w:szCs w:val="20"/>
          <w:lang w:eastAsia="ru-RU"/>
        </w:rPr>
      </w:pPr>
    </w:p>
    <w:p w14:paraId="25248757" w14:textId="57189C4A" w:rsidR="00705414" w:rsidRPr="007B150B" w:rsidRDefault="00705414" w:rsidP="007B150B">
      <w:pPr>
        <w:pStyle w:val="a3"/>
        <w:numPr>
          <w:ilvl w:val="1"/>
          <w:numId w:val="24"/>
        </w:numPr>
        <w:spacing w:after="0"/>
        <w:ind w:left="0" w:firstLine="0"/>
        <w:jc w:val="left"/>
        <w:outlineLvl w:val="2"/>
        <w:rPr>
          <w:rFonts w:eastAsia="Times New Roman" w:cstheme="minorHAnsi"/>
          <w:b/>
          <w:bCs/>
          <w:color w:val="000000" w:themeColor="text1"/>
          <w:sz w:val="20"/>
          <w:szCs w:val="20"/>
          <w:lang w:eastAsia="ru-RU"/>
        </w:rPr>
      </w:pPr>
      <w:r w:rsidRPr="007B150B">
        <w:rPr>
          <w:rFonts w:eastAsia="Times New Roman" w:cstheme="minorHAnsi"/>
          <w:b/>
          <w:bCs/>
          <w:color w:val="000000" w:themeColor="text1"/>
          <w:sz w:val="20"/>
          <w:szCs w:val="20"/>
          <w:lang w:eastAsia="ru-RU"/>
        </w:rPr>
        <w:t xml:space="preserve">Оборот привлечённых </w:t>
      </w:r>
      <w:r w:rsidR="00226AFA">
        <w:rPr>
          <w:rFonts w:eastAsia="Times New Roman" w:cstheme="minorHAnsi"/>
          <w:b/>
          <w:bCs/>
          <w:color w:val="000000" w:themeColor="text1"/>
          <w:sz w:val="20"/>
          <w:szCs w:val="20"/>
          <w:lang w:eastAsia="ru-RU"/>
        </w:rPr>
        <w:t>Партнер</w:t>
      </w:r>
      <w:r w:rsidRPr="007B150B">
        <w:rPr>
          <w:rFonts w:eastAsia="Times New Roman" w:cstheme="minorHAnsi"/>
          <w:b/>
          <w:bCs/>
          <w:color w:val="000000" w:themeColor="text1"/>
          <w:sz w:val="20"/>
          <w:szCs w:val="20"/>
          <w:lang w:eastAsia="ru-RU"/>
        </w:rPr>
        <w:t xml:space="preserve">ом </w:t>
      </w:r>
      <w:r w:rsidR="00226AFA">
        <w:rPr>
          <w:rFonts w:eastAsia="Times New Roman" w:cstheme="minorHAnsi"/>
          <w:b/>
          <w:bCs/>
          <w:color w:val="000000" w:themeColor="text1"/>
          <w:sz w:val="20"/>
          <w:szCs w:val="20"/>
          <w:lang w:eastAsia="ru-RU"/>
        </w:rPr>
        <w:t>Продавцов</w:t>
      </w:r>
    </w:p>
    <w:tbl>
      <w:tblPr>
        <w:tblW w:w="9793" w:type="dxa"/>
        <w:tblCellSpacing w:w="15" w:type="dxa"/>
        <w:tblCellMar>
          <w:top w:w="15" w:type="dxa"/>
          <w:left w:w="15" w:type="dxa"/>
          <w:bottom w:w="15" w:type="dxa"/>
          <w:right w:w="15" w:type="dxa"/>
        </w:tblCellMar>
        <w:tblLook w:val="04A0" w:firstRow="1" w:lastRow="0" w:firstColumn="1" w:lastColumn="0" w:noHBand="0" w:noVBand="1"/>
      </w:tblPr>
      <w:tblGrid>
        <w:gridCol w:w="355"/>
        <w:gridCol w:w="1471"/>
        <w:gridCol w:w="1763"/>
        <w:gridCol w:w="3255"/>
        <w:gridCol w:w="2949"/>
      </w:tblGrid>
      <w:tr w:rsidR="007B150B" w:rsidRPr="007B150B" w14:paraId="352112F5" w14:textId="77777777" w:rsidTr="00705414">
        <w:trPr>
          <w:trHeight w:val="401"/>
          <w:tblHeader/>
          <w:tblCellSpacing w:w="15" w:type="dxa"/>
        </w:trPr>
        <w:tc>
          <w:tcPr>
            <w:tcW w:w="0" w:type="auto"/>
            <w:shd w:val="clear" w:color="auto" w:fill="F2F2F2" w:themeFill="background1" w:themeFillShade="F2"/>
            <w:vAlign w:val="center"/>
            <w:hideMark/>
          </w:tcPr>
          <w:p w14:paraId="5A2A8320" w14:textId="77777777" w:rsidR="00705414" w:rsidRPr="00705414" w:rsidRDefault="00705414" w:rsidP="00E17D32">
            <w:pPr>
              <w:spacing w:after="0"/>
              <w:jc w:val="center"/>
              <w:rPr>
                <w:rFonts w:eastAsia="Times New Roman" w:cstheme="minorHAnsi"/>
                <w:color w:val="000000" w:themeColor="text1"/>
                <w:sz w:val="20"/>
                <w:szCs w:val="20"/>
                <w:lang w:eastAsia="ru-RU"/>
              </w:rPr>
            </w:pPr>
            <w:r w:rsidRPr="00705414">
              <w:rPr>
                <w:rFonts w:eastAsia="Times New Roman" w:cstheme="minorHAnsi"/>
                <w:color w:val="000000" w:themeColor="text1"/>
                <w:sz w:val="20"/>
                <w:szCs w:val="20"/>
                <w:lang w:eastAsia="ru-RU"/>
              </w:rPr>
              <w:t>№</w:t>
            </w:r>
          </w:p>
        </w:tc>
        <w:tc>
          <w:tcPr>
            <w:tcW w:w="0" w:type="auto"/>
            <w:shd w:val="clear" w:color="auto" w:fill="F2F2F2" w:themeFill="background1" w:themeFillShade="F2"/>
            <w:vAlign w:val="center"/>
            <w:hideMark/>
          </w:tcPr>
          <w:p w14:paraId="2BF53CB1" w14:textId="26FD9734" w:rsidR="00705414" w:rsidRPr="00705414" w:rsidRDefault="00705414" w:rsidP="00E17D32">
            <w:pPr>
              <w:spacing w:after="0"/>
              <w:jc w:val="center"/>
              <w:rPr>
                <w:rFonts w:eastAsia="Times New Roman" w:cstheme="minorHAnsi"/>
                <w:color w:val="000000" w:themeColor="text1"/>
                <w:sz w:val="20"/>
                <w:szCs w:val="20"/>
                <w:lang w:eastAsia="ru-RU"/>
              </w:rPr>
            </w:pPr>
            <w:r w:rsidRPr="00705414">
              <w:rPr>
                <w:rFonts w:eastAsia="Times New Roman" w:cstheme="minorHAnsi"/>
                <w:color w:val="000000" w:themeColor="text1"/>
                <w:sz w:val="20"/>
                <w:szCs w:val="20"/>
                <w:lang w:eastAsia="ru-RU"/>
              </w:rPr>
              <w:t xml:space="preserve">ID </w:t>
            </w:r>
            <w:r w:rsidR="00226AFA">
              <w:rPr>
                <w:rFonts w:eastAsia="Times New Roman" w:cstheme="minorHAnsi"/>
                <w:color w:val="000000" w:themeColor="text1"/>
                <w:sz w:val="20"/>
                <w:szCs w:val="20"/>
                <w:lang w:eastAsia="ru-RU"/>
              </w:rPr>
              <w:t>Продавца</w:t>
            </w:r>
          </w:p>
        </w:tc>
        <w:tc>
          <w:tcPr>
            <w:tcW w:w="0" w:type="auto"/>
            <w:shd w:val="clear" w:color="auto" w:fill="F2F2F2" w:themeFill="background1" w:themeFillShade="F2"/>
            <w:vAlign w:val="center"/>
            <w:hideMark/>
          </w:tcPr>
          <w:p w14:paraId="7A261283" w14:textId="77777777" w:rsidR="00705414" w:rsidRPr="00705414" w:rsidRDefault="00705414" w:rsidP="00E17D32">
            <w:pPr>
              <w:spacing w:after="0"/>
              <w:jc w:val="center"/>
              <w:rPr>
                <w:rFonts w:eastAsia="Times New Roman" w:cstheme="minorHAnsi"/>
                <w:color w:val="000000" w:themeColor="text1"/>
                <w:sz w:val="20"/>
                <w:szCs w:val="20"/>
                <w:lang w:eastAsia="ru-RU"/>
              </w:rPr>
            </w:pPr>
            <w:r w:rsidRPr="00705414">
              <w:rPr>
                <w:rFonts w:eastAsia="Times New Roman" w:cstheme="minorHAnsi"/>
                <w:color w:val="000000" w:themeColor="text1"/>
                <w:sz w:val="20"/>
                <w:szCs w:val="20"/>
                <w:lang w:eastAsia="ru-RU"/>
              </w:rPr>
              <w:t>Наименование</w:t>
            </w:r>
          </w:p>
        </w:tc>
        <w:tc>
          <w:tcPr>
            <w:tcW w:w="0" w:type="auto"/>
            <w:shd w:val="clear" w:color="auto" w:fill="F2F2F2" w:themeFill="background1" w:themeFillShade="F2"/>
            <w:vAlign w:val="center"/>
            <w:hideMark/>
          </w:tcPr>
          <w:p w14:paraId="21A11EFB" w14:textId="77777777" w:rsidR="00705414" w:rsidRPr="00705414" w:rsidRDefault="00705414" w:rsidP="00E17D32">
            <w:pPr>
              <w:spacing w:after="0"/>
              <w:jc w:val="center"/>
              <w:rPr>
                <w:rFonts w:eastAsia="Times New Roman" w:cstheme="minorHAnsi"/>
                <w:color w:val="000000" w:themeColor="text1"/>
                <w:sz w:val="20"/>
                <w:szCs w:val="20"/>
                <w:lang w:eastAsia="ru-RU"/>
              </w:rPr>
            </w:pPr>
            <w:r w:rsidRPr="00705414">
              <w:rPr>
                <w:rFonts w:eastAsia="Times New Roman" w:cstheme="minorHAnsi"/>
                <w:color w:val="000000" w:themeColor="text1"/>
                <w:sz w:val="20"/>
                <w:szCs w:val="20"/>
                <w:lang w:eastAsia="ru-RU"/>
              </w:rPr>
              <w:t>Сумма оборота за период, ₽</w:t>
            </w:r>
          </w:p>
        </w:tc>
        <w:tc>
          <w:tcPr>
            <w:tcW w:w="0" w:type="auto"/>
            <w:shd w:val="clear" w:color="auto" w:fill="F2F2F2" w:themeFill="background1" w:themeFillShade="F2"/>
            <w:vAlign w:val="center"/>
            <w:hideMark/>
          </w:tcPr>
          <w:p w14:paraId="3D2E5288" w14:textId="469A744E" w:rsidR="00705414" w:rsidRPr="00705414" w:rsidRDefault="00705414" w:rsidP="00E17D32">
            <w:pPr>
              <w:spacing w:after="0"/>
              <w:jc w:val="center"/>
              <w:rPr>
                <w:rFonts w:eastAsia="Times New Roman" w:cstheme="minorHAnsi"/>
                <w:color w:val="000000" w:themeColor="text1"/>
                <w:sz w:val="20"/>
                <w:szCs w:val="20"/>
                <w:lang w:eastAsia="ru-RU"/>
              </w:rPr>
            </w:pPr>
            <w:r w:rsidRPr="00705414">
              <w:rPr>
                <w:rFonts w:eastAsia="Times New Roman" w:cstheme="minorHAnsi"/>
                <w:color w:val="000000" w:themeColor="text1"/>
                <w:sz w:val="20"/>
                <w:szCs w:val="20"/>
                <w:lang w:eastAsia="ru-RU"/>
              </w:rPr>
              <w:t xml:space="preserve">Доходность </w:t>
            </w:r>
            <w:r w:rsidR="00B6331A">
              <w:rPr>
                <w:rFonts w:eastAsia="Times New Roman" w:cstheme="minorHAnsi"/>
                <w:color w:val="000000" w:themeColor="text1"/>
                <w:sz w:val="20"/>
                <w:szCs w:val="20"/>
                <w:lang w:eastAsia="ru-RU"/>
              </w:rPr>
              <w:t>Оператора</w:t>
            </w:r>
            <w:r w:rsidRPr="00705414">
              <w:rPr>
                <w:rFonts w:eastAsia="Times New Roman" w:cstheme="minorHAnsi"/>
                <w:color w:val="000000" w:themeColor="text1"/>
                <w:sz w:val="20"/>
                <w:szCs w:val="20"/>
                <w:lang w:eastAsia="ru-RU"/>
              </w:rPr>
              <w:t>, ₽</w:t>
            </w:r>
          </w:p>
        </w:tc>
      </w:tr>
      <w:tr w:rsidR="007B150B" w:rsidRPr="00705414" w14:paraId="1581F939" w14:textId="77777777" w:rsidTr="00705414">
        <w:trPr>
          <w:trHeight w:val="401"/>
          <w:tblHeader/>
          <w:tblCellSpacing w:w="15" w:type="dxa"/>
        </w:trPr>
        <w:tc>
          <w:tcPr>
            <w:tcW w:w="0" w:type="auto"/>
            <w:vAlign w:val="center"/>
            <w:hideMark/>
          </w:tcPr>
          <w:p w14:paraId="0568D114" w14:textId="66F7E054" w:rsidR="00705414" w:rsidRPr="00705414" w:rsidRDefault="00705414" w:rsidP="00705414">
            <w:pPr>
              <w:spacing w:after="0"/>
              <w:jc w:val="center"/>
              <w:rPr>
                <w:rFonts w:eastAsia="Times New Roman" w:cstheme="minorHAnsi"/>
                <w:b/>
                <w:bCs/>
                <w:color w:val="000000" w:themeColor="text1"/>
                <w:sz w:val="20"/>
                <w:szCs w:val="20"/>
                <w:lang w:eastAsia="ru-RU"/>
              </w:rPr>
            </w:pPr>
            <w:r w:rsidRPr="007B150B">
              <w:rPr>
                <w:rFonts w:eastAsia="Times New Roman" w:cstheme="minorHAnsi"/>
                <w:b/>
                <w:bCs/>
                <w:color w:val="000000" w:themeColor="text1"/>
                <w:sz w:val="20"/>
                <w:szCs w:val="20"/>
                <w:lang w:eastAsia="ru-RU"/>
              </w:rPr>
              <w:t xml:space="preserve"> </w:t>
            </w:r>
          </w:p>
        </w:tc>
        <w:tc>
          <w:tcPr>
            <w:tcW w:w="0" w:type="auto"/>
            <w:vAlign w:val="center"/>
            <w:hideMark/>
          </w:tcPr>
          <w:p w14:paraId="21298FC9" w14:textId="35BFE4A9" w:rsidR="00705414" w:rsidRPr="00705414" w:rsidRDefault="00705414" w:rsidP="00705414">
            <w:pPr>
              <w:spacing w:after="0"/>
              <w:jc w:val="center"/>
              <w:rPr>
                <w:rFonts w:eastAsia="Times New Roman" w:cstheme="minorHAnsi"/>
                <w:b/>
                <w:bCs/>
                <w:color w:val="000000" w:themeColor="text1"/>
                <w:sz w:val="20"/>
                <w:szCs w:val="20"/>
                <w:lang w:eastAsia="ru-RU"/>
              </w:rPr>
            </w:pPr>
            <w:r w:rsidRPr="007B150B">
              <w:rPr>
                <w:rFonts w:eastAsia="Times New Roman" w:cstheme="minorHAnsi"/>
                <w:b/>
                <w:bCs/>
                <w:color w:val="000000" w:themeColor="text1"/>
                <w:sz w:val="20"/>
                <w:szCs w:val="20"/>
                <w:lang w:eastAsia="ru-RU"/>
              </w:rPr>
              <w:t xml:space="preserve"> </w:t>
            </w:r>
          </w:p>
        </w:tc>
        <w:tc>
          <w:tcPr>
            <w:tcW w:w="0" w:type="auto"/>
            <w:vAlign w:val="center"/>
            <w:hideMark/>
          </w:tcPr>
          <w:p w14:paraId="527DC93E" w14:textId="19E017AB" w:rsidR="00705414" w:rsidRPr="00705414" w:rsidRDefault="00705414" w:rsidP="00705414">
            <w:pPr>
              <w:spacing w:after="0"/>
              <w:jc w:val="center"/>
              <w:rPr>
                <w:rFonts w:eastAsia="Times New Roman" w:cstheme="minorHAnsi"/>
                <w:b/>
                <w:bCs/>
                <w:color w:val="000000" w:themeColor="text1"/>
                <w:sz w:val="20"/>
                <w:szCs w:val="20"/>
                <w:lang w:eastAsia="ru-RU"/>
              </w:rPr>
            </w:pPr>
            <w:r w:rsidRPr="007B150B">
              <w:rPr>
                <w:rFonts w:eastAsia="Times New Roman" w:cstheme="minorHAnsi"/>
                <w:b/>
                <w:bCs/>
                <w:color w:val="000000" w:themeColor="text1"/>
                <w:sz w:val="20"/>
                <w:szCs w:val="20"/>
                <w:lang w:eastAsia="ru-RU"/>
              </w:rPr>
              <w:t xml:space="preserve"> </w:t>
            </w:r>
          </w:p>
        </w:tc>
        <w:tc>
          <w:tcPr>
            <w:tcW w:w="0" w:type="auto"/>
            <w:vAlign w:val="center"/>
            <w:hideMark/>
          </w:tcPr>
          <w:p w14:paraId="3E9E2458" w14:textId="128B7E0D" w:rsidR="00705414" w:rsidRPr="00705414" w:rsidRDefault="00705414" w:rsidP="00705414">
            <w:pPr>
              <w:spacing w:after="0"/>
              <w:jc w:val="center"/>
              <w:rPr>
                <w:rFonts w:eastAsia="Times New Roman" w:cstheme="minorHAnsi"/>
                <w:b/>
                <w:bCs/>
                <w:color w:val="000000" w:themeColor="text1"/>
                <w:sz w:val="20"/>
                <w:szCs w:val="20"/>
                <w:lang w:eastAsia="ru-RU"/>
              </w:rPr>
            </w:pPr>
            <w:r w:rsidRPr="007B150B">
              <w:rPr>
                <w:rFonts w:eastAsia="Times New Roman" w:cstheme="minorHAnsi"/>
                <w:b/>
                <w:bCs/>
                <w:color w:val="000000" w:themeColor="text1"/>
                <w:sz w:val="20"/>
                <w:szCs w:val="20"/>
                <w:lang w:eastAsia="ru-RU"/>
              </w:rPr>
              <w:t xml:space="preserve"> </w:t>
            </w:r>
          </w:p>
        </w:tc>
        <w:tc>
          <w:tcPr>
            <w:tcW w:w="0" w:type="auto"/>
            <w:vAlign w:val="center"/>
            <w:hideMark/>
          </w:tcPr>
          <w:p w14:paraId="53E50F1F" w14:textId="2B45DECD" w:rsidR="00705414" w:rsidRPr="00705414" w:rsidRDefault="00705414" w:rsidP="00705414">
            <w:pPr>
              <w:spacing w:after="0"/>
              <w:jc w:val="center"/>
              <w:rPr>
                <w:rFonts w:eastAsia="Times New Roman" w:cstheme="minorHAnsi"/>
                <w:b/>
                <w:bCs/>
                <w:color w:val="000000" w:themeColor="text1"/>
                <w:sz w:val="20"/>
                <w:szCs w:val="20"/>
                <w:lang w:eastAsia="ru-RU"/>
              </w:rPr>
            </w:pPr>
            <w:r w:rsidRPr="007B150B">
              <w:rPr>
                <w:rFonts w:eastAsia="Times New Roman" w:cstheme="minorHAnsi"/>
                <w:b/>
                <w:bCs/>
                <w:color w:val="000000" w:themeColor="text1"/>
                <w:sz w:val="20"/>
                <w:szCs w:val="20"/>
                <w:lang w:eastAsia="ru-RU"/>
              </w:rPr>
              <w:t xml:space="preserve"> </w:t>
            </w:r>
          </w:p>
        </w:tc>
      </w:tr>
    </w:tbl>
    <w:p w14:paraId="439B095F" w14:textId="710D817B" w:rsidR="00705414" w:rsidRPr="007B150B" w:rsidRDefault="00705414" w:rsidP="007B150B">
      <w:pPr>
        <w:pStyle w:val="a3"/>
        <w:numPr>
          <w:ilvl w:val="1"/>
          <w:numId w:val="24"/>
        </w:numPr>
        <w:spacing w:before="100" w:beforeAutospacing="1" w:after="0"/>
        <w:ind w:left="0" w:firstLine="0"/>
        <w:jc w:val="left"/>
        <w:outlineLvl w:val="2"/>
        <w:rPr>
          <w:rFonts w:eastAsia="Times New Roman" w:cstheme="minorHAnsi"/>
          <w:b/>
          <w:bCs/>
          <w:color w:val="000000" w:themeColor="text1"/>
          <w:sz w:val="20"/>
          <w:szCs w:val="20"/>
          <w:lang w:eastAsia="ru-RU"/>
        </w:rPr>
      </w:pPr>
      <w:r w:rsidRPr="007B150B">
        <w:rPr>
          <w:rFonts w:eastAsia="Times New Roman" w:cstheme="minorHAnsi"/>
          <w:b/>
          <w:bCs/>
          <w:color w:val="000000" w:themeColor="text1"/>
          <w:sz w:val="20"/>
          <w:szCs w:val="20"/>
          <w:lang w:eastAsia="ru-RU"/>
        </w:rPr>
        <w:t xml:space="preserve">Начисленное вознаграждение </w:t>
      </w:r>
      <w:r w:rsidR="00226AFA">
        <w:rPr>
          <w:rFonts w:eastAsia="Times New Roman" w:cstheme="minorHAnsi"/>
          <w:b/>
          <w:bCs/>
          <w:color w:val="000000" w:themeColor="text1"/>
          <w:sz w:val="20"/>
          <w:szCs w:val="20"/>
          <w:lang w:eastAsia="ru-RU"/>
        </w:rPr>
        <w:t>Партнер</w:t>
      </w:r>
      <w:r w:rsidRPr="007B150B">
        <w:rPr>
          <w:rFonts w:eastAsia="Times New Roman" w:cstheme="minorHAnsi"/>
          <w:b/>
          <w:bCs/>
          <w:color w:val="000000" w:themeColor="text1"/>
          <w:sz w:val="20"/>
          <w:szCs w:val="20"/>
          <w:lang w:eastAsia="ru-RU"/>
        </w:rPr>
        <w:t>а</w:t>
      </w:r>
    </w:p>
    <w:p w14:paraId="2DC357FB" w14:textId="199A22AA" w:rsidR="00705414" w:rsidRPr="00705414" w:rsidRDefault="00705414" w:rsidP="007B150B">
      <w:pPr>
        <w:spacing w:after="0"/>
        <w:jc w:val="left"/>
        <w:rPr>
          <w:rFonts w:eastAsia="Times New Roman" w:cstheme="minorHAnsi"/>
          <w:color w:val="000000" w:themeColor="text1"/>
          <w:sz w:val="20"/>
          <w:szCs w:val="20"/>
          <w:lang w:eastAsia="ru-RU"/>
        </w:rPr>
      </w:pPr>
      <w:r w:rsidRPr="00705414">
        <w:rPr>
          <w:rFonts w:eastAsia="Times New Roman" w:cstheme="minorHAnsi"/>
          <w:color w:val="000000" w:themeColor="text1"/>
          <w:sz w:val="20"/>
          <w:szCs w:val="20"/>
          <w:lang w:eastAsia="ru-RU"/>
        </w:rPr>
        <w:t xml:space="preserve">Уровень </w:t>
      </w:r>
      <w:r w:rsidR="00226AFA">
        <w:rPr>
          <w:rFonts w:eastAsia="Times New Roman" w:cstheme="minorHAnsi"/>
          <w:color w:val="000000" w:themeColor="text1"/>
          <w:sz w:val="20"/>
          <w:szCs w:val="20"/>
          <w:lang w:eastAsia="ru-RU"/>
        </w:rPr>
        <w:t>Партнер</w:t>
      </w:r>
      <w:r w:rsidRPr="00705414">
        <w:rPr>
          <w:rFonts w:eastAsia="Times New Roman" w:cstheme="minorHAnsi"/>
          <w:color w:val="000000" w:themeColor="text1"/>
          <w:sz w:val="20"/>
          <w:szCs w:val="20"/>
          <w:lang w:eastAsia="ru-RU"/>
        </w:rPr>
        <w:t>а по итогам месяца: Уровень ___</w:t>
      </w:r>
    </w:p>
    <w:p w14:paraId="3A130330" w14:textId="67B7E3D6" w:rsidR="00705414" w:rsidRPr="00705414" w:rsidRDefault="00705414" w:rsidP="007B150B">
      <w:pPr>
        <w:spacing w:after="0"/>
        <w:jc w:val="left"/>
        <w:rPr>
          <w:rFonts w:eastAsia="Times New Roman" w:cstheme="minorHAnsi"/>
          <w:color w:val="000000" w:themeColor="text1"/>
          <w:sz w:val="20"/>
          <w:szCs w:val="20"/>
          <w:lang w:eastAsia="ru-RU"/>
        </w:rPr>
      </w:pPr>
      <w:r w:rsidRPr="00705414">
        <w:rPr>
          <w:rFonts w:eastAsia="Times New Roman" w:cstheme="minorHAnsi"/>
          <w:color w:val="000000" w:themeColor="text1"/>
          <w:sz w:val="20"/>
          <w:szCs w:val="20"/>
          <w:lang w:eastAsia="ru-RU"/>
        </w:rPr>
        <w:t xml:space="preserve">Ставка </w:t>
      </w:r>
      <w:r w:rsidR="00226AFA">
        <w:rPr>
          <w:rFonts w:eastAsia="Times New Roman" w:cstheme="minorHAnsi"/>
          <w:color w:val="000000" w:themeColor="text1"/>
          <w:sz w:val="20"/>
          <w:szCs w:val="20"/>
          <w:lang w:eastAsia="ru-RU"/>
        </w:rPr>
        <w:t>Партнер</w:t>
      </w:r>
      <w:r w:rsidRPr="00705414">
        <w:rPr>
          <w:rFonts w:eastAsia="Times New Roman" w:cstheme="minorHAnsi"/>
          <w:color w:val="000000" w:themeColor="text1"/>
          <w:sz w:val="20"/>
          <w:szCs w:val="20"/>
          <w:lang w:eastAsia="ru-RU"/>
        </w:rPr>
        <w:t>ского вознаграждения: ___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25"/>
        <w:gridCol w:w="899"/>
      </w:tblGrid>
      <w:tr w:rsidR="007B150B" w:rsidRPr="00705414" w14:paraId="748D3D91" w14:textId="77777777" w:rsidTr="00705414">
        <w:trPr>
          <w:tblHeader/>
          <w:tblCellSpacing w:w="15" w:type="dxa"/>
        </w:trPr>
        <w:tc>
          <w:tcPr>
            <w:tcW w:w="0" w:type="auto"/>
            <w:vAlign w:val="center"/>
            <w:hideMark/>
          </w:tcPr>
          <w:p w14:paraId="066E1B76" w14:textId="77777777" w:rsidR="00705414" w:rsidRPr="00705414" w:rsidRDefault="00705414" w:rsidP="00705414">
            <w:pPr>
              <w:spacing w:after="0"/>
              <w:jc w:val="center"/>
              <w:rPr>
                <w:rFonts w:eastAsia="Times New Roman" w:cstheme="minorHAnsi"/>
                <w:b/>
                <w:bCs/>
                <w:color w:val="000000" w:themeColor="text1"/>
                <w:sz w:val="20"/>
                <w:szCs w:val="20"/>
                <w:lang w:eastAsia="ru-RU"/>
              </w:rPr>
            </w:pPr>
            <w:r w:rsidRPr="00705414">
              <w:rPr>
                <w:rFonts w:eastAsia="Times New Roman" w:cstheme="minorHAnsi"/>
                <w:b/>
                <w:bCs/>
                <w:color w:val="000000" w:themeColor="text1"/>
                <w:sz w:val="20"/>
                <w:szCs w:val="20"/>
                <w:lang w:eastAsia="ru-RU"/>
              </w:rPr>
              <w:t>Наименование</w:t>
            </w:r>
          </w:p>
        </w:tc>
        <w:tc>
          <w:tcPr>
            <w:tcW w:w="0" w:type="auto"/>
            <w:vAlign w:val="center"/>
            <w:hideMark/>
          </w:tcPr>
          <w:p w14:paraId="49203B3C" w14:textId="77777777" w:rsidR="00705414" w:rsidRPr="00705414" w:rsidRDefault="00705414" w:rsidP="00705414">
            <w:pPr>
              <w:spacing w:after="0"/>
              <w:jc w:val="center"/>
              <w:rPr>
                <w:rFonts w:eastAsia="Times New Roman" w:cstheme="minorHAnsi"/>
                <w:b/>
                <w:bCs/>
                <w:color w:val="000000" w:themeColor="text1"/>
                <w:sz w:val="20"/>
                <w:szCs w:val="20"/>
                <w:lang w:eastAsia="ru-RU"/>
              </w:rPr>
            </w:pPr>
            <w:r w:rsidRPr="00705414">
              <w:rPr>
                <w:rFonts w:eastAsia="Times New Roman" w:cstheme="minorHAnsi"/>
                <w:b/>
                <w:bCs/>
                <w:color w:val="000000" w:themeColor="text1"/>
                <w:sz w:val="20"/>
                <w:szCs w:val="20"/>
                <w:lang w:eastAsia="ru-RU"/>
              </w:rPr>
              <w:t>Значение</w:t>
            </w:r>
          </w:p>
        </w:tc>
      </w:tr>
      <w:tr w:rsidR="007B150B" w:rsidRPr="00705414" w14:paraId="4968EC1F" w14:textId="77777777" w:rsidTr="00705414">
        <w:trPr>
          <w:tblCellSpacing w:w="15" w:type="dxa"/>
        </w:trPr>
        <w:tc>
          <w:tcPr>
            <w:tcW w:w="0" w:type="auto"/>
            <w:vAlign w:val="center"/>
            <w:hideMark/>
          </w:tcPr>
          <w:p w14:paraId="697FDC88" w14:textId="7BD43170" w:rsidR="00705414" w:rsidRPr="00705414" w:rsidRDefault="00705414" w:rsidP="00705414">
            <w:pPr>
              <w:spacing w:after="0"/>
              <w:jc w:val="left"/>
              <w:rPr>
                <w:rFonts w:eastAsia="Times New Roman" w:cstheme="minorHAnsi"/>
                <w:color w:val="000000" w:themeColor="text1"/>
                <w:sz w:val="20"/>
                <w:szCs w:val="20"/>
                <w:lang w:eastAsia="ru-RU"/>
              </w:rPr>
            </w:pPr>
            <w:r w:rsidRPr="00705414">
              <w:rPr>
                <w:rFonts w:eastAsia="Times New Roman" w:cstheme="minorHAnsi"/>
                <w:color w:val="000000" w:themeColor="text1"/>
                <w:sz w:val="20"/>
                <w:szCs w:val="20"/>
                <w:lang w:eastAsia="ru-RU"/>
              </w:rPr>
              <w:t xml:space="preserve">Общий оборот по </w:t>
            </w:r>
            <w:r w:rsidR="00226AFA">
              <w:rPr>
                <w:rFonts w:eastAsia="Times New Roman" w:cstheme="minorHAnsi"/>
                <w:color w:val="000000" w:themeColor="text1"/>
                <w:sz w:val="20"/>
                <w:szCs w:val="20"/>
                <w:lang w:eastAsia="ru-RU"/>
              </w:rPr>
              <w:t>Продавца</w:t>
            </w:r>
            <w:r w:rsidRPr="00705414">
              <w:rPr>
                <w:rFonts w:eastAsia="Times New Roman" w:cstheme="minorHAnsi"/>
                <w:color w:val="000000" w:themeColor="text1"/>
                <w:sz w:val="20"/>
                <w:szCs w:val="20"/>
                <w:lang w:eastAsia="ru-RU"/>
              </w:rPr>
              <w:t>м</w:t>
            </w:r>
          </w:p>
        </w:tc>
        <w:tc>
          <w:tcPr>
            <w:tcW w:w="0" w:type="auto"/>
            <w:vAlign w:val="center"/>
            <w:hideMark/>
          </w:tcPr>
          <w:p w14:paraId="693C4D28" w14:textId="77777777" w:rsidR="00705414" w:rsidRPr="00705414" w:rsidRDefault="00705414" w:rsidP="00705414">
            <w:pPr>
              <w:spacing w:after="0"/>
              <w:jc w:val="left"/>
              <w:rPr>
                <w:rFonts w:eastAsia="Times New Roman" w:cstheme="minorHAnsi"/>
                <w:color w:val="000000" w:themeColor="text1"/>
                <w:sz w:val="20"/>
                <w:szCs w:val="20"/>
                <w:lang w:eastAsia="ru-RU"/>
              </w:rPr>
            </w:pPr>
            <w:r w:rsidRPr="00705414">
              <w:rPr>
                <w:rFonts w:eastAsia="Times New Roman" w:cstheme="minorHAnsi"/>
                <w:color w:val="000000" w:themeColor="text1"/>
                <w:sz w:val="20"/>
                <w:szCs w:val="20"/>
                <w:lang w:eastAsia="ru-RU"/>
              </w:rPr>
              <w:t>___ ₽</w:t>
            </w:r>
          </w:p>
        </w:tc>
      </w:tr>
      <w:tr w:rsidR="007B150B" w:rsidRPr="00705414" w14:paraId="478462D8" w14:textId="77777777" w:rsidTr="00705414">
        <w:trPr>
          <w:tblCellSpacing w:w="15" w:type="dxa"/>
        </w:trPr>
        <w:tc>
          <w:tcPr>
            <w:tcW w:w="0" w:type="auto"/>
            <w:vAlign w:val="center"/>
            <w:hideMark/>
          </w:tcPr>
          <w:p w14:paraId="59372D03" w14:textId="4ECBFC5B" w:rsidR="00705414" w:rsidRPr="00705414" w:rsidRDefault="00705414" w:rsidP="00705414">
            <w:pPr>
              <w:spacing w:after="0"/>
              <w:jc w:val="left"/>
              <w:rPr>
                <w:rFonts w:eastAsia="Times New Roman" w:cstheme="minorHAnsi"/>
                <w:color w:val="000000" w:themeColor="text1"/>
                <w:sz w:val="20"/>
                <w:szCs w:val="20"/>
                <w:lang w:eastAsia="ru-RU"/>
              </w:rPr>
            </w:pPr>
            <w:r w:rsidRPr="00705414">
              <w:rPr>
                <w:rFonts w:eastAsia="Times New Roman" w:cstheme="minorHAnsi"/>
                <w:color w:val="000000" w:themeColor="text1"/>
                <w:sz w:val="20"/>
                <w:szCs w:val="20"/>
                <w:lang w:eastAsia="ru-RU"/>
              </w:rPr>
              <w:t xml:space="preserve">Доходность </w:t>
            </w:r>
            <w:r w:rsidR="00B6331A">
              <w:rPr>
                <w:rFonts w:eastAsia="Times New Roman" w:cstheme="minorHAnsi"/>
                <w:color w:val="000000" w:themeColor="text1"/>
                <w:sz w:val="20"/>
                <w:szCs w:val="20"/>
                <w:lang w:eastAsia="ru-RU"/>
              </w:rPr>
              <w:t>Оператора</w:t>
            </w:r>
            <w:r w:rsidRPr="00705414">
              <w:rPr>
                <w:rFonts w:eastAsia="Times New Roman" w:cstheme="minorHAnsi"/>
                <w:color w:val="000000" w:themeColor="text1"/>
                <w:sz w:val="20"/>
                <w:szCs w:val="20"/>
                <w:lang w:eastAsia="ru-RU"/>
              </w:rPr>
              <w:t xml:space="preserve"> по </w:t>
            </w:r>
            <w:r w:rsidR="00226AFA">
              <w:rPr>
                <w:rFonts w:eastAsia="Times New Roman" w:cstheme="minorHAnsi"/>
                <w:color w:val="000000" w:themeColor="text1"/>
                <w:sz w:val="20"/>
                <w:szCs w:val="20"/>
                <w:lang w:eastAsia="ru-RU"/>
              </w:rPr>
              <w:t>Продавца</w:t>
            </w:r>
            <w:r w:rsidRPr="00705414">
              <w:rPr>
                <w:rFonts w:eastAsia="Times New Roman" w:cstheme="minorHAnsi"/>
                <w:color w:val="000000" w:themeColor="text1"/>
                <w:sz w:val="20"/>
                <w:szCs w:val="20"/>
                <w:lang w:eastAsia="ru-RU"/>
              </w:rPr>
              <w:t>м</w:t>
            </w:r>
          </w:p>
        </w:tc>
        <w:tc>
          <w:tcPr>
            <w:tcW w:w="0" w:type="auto"/>
            <w:vAlign w:val="center"/>
            <w:hideMark/>
          </w:tcPr>
          <w:p w14:paraId="34C6BE6E" w14:textId="77777777" w:rsidR="00705414" w:rsidRPr="00705414" w:rsidRDefault="00705414" w:rsidP="00705414">
            <w:pPr>
              <w:spacing w:after="0"/>
              <w:jc w:val="left"/>
              <w:rPr>
                <w:rFonts w:eastAsia="Times New Roman" w:cstheme="minorHAnsi"/>
                <w:color w:val="000000" w:themeColor="text1"/>
                <w:sz w:val="20"/>
                <w:szCs w:val="20"/>
                <w:lang w:eastAsia="ru-RU"/>
              </w:rPr>
            </w:pPr>
            <w:r w:rsidRPr="00705414">
              <w:rPr>
                <w:rFonts w:eastAsia="Times New Roman" w:cstheme="minorHAnsi"/>
                <w:color w:val="000000" w:themeColor="text1"/>
                <w:sz w:val="20"/>
                <w:szCs w:val="20"/>
                <w:lang w:eastAsia="ru-RU"/>
              </w:rPr>
              <w:t>___ ₽</w:t>
            </w:r>
          </w:p>
        </w:tc>
      </w:tr>
      <w:tr w:rsidR="007B150B" w:rsidRPr="00705414" w14:paraId="1F77A1AB" w14:textId="77777777" w:rsidTr="00705414">
        <w:trPr>
          <w:tblCellSpacing w:w="15" w:type="dxa"/>
        </w:trPr>
        <w:tc>
          <w:tcPr>
            <w:tcW w:w="0" w:type="auto"/>
            <w:vAlign w:val="center"/>
            <w:hideMark/>
          </w:tcPr>
          <w:p w14:paraId="3CD0CCFD" w14:textId="35659342" w:rsidR="00705414" w:rsidRPr="00705414" w:rsidRDefault="00705414" w:rsidP="00705414">
            <w:pPr>
              <w:spacing w:after="0"/>
              <w:jc w:val="left"/>
              <w:rPr>
                <w:rFonts w:eastAsia="Times New Roman" w:cstheme="minorHAnsi"/>
                <w:color w:val="000000" w:themeColor="text1"/>
                <w:sz w:val="20"/>
                <w:szCs w:val="20"/>
                <w:lang w:eastAsia="ru-RU"/>
              </w:rPr>
            </w:pPr>
            <w:r w:rsidRPr="00705414">
              <w:rPr>
                <w:rFonts w:eastAsia="Times New Roman" w:cstheme="minorHAnsi"/>
                <w:color w:val="000000" w:themeColor="text1"/>
                <w:sz w:val="20"/>
                <w:szCs w:val="20"/>
                <w:lang w:eastAsia="ru-RU"/>
              </w:rPr>
              <w:t xml:space="preserve">Вознаграждение </w:t>
            </w:r>
            <w:r w:rsidR="00226AFA">
              <w:rPr>
                <w:rFonts w:eastAsia="Times New Roman" w:cstheme="minorHAnsi"/>
                <w:color w:val="000000" w:themeColor="text1"/>
                <w:sz w:val="20"/>
                <w:szCs w:val="20"/>
                <w:lang w:eastAsia="ru-RU"/>
              </w:rPr>
              <w:t>Партнер</w:t>
            </w:r>
            <w:r w:rsidRPr="00705414">
              <w:rPr>
                <w:rFonts w:eastAsia="Times New Roman" w:cstheme="minorHAnsi"/>
                <w:color w:val="000000" w:themeColor="text1"/>
                <w:sz w:val="20"/>
                <w:szCs w:val="20"/>
                <w:lang w:eastAsia="ru-RU"/>
              </w:rPr>
              <w:t>а</w:t>
            </w:r>
          </w:p>
        </w:tc>
        <w:tc>
          <w:tcPr>
            <w:tcW w:w="0" w:type="auto"/>
            <w:vAlign w:val="center"/>
            <w:hideMark/>
          </w:tcPr>
          <w:p w14:paraId="3154DB8E" w14:textId="77777777" w:rsidR="00705414" w:rsidRPr="00705414" w:rsidRDefault="00705414" w:rsidP="00705414">
            <w:pPr>
              <w:spacing w:after="0"/>
              <w:jc w:val="left"/>
              <w:rPr>
                <w:rFonts w:eastAsia="Times New Roman" w:cstheme="minorHAnsi"/>
                <w:color w:val="000000" w:themeColor="text1"/>
                <w:sz w:val="20"/>
                <w:szCs w:val="20"/>
                <w:lang w:eastAsia="ru-RU"/>
              </w:rPr>
            </w:pPr>
            <w:r w:rsidRPr="00705414">
              <w:rPr>
                <w:rFonts w:eastAsia="Times New Roman" w:cstheme="minorHAnsi"/>
                <w:color w:val="000000" w:themeColor="text1"/>
                <w:sz w:val="20"/>
                <w:szCs w:val="20"/>
                <w:lang w:eastAsia="ru-RU"/>
              </w:rPr>
              <w:t>___ ₽</w:t>
            </w:r>
          </w:p>
        </w:tc>
      </w:tr>
    </w:tbl>
    <w:p w14:paraId="4E320EFF" w14:textId="06C5D4C1" w:rsidR="00705414" w:rsidRPr="007B150B" w:rsidRDefault="00705414" w:rsidP="007B150B">
      <w:pPr>
        <w:pStyle w:val="a3"/>
        <w:numPr>
          <w:ilvl w:val="1"/>
          <w:numId w:val="24"/>
        </w:numPr>
        <w:spacing w:before="100" w:beforeAutospacing="1" w:after="0"/>
        <w:ind w:left="0" w:firstLine="0"/>
        <w:jc w:val="left"/>
        <w:outlineLvl w:val="2"/>
        <w:rPr>
          <w:rFonts w:eastAsia="Times New Roman" w:cstheme="minorHAnsi"/>
          <w:b/>
          <w:bCs/>
          <w:color w:val="000000" w:themeColor="text1"/>
          <w:sz w:val="20"/>
          <w:szCs w:val="20"/>
          <w:lang w:eastAsia="ru-RU"/>
        </w:rPr>
      </w:pPr>
      <w:r w:rsidRPr="007B150B">
        <w:rPr>
          <w:rFonts w:eastAsia="Times New Roman" w:cstheme="minorHAnsi"/>
          <w:b/>
          <w:bCs/>
          <w:color w:val="000000" w:themeColor="text1"/>
          <w:sz w:val="20"/>
          <w:szCs w:val="20"/>
          <w:lang w:eastAsia="ru-RU"/>
        </w:rPr>
        <w:t>Юридический статус Акта</w:t>
      </w:r>
    </w:p>
    <w:p w14:paraId="512A31A2" w14:textId="77777777" w:rsidR="007B150B" w:rsidRPr="007B150B" w:rsidRDefault="00705414" w:rsidP="007B150B">
      <w:pPr>
        <w:pStyle w:val="a3"/>
        <w:numPr>
          <w:ilvl w:val="1"/>
          <w:numId w:val="32"/>
        </w:numPr>
        <w:spacing w:after="0"/>
        <w:ind w:left="0" w:firstLine="0"/>
        <w:jc w:val="left"/>
        <w:rPr>
          <w:rFonts w:eastAsia="Times New Roman" w:cstheme="minorHAnsi"/>
          <w:color w:val="000000" w:themeColor="text1"/>
          <w:sz w:val="20"/>
          <w:szCs w:val="20"/>
          <w:lang w:eastAsia="ru-RU"/>
        </w:rPr>
      </w:pPr>
      <w:r w:rsidRPr="007B150B">
        <w:rPr>
          <w:rFonts w:eastAsia="Times New Roman" w:cstheme="minorHAnsi"/>
          <w:color w:val="000000" w:themeColor="text1"/>
          <w:sz w:val="20"/>
          <w:szCs w:val="20"/>
          <w:lang w:eastAsia="ru-RU"/>
        </w:rPr>
        <w:t xml:space="preserve">Акт сформирован Оператором в одностороннем порядке на основании данных, отражённых в системе </w:t>
      </w:r>
      <w:proofErr w:type="spellStart"/>
      <w:r w:rsidRPr="007B150B">
        <w:rPr>
          <w:rFonts w:eastAsia="Times New Roman" w:cstheme="minorHAnsi"/>
          <w:color w:val="000000" w:themeColor="text1"/>
          <w:sz w:val="20"/>
          <w:szCs w:val="20"/>
          <w:lang w:eastAsia="ru-RU"/>
        </w:rPr>
        <w:t>ImPay</w:t>
      </w:r>
      <w:proofErr w:type="spellEnd"/>
      <w:r w:rsidRPr="007B150B">
        <w:rPr>
          <w:rFonts w:eastAsia="Times New Roman" w:cstheme="minorHAnsi"/>
          <w:color w:val="000000" w:themeColor="text1"/>
          <w:sz w:val="20"/>
          <w:szCs w:val="20"/>
          <w:lang w:eastAsia="ru-RU"/>
        </w:rPr>
        <w:t>.</w:t>
      </w:r>
    </w:p>
    <w:p w14:paraId="460B72E4" w14:textId="5E5DFEDF" w:rsidR="007B150B" w:rsidRPr="007B150B" w:rsidRDefault="00705414" w:rsidP="007B150B">
      <w:pPr>
        <w:pStyle w:val="a3"/>
        <w:numPr>
          <w:ilvl w:val="1"/>
          <w:numId w:val="32"/>
        </w:numPr>
        <w:spacing w:after="0"/>
        <w:ind w:left="0" w:firstLine="0"/>
        <w:jc w:val="left"/>
        <w:rPr>
          <w:rFonts w:eastAsia="Times New Roman" w:cstheme="minorHAnsi"/>
          <w:color w:val="000000" w:themeColor="text1"/>
          <w:sz w:val="20"/>
          <w:szCs w:val="20"/>
          <w:lang w:eastAsia="ru-RU"/>
        </w:rPr>
      </w:pPr>
      <w:r w:rsidRPr="007B150B">
        <w:rPr>
          <w:rFonts w:eastAsia="Times New Roman" w:cstheme="minorHAnsi"/>
          <w:color w:val="000000" w:themeColor="text1"/>
          <w:sz w:val="20"/>
          <w:szCs w:val="20"/>
          <w:lang w:eastAsia="ru-RU"/>
        </w:rPr>
        <w:t xml:space="preserve">Акт считается подписанным и принятым </w:t>
      </w:r>
      <w:r w:rsidR="00226AFA">
        <w:rPr>
          <w:rFonts w:eastAsia="Times New Roman" w:cstheme="minorHAnsi"/>
          <w:color w:val="000000" w:themeColor="text1"/>
          <w:sz w:val="20"/>
          <w:szCs w:val="20"/>
          <w:lang w:eastAsia="ru-RU"/>
        </w:rPr>
        <w:t>Партнер</w:t>
      </w:r>
      <w:r w:rsidRPr="007B150B">
        <w:rPr>
          <w:rFonts w:eastAsia="Times New Roman" w:cstheme="minorHAnsi"/>
          <w:color w:val="000000" w:themeColor="text1"/>
          <w:sz w:val="20"/>
          <w:szCs w:val="20"/>
          <w:lang w:eastAsia="ru-RU"/>
        </w:rPr>
        <w:t xml:space="preserve">ом, если в течение 5 (пяти) рабочих дней с момента размещения в Личном кабинете или отправки на </w:t>
      </w:r>
      <w:proofErr w:type="spellStart"/>
      <w:r w:rsidRPr="007B150B">
        <w:rPr>
          <w:rFonts w:eastAsia="Times New Roman" w:cstheme="minorHAnsi"/>
          <w:color w:val="000000" w:themeColor="text1"/>
          <w:sz w:val="20"/>
          <w:szCs w:val="20"/>
          <w:lang w:eastAsia="ru-RU"/>
        </w:rPr>
        <w:t>e-mail</w:t>
      </w:r>
      <w:proofErr w:type="spellEnd"/>
      <w:r w:rsidRPr="007B150B">
        <w:rPr>
          <w:rFonts w:eastAsia="Times New Roman" w:cstheme="minorHAnsi"/>
          <w:color w:val="000000" w:themeColor="text1"/>
          <w:sz w:val="20"/>
          <w:szCs w:val="20"/>
          <w:lang w:eastAsia="ru-RU"/>
        </w:rPr>
        <w:t xml:space="preserve"> </w:t>
      </w:r>
      <w:r w:rsidR="00226AFA">
        <w:rPr>
          <w:rFonts w:eastAsia="Times New Roman" w:cstheme="minorHAnsi"/>
          <w:color w:val="000000" w:themeColor="text1"/>
          <w:sz w:val="20"/>
          <w:szCs w:val="20"/>
          <w:lang w:eastAsia="ru-RU"/>
        </w:rPr>
        <w:t>Партнер</w:t>
      </w:r>
      <w:r w:rsidRPr="007B150B">
        <w:rPr>
          <w:rFonts w:eastAsia="Times New Roman" w:cstheme="minorHAnsi"/>
          <w:color w:val="000000" w:themeColor="text1"/>
          <w:sz w:val="20"/>
          <w:szCs w:val="20"/>
          <w:lang w:eastAsia="ru-RU"/>
        </w:rPr>
        <w:t xml:space="preserve"> не направил мотивированные возражения.</w:t>
      </w:r>
    </w:p>
    <w:p w14:paraId="01DAEF1C" w14:textId="03FAC9C3" w:rsidR="007B150B" w:rsidRPr="007B150B" w:rsidRDefault="00705414" w:rsidP="007B150B">
      <w:pPr>
        <w:pStyle w:val="a3"/>
        <w:numPr>
          <w:ilvl w:val="1"/>
          <w:numId w:val="32"/>
        </w:numPr>
        <w:spacing w:after="0"/>
        <w:ind w:left="0" w:firstLine="0"/>
        <w:jc w:val="left"/>
        <w:rPr>
          <w:rFonts w:eastAsia="Times New Roman" w:cstheme="minorHAnsi"/>
          <w:color w:val="000000" w:themeColor="text1"/>
          <w:sz w:val="20"/>
          <w:szCs w:val="20"/>
          <w:lang w:eastAsia="ru-RU"/>
        </w:rPr>
      </w:pPr>
      <w:r w:rsidRPr="007B150B">
        <w:rPr>
          <w:rFonts w:eastAsia="Times New Roman" w:cstheme="minorHAnsi"/>
          <w:color w:val="000000" w:themeColor="text1"/>
          <w:sz w:val="20"/>
          <w:szCs w:val="20"/>
          <w:lang w:eastAsia="ru-RU"/>
        </w:rPr>
        <w:t xml:space="preserve">Мотивированные возражения направляются через Личный кабинет или на адрес: </w:t>
      </w:r>
      <w:hyperlink r:id="rId11" w:history="1">
        <w:r w:rsidR="007B150B" w:rsidRPr="007B150B">
          <w:rPr>
            <w:rStyle w:val="af4"/>
            <w:rFonts w:eastAsia="Times New Roman" w:cstheme="minorHAnsi"/>
            <w:color w:val="000000" w:themeColor="text1"/>
            <w:sz w:val="20"/>
            <w:szCs w:val="20"/>
            <w:lang w:eastAsia="ru-RU"/>
          </w:rPr>
          <w:t>acc@impay.ru</w:t>
        </w:r>
      </w:hyperlink>
      <w:r w:rsidRPr="007B150B">
        <w:rPr>
          <w:rFonts w:eastAsia="Times New Roman" w:cstheme="minorHAnsi"/>
          <w:color w:val="000000" w:themeColor="text1"/>
          <w:sz w:val="20"/>
          <w:szCs w:val="20"/>
          <w:lang w:eastAsia="ru-RU"/>
        </w:rPr>
        <w:t>.</w:t>
      </w:r>
    </w:p>
    <w:p w14:paraId="4B84F476" w14:textId="31075880" w:rsidR="00705414" w:rsidRPr="007B150B" w:rsidRDefault="00705414" w:rsidP="007B150B">
      <w:pPr>
        <w:pStyle w:val="a3"/>
        <w:numPr>
          <w:ilvl w:val="1"/>
          <w:numId w:val="32"/>
        </w:numPr>
        <w:spacing w:after="0"/>
        <w:ind w:left="0" w:firstLine="0"/>
        <w:jc w:val="left"/>
        <w:rPr>
          <w:rFonts w:eastAsia="Times New Roman" w:cstheme="minorHAnsi"/>
          <w:color w:val="000000" w:themeColor="text1"/>
          <w:sz w:val="20"/>
          <w:szCs w:val="20"/>
          <w:lang w:eastAsia="ru-RU"/>
        </w:rPr>
      </w:pPr>
      <w:r w:rsidRPr="007B150B">
        <w:rPr>
          <w:rFonts w:eastAsia="Times New Roman" w:cstheme="minorHAnsi"/>
          <w:color w:val="000000" w:themeColor="text1"/>
          <w:sz w:val="20"/>
          <w:szCs w:val="20"/>
          <w:lang w:eastAsia="ru-RU"/>
        </w:rPr>
        <w:t>При отсутствии возражений услуги считаются оказанными надлежащим образом, расчёты — подтверждёнными.</w:t>
      </w:r>
    </w:p>
    <w:p w14:paraId="46A3377F" w14:textId="7EA613A4" w:rsidR="00705414" w:rsidRPr="00705414" w:rsidRDefault="00705414" w:rsidP="00705414">
      <w:pPr>
        <w:spacing w:after="0"/>
        <w:jc w:val="left"/>
        <w:rPr>
          <w:rFonts w:eastAsia="Times New Roman" w:cstheme="minorHAnsi"/>
          <w:color w:val="000000" w:themeColor="text1"/>
          <w:sz w:val="20"/>
          <w:szCs w:val="20"/>
          <w:lang w:eastAsia="ru-RU"/>
        </w:rPr>
      </w:pPr>
    </w:p>
    <w:p w14:paraId="7E94DACD" w14:textId="1C59FDE0" w:rsidR="00705414" w:rsidRPr="007B150B" w:rsidRDefault="00705414" w:rsidP="007B150B">
      <w:pPr>
        <w:pStyle w:val="a3"/>
        <w:numPr>
          <w:ilvl w:val="0"/>
          <w:numId w:val="32"/>
        </w:numPr>
        <w:spacing w:after="0"/>
        <w:ind w:left="0" w:firstLine="0"/>
        <w:jc w:val="left"/>
        <w:outlineLvl w:val="2"/>
        <w:rPr>
          <w:rFonts w:eastAsia="Times New Roman" w:cstheme="minorHAnsi"/>
          <w:b/>
          <w:bCs/>
          <w:color w:val="000000" w:themeColor="text1"/>
          <w:sz w:val="20"/>
          <w:szCs w:val="20"/>
          <w:lang w:eastAsia="ru-RU"/>
        </w:rPr>
      </w:pPr>
      <w:r w:rsidRPr="007B150B">
        <w:rPr>
          <w:rFonts w:eastAsia="Times New Roman" w:cstheme="minorHAnsi"/>
          <w:b/>
          <w:bCs/>
          <w:color w:val="000000" w:themeColor="text1"/>
          <w:sz w:val="20"/>
          <w:szCs w:val="20"/>
          <w:lang w:eastAsia="ru-RU"/>
        </w:rPr>
        <w:t>Реквизиты Оператора</w:t>
      </w:r>
    </w:p>
    <w:p w14:paraId="189BB75C" w14:textId="77777777" w:rsidR="007B150B" w:rsidRPr="007B150B" w:rsidRDefault="007B150B" w:rsidP="007B150B">
      <w:pPr>
        <w:pStyle w:val="afb"/>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ООО «Телепорт»</w:t>
      </w:r>
    </w:p>
    <w:p w14:paraId="28D5F7AD" w14:textId="77777777" w:rsidR="007B150B" w:rsidRPr="007B150B" w:rsidRDefault="007B150B" w:rsidP="007B150B">
      <w:pPr>
        <w:pStyle w:val="afb"/>
        <w:rPr>
          <w:rFonts w:asciiTheme="minorHAnsi" w:hAnsiTheme="minorHAnsi" w:cstheme="minorHAnsi"/>
          <w:bCs/>
          <w:color w:val="000000" w:themeColor="text1"/>
          <w:sz w:val="20"/>
          <w:szCs w:val="20"/>
        </w:rPr>
      </w:pPr>
      <w:r w:rsidRPr="007B150B">
        <w:rPr>
          <w:rFonts w:asciiTheme="minorHAnsi" w:hAnsiTheme="minorHAnsi" w:cstheme="minorHAnsi"/>
          <w:bCs/>
          <w:color w:val="000000" w:themeColor="text1"/>
          <w:sz w:val="20"/>
          <w:szCs w:val="20"/>
        </w:rPr>
        <w:t xml:space="preserve">ОГРН: </w:t>
      </w:r>
      <w:r w:rsidRPr="007B150B">
        <w:rPr>
          <w:rFonts w:asciiTheme="minorHAnsi" w:hAnsiTheme="minorHAnsi" w:cstheme="minorHAnsi"/>
          <w:color w:val="000000" w:themeColor="text1"/>
          <w:sz w:val="20"/>
          <w:szCs w:val="20"/>
        </w:rPr>
        <w:t>1074345023521</w:t>
      </w:r>
    </w:p>
    <w:p w14:paraId="338B649E" w14:textId="77777777" w:rsidR="007B150B" w:rsidRPr="007B150B" w:rsidRDefault="007B150B" w:rsidP="007B150B">
      <w:pPr>
        <w:pStyle w:val="afb"/>
        <w:rPr>
          <w:rFonts w:asciiTheme="minorHAnsi" w:hAnsiTheme="minorHAnsi" w:cstheme="minorHAnsi"/>
          <w:bCs/>
          <w:color w:val="000000" w:themeColor="text1"/>
          <w:sz w:val="20"/>
          <w:szCs w:val="20"/>
        </w:rPr>
      </w:pPr>
      <w:r w:rsidRPr="007B150B">
        <w:rPr>
          <w:rFonts w:asciiTheme="minorHAnsi" w:hAnsiTheme="minorHAnsi" w:cstheme="minorHAnsi"/>
          <w:bCs/>
          <w:color w:val="000000" w:themeColor="text1"/>
          <w:sz w:val="20"/>
          <w:szCs w:val="20"/>
        </w:rPr>
        <w:t xml:space="preserve">ИНН: </w:t>
      </w:r>
      <w:r w:rsidRPr="007B150B">
        <w:rPr>
          <w:rFonts w:asciiTheme="minorHAnsi" w:hAnsiTheme="minorHAnsi" w:cstheme="minorHAnsi"/>
          <w:color w:val="000000" w:themeColor="text1"/>
          <w:sz w:val="20"/>
          <w:szCs w:val="20"/>
        </w:rPr>
        <w:t>4345179490</w:t>
      </w:r>
      <w:r w:rsidRPr="007B150B">
        <w:rPr>
          <w:rFonts w:asciiTheme="minorHAnsi" w:hAnsiTheme="minorHAnsi" w:cstheme="minorHAnsi"/>
          <w:bCs/>
          <w:color w:val="000000" w:themeColor="text1"/>
          <w:sz w:val="20"/>
          <w:szCs w:val="20"/>
        </w:rPr>
        <w:t>, КПП: 434501001</w:t>
      </w:r>
    </w:p>
    <w:p w14:paraId="059FC0CB" w14:textId="77777777" w:rsidR="007B150B" w:rsidRPr="007B150B" w:rsidRDefault="007B150B" w:rsidP="007B150B">
      <w:pPr>
        <w:pStyle w:val="afb"/>
        <w:rPr>
          <w:rFonts w:asciiTheme="minorHAnsi" w:hAnsiTheme="minorHAnsi" w:cstheme="minorHAnsi"/>
          <w:bCs/>
          <w:color w:val="000000" w:themeColor="text1"/>
          <w:sz w:val="20"/>
          <w:szCs w:val="20"/>
        </w:rPr>
      </w:pPr>
      <w:r w:rsidRPr="007B150B">
        <w:rPr>
          <w:rFonts w:asciiTheme="minorHAnsi" w:hAnsiTheme="minorHAnsi" w:cstheme="minorHAnsi"/>
          <w:bCs/>
          <w:color w:val="000000" w:themeColor="text1"/>
          <w:sz w:val="20"/>
          <w:szCs w:val="20"/>
        </w:rPr>
        <w:t>ПЛАТЕЖНЫЕ РЕКВИЗИТЫ:</w:t>
      </w:r>
    </w:p>
    <w:p w14:paraId="5CB3D27C" w14:textId="77777777" w:rsidR="007B150B" w:rsidRPr="007B150B" w:rsidRDefault="007B150B" w:rsidP="007B150B">
      <w:pPr>
        <w:pStyle w:val="afb"/>
        <w:rPr>
          <w:rFonts w:asciiTheme="minorHAnsi" w:hAnsiTheme="minorHAnsi" w:cstheme="minorHAnsi"/>
          <w:bCs/>
          <w:color w:val="000000" w:themeColor="text1"/>
          <w:sz w:val="20"/>
          <w:szCs w:val="20"/>
        </w:rPr>
      </w:pPr>
      <w:r w:rsidRPr="007B150B">
        <w:rPr>
          <w:rFonts w:asciiTheme="minorHAnsi" w:hAnsiTheme="minorHAnsi" w:cstheme="minorHAnsi"/>
          <w:color w:val="000000" w:themeColor="text1"/>
          <w:sz w:val="20"/>
          <w:szCs w:val="20"/>
        </w:rPr>
        <w:t>в  МОСКОВСКИЙ ФИЛИАЛ АО КБ "МОДУЛЬБАНК"</w:t>
      </w:r>
    </w:p>
    <w:p w14:paraId="799EB55C" w14:textId="77777777" w:rsidR="007B150B" w:rsidRPr="007B150B" w:rsidRDefault="007B150B" w:rsidP="007B150B">
      <w:pPr>
        <w:pStyle w:val="afb"/>
        <w:rPr>
          <w:rFonts w:asciiTheme="minorHAnsi" w:hAnsiTheme="minorHAnsi" w:cstheme="minorHAnsi"/>
          <w:bCs/>
          <w:color w:val="000000" w:themeColor="text1"/>
          <w:sz w:val="20"/>
          <w:szCs w:val="20"/>
        </w:rPr>
      </w:pPr>
      <w:r w:rsidRPr="007B150B">
        <w:rPr>
          <w:rFonts w:asciiTheme="minorHAnsi" w:hAnsiTheme="minorHAnsi" w:cstheme="minorHAnsi"/>
          <w:bCs/>
          <w:color w:val="000000" w:themeColor="text1"/>
          <w:sz w:val="20"/>
          <w:szCs w:val="20"/>
        </w:rPr>
        <w:t xml:space="preserve">р/с: </w:t>
      </w:r>
      <w:r w:rsidRPr="007B150B">
        <w:rPr>
          <w:rFonts w:asciiTheme="minorHAnsi" w:hAnsiTheme="minorHAnsi" w:cstheme="minorHAnsi"/>
          <w:color w:val="000000" w:themeColor="text1"/>
          <w:sz w:val="20"/>
          <w:szCs w:val="20"/>
        </w:rPr>
        <w:t>40702810470010401837</w:t>
      </w:r>
    </w:p>
    <w:p w14:paraId="58A09437" w14:textId="77777777" w:rsidR="007B150B" w:rsidRPr="007B150B" w:rsidRDefault="007B150B" w:rsidP="007B150B">
      <w:pPr>
        <w:pStyle w:val="afb"/>
        <w:rPr>
          <w:rFonts w:asciiTheme="minorHAnsi" w:hAnsiTheme="minorHAnsi" w:cstheme="minorHAnsi"/>
          <w:bCs/>
          <w:color w:val="000000" w:themeColor="text1"/>
          <w:sz w:val="20"/>
          <w:szCs w:val="20"/>
        </w:rPr>
      </w:pPr>
      <w:r w:rsidRPr="007B150B">
        <w:rPr>
          <w:rFonts w:asciiTheme="minorHAnsi" w:hAnsiTheme="minorHAnsi" w:cstheme="minorHAnsi"/>
          <w:bCs/>
          <w:color w:val="000000" w:themeColor="text1"/>
          <w:sz w:val="20"/>
          <w:szCs w:val="20"/>
        </w:rPr>
        <w:t xml:space="preserve">к/с: </w:t>
      </w:r>
      <w:r w:rsidRPr="007B150B">
        <w:rPr>
          <w:rFonts w:asciiTheme="minorHAnsi" w:hAnsiTheme="minorHAnsi" w:cstheme="minorHAnsi"/>
          <w:color w:val="000000" w:themeColor="text1"/>
          <w:sz w:val="20"/>
          <w:szCs w:val="20"/>
        </w:rPr>
        <w:t>30101810645250000092</w:t>
      </w:r>
    </w:p>
    <w:p w14:paraId="2362DD52" w14:textId="77777777" w:rsidR="007B150B" w:rsidRPr="007B150B" w:rsidRDefault="007B150B" w:rsidP="007B150B">
      <w:pPr>
        <w:pStyle w:val="afb"/>
        <w:rPr>
          <w:rFonts w:asciiTheme="minorHAnsi" w:hAnsiTheme="minorHAnsi" w:cstheme="minorHAnsi"/>
          <w:bCs/>
          <w:color w:val="000000" w:themeColor="text1"/>
          <w:sz w:val="20"/>
          <w:szCs w:val="20"/>
        </w:rPr>
      </w:pPr>
      <w:r w:rsidRPr="007B150B">
        <w:rPr>
          <w:rFonts w:asciiTheme="minorHAnsi" w:hAnsiTheme="minorHAnsi" w:cstheme="minorHAnsi"/>
          <w:bCs/>
          <w:color w:val="000000" w:themeColor="text1"/>
          <w:sz w:val="20"/>
          <w:szCs w:val="20"/>
        </w:rPr>
        <w:t xml:space="preserve">БИК: </w:t>
      </w:r>
      <w:r w:rsidRPr="007B150B">
        <w:rPr>
          <w:rFonts w:asciiTheme="minorHAnsi" w:hAnsiTheme="minorHAnsi" w:cstheme="minorHAnsi"/>
          <w:color w:val="000000" w:themeColor="text1"/>
          <w:sz w:val="20"/>
          <w:szCs w:val="20"/>
        </w:rPr>
        <w:t>044525092</w:t>
      </w:r>
    </w:p>
    <w:p w14:paraId="22D15660" w14:textId="77777777" w:rsidR="007B150B" w:rsidRPr="007B150B" w:rsidRDefault="007B150B" w:rsidP="007B150B">
      <w:pPr>
        <w:pStyle w:val="afb"/>
        <w:rPr>
          <w:rFonts w:asciiTheme="minorHAnsi" w:hAnsiTheme="minorHAnsi" w:cstheme="minorHAnsi"/>
          <w:bCs/>
          <w:color w:val="000000" w:themeColor="text1"/>
          <w:sz w:val="20"/>
          <w:szCs w:val="20"/>
        </w:rPr>
      </w:pPr>
      <w:r w:rsidRPr="007B150B">
        <w:rPr>
          <w:rFonts w:asciiTheme="minorHAnsi" w:hAnsiTheme="minorHAnsi" w:cstheme="minorHAnsi"/>
          <w:bCs/>
          <w:color w:val="000000" w:themeColor="text1"/>
          <w:sz w:val="20"/>
          <w:szCs w:val="20"/>
        </w:rPr>
        <w:t xml:space="preserve">Адрес: 610000, Россия, Кировская обл., г. Киров, </w:t>
      </w:r>
    </w:p>
    <w:p w14:paraId="53EB7492" w14:textId="77777777" w:rsidR="007B150B" w:rsidRPr="007B150B" w:rsidRDefault="007B150B" w:rsidP="007B150B">
      <w:pPr>
        <w:pStyle w:val="afb"/>
        <w:rPr>
          <w:rFonts w:asciiTheme="minorHAnsi" w:hAnsiTheme="minorHAnsi" w:cstheme="minorHAnsi"/>
          <w:bCs/>
          <w:color w:val="000000" w:themeColor="text1"/>
          <w:sz w:val="20"/>
          <w:szCs w:val="20"/>
        </w:rPr>
      </w:pPr>
      <w:r w:rsidRPr="007B150B">
        <w:rPr>
          <w:rFonts w:asciiTheme="minorHAnsi" w:hAnsiTheme="minorHAnsi" w:cstheme="minorHAnsi"/>
          <w:bCs/>
          <w:color w:val="000000" w:themeColor="text1"/>
          <w:sz w:val="20"/>
          <w:szCs w:val="20"/>
        </w:rPr>
        <w:t>ул. Спасская, д.43/3, этаж 4, офис1</w:t>
      </w:r>
    </w:p>
    <w:p w14:paraId="51E6A414" w14:textId="45B03307" w:rsidR="007B150B" w:rsidRPr="007B150B" w:rsidRDefault="007B150B" w:rsidP="007B150B">
      <w:pPr>
        <w:pStyle w:val="afb"/>
        <w:rPr>
          <w:rFonts w:asciiTheme="minorHAnsi" w:hAnsiTheme="minorHAnsi" w:cstheme="minorHAnsi"/>
          <w:color w:val="000000" w:themeColor="text1"/>
          <w:sz w:val="20"/>
          <w:szCs w:val="20"/>
        </w:rPr>
      </w:pPr>
      <w:r w:rsidRPr="007B150B">
        <w:rPr>
          <w:rFonts w:asciiTheme="minorHAnsi" w:hAnsiTheme="minorHAnsi" w:cstheme="minorHAnsi"/>
          <w:color w:val="000000" w:themeColor="text1"/>
          <w:sz w:val="20"/>
          <w:szCs w:val="20"/>
        </w:rPr>
        <w:t>Генеральный директор  -   Зорин В.Г</w:t>
      </w:r>
      <w:r w:rsidR="00CC73B1">
        <w:rPr>
          <w:rFonts w:asciiTheme="minorHAnsi" w:hAnsiTheme="minorHAnsi" w:cstheme="minorHAnsi"/>
          <w:color w:val="000000" w:themeColor="text1"/>
          <w:sz w:val="20"/>
          <w:szCs w:val="20"/>
        </w:rPr>
        <w:t>.</w:t>
      </w:r>
    </w:p>
    <w:p w14:paraId="4C1D6D9A" w14:textId="77777777" w:rsidR="007B150B" w:rsidRPr="007B150B" w:rsidRDefault="007B150B" w:rsidP="007B150B">
      <w:pPr>
        <w:pStyle w:val="afb"/>
        <w:rPr>
          <w:rFonts w:asciiTheme="minorHAnsi" w:hAnsiTheme="minorHAnsi" w:cstheme="minorHAnsi"/>
          <w:color w:val="000000" w:themeColor="text1"/>
          <w:sz w:val="20"/>
          <w:szCs w:val="20"/>
        </w:rPr>
      </w:pPr>
    </w:p>
    <w:p w14:paraId="441FBD7F" w14:textId="77777777" w:rsidR="007B150B" w:rsidRPr="00705414" w:rsidRDefault="007B150B" w:rsidP="007B150B">
      <w:pPr>
        <w:spacing w:after="100" w:afterAutospacing="1"/>
        <w:jc w:val="left"/>
        <w:rPr>
          <w:rFonts w:eastAsia="Times New Roman" w:cstheme="minorHAnsi"/>
          <w:color w:val="000000" w:themeColor="text1"/>
          <w:sz w:val="20"/>
          <w:szCs w:val="20"/>
          <w:lang w:eastAsia="ru-RU"/>
        </w:rPr>
      </w:pPr>
      <w:r w:rsidRPr="00705414">
        <w:rPr>
          <w:rFonts w:eastAsia="Times New Roman" w:cstheme="minorHAnsi"/>
          <w:color w:val="000000" w:themeColor="text1"/>
          <w:sz w:val="20"/>
          <w:szCs w:val="20"/>
          <w:lang w:eastAsia="ru-RU"/>
        </w:rPr>
        <w:t>Оператор:</w:t>
      </w:r>
      <w:r w:rsidRPr="00705414">
        <w:rPr>
          <w:rFonts w:eastAsia="Times New Roman" w:cstheme="minorHAnsi"/>
          <w:color w:val="000000" w:themeColor="text1"/>
          <w:sz w:val="20"/>
          <w:szCs w:val="20"/>
          <w:lang w:eastAsia="ru-RU"/>
        </w:rPr>
        <w:br/>
        <w:t>________________ /подпись уполномоченного лица/</w:t>
      </w:r>
    </w:p>
    <w:p w14:paraId="624C1685" w14:textId="157F20AD" w:rsidR="007B150B" w:rsidRPr="007B150B" w:rsidRDefault="007B150B" w:rsidP="007B150B">
      <w:pPr>
        <w:pStyle w:val="afb"/>
        <w:rPr>
          <w:rFonts w:asciiTheme="minorHAnsi" w:hAnsiTheme="minorHAnsi" w:cstheme="minorHAnsi"/>
          <w:color w:val="000000" w:themeColor="text1"/>
          <w:sz w:val="20"/>
          <w:szCs w:val="20"/>
        </w:rPr>
        <w:sectPr w:rsidR="007B150B" w:rsidRPr="007B150B" w:rsidSect="008B4E6D">
          <w:headerReference w:type="default" r:id="rId12"/>
          <w:footerReference w:type="default" r:id="rId13"/>
          <w:pgSz w:w="11900" w:h="16850"/>
          <w:pgMar w:top="1332" w:right="900" w:bottom="900" w:left="1167" w:header="394" w:footer="170" w:gutter="0"/>
          <w:cols w:space="720"/>
          <w:docGrid w:linePitch="299"/>
        </w:sectPr>
      </w:pPr>
    </w:p>
    <w:p w14:paraId="477C36B6" w14:textId="691045AF" w:rsidR="00010582" w:rsidRPr="007B150B" w:rsidRDefault="00010582" w:rsidP="00E65943">
      <w:pPr>
        <w:jc w:val="left"/>
        <w:rPr>
          <w:rFonts w:eastAsia="Times New Roman" w:cstheme="minorHAnsi"/>
          <w:b/>
          <w:caps/>
          <w:color w:val="000000" w:themeColor="text1"/>
          <w:sz w:val="20"/>
          <w:szCs w:val="20"/>
          <w:lang w:eastAsia="ru-RU"/>
        </w:rPr>
      </w:pPr>
      <w:r w:rsidRPr="007B150B">
        <w:rPr>
          <w:rFonts w:eastAsia="Times New Roman" w:cstheme="minorHAnsi"/>
          <w:b/>
          <w:caps/>
          <w:color w:val="000000" w:themeColor="text1"/>
          <w:sz w:val="20"/>
          <w:szCs w:val="20"/>
          <w:lang w:eastAsia="ru-RU"/>
        </w:rPr>
        <w:lastRenderedPageBreak/>
        <w:t>Приложение № 2</w:t>
      </w:r>
      <w:r w:rsidR="00E65943">
        <w:rPr>
          <w:rFonts w:eastAsia="Times New Roman" w:cstheme="minorHAnsi"/>
          <w:b/>
          <w:caps/>
          <w:color w:val="000000" w:themeColor="text1"/>
          <w:sz w:val="20"/>
          <w:szCs w:val="20"/>
          <w:lang w:eastAsia="ru-RU"/>
        </w:rPr>
        <w:t xml:space="preserve"> </w:t>
      </w:r>
      <w:r w:rsidRPr="007B150B">
        <w:rPr>
          <w:rFonts w:eastAsia="Times New Roman" w:cstheme="minorHAnsi"/>
          <w:b/>
          <w:caps/>
          <w:color w:val="000000" w:themeColor="text1"/>
          <w:sz w:val="20"/>
          <w:szCs w:val="20"/>
          <w:lang w:eastAsia="ru-RU"/>
        </w:rPr>
        <w:t xml:space="preserve">к </w:t>
      </w:r>
      <w:r w:rsidR="00226AFA">
        <w:rPr>
          <w:rFonts w:eastAsia="Times New Roman" w:cstheme="minorHAnsi"/>
          <w:b/>
          <w:caps/>
          <w:color w:val="000000" w:themeColor="text1"/>
          <w:sz w:val="20"/>
          <w:szCs w:val="20"/>
          <w:lang w:eastAsia="ru-RU"/>
        </w:rPr>
        <w:t>ПАРТНЕР</w:t>
      </w:r>
      <w:r w:rsidRPr="007B150B">
        <w:rPr>
          <w:rFonts w:eastAsia="Times New Roman" w:cstheme="minorHAnsi"/>
          <w:b/>
          <w:caps/>
          <w:color w:val="000000" w:themeColor="text1"/>
          <w:sz w:val="20"/>
          <w:szCs w:val="20"/>
          <w:lang w:eastAsia="ru-RU"/>
        </w:rPr>
        <w:t>скому договору №</w:t>
      </w:r>
      <w:r w:rsidR="00BA7579" w:rsidRPr="007B150B">
        <w:rPr>
          <w:rFonts w:eastAsia="Times New Roman" w:cstheme="minorHAnsi"/>
          <w:b/>
          <w:caps/>
          <w:color w:val="000000" w:themeColor="text1"/>
          <w:sz w:val="20"/>
          <w:szCs w:val="20"/>
          <w:lang w:eastAsia="ru-RU"/>
        </w:rPr>
        <w:t xml:space="preserve"> </w:t>
      </w:r>
      <w:r w:rsidRPr="007B150B">
        <w:rPr>
          <w:rFonts w:eastAsia="Times New Roman" w:cstheme="minorHAnsi"/>
          <w:b/>
          <w:caps/>
          <w:color w:val="000000" w:themeColor="text1"/>
          <w:sz w:val="20"/>
          <w:szCs w:val="20"/>
          <w:lang w:eastAsia="ru-RU"/>
        </w:rPr>
        <w:t>____</w:t>
      </w:r>
    </w:p>
    <w:p w14:paraId="034BCD52" w14:textId="04496B83" w:rsidR="00010582" w:rsidRPr="007B150B" w:rsidRDefault="00536A0B" w:rsidP="00BD74AD">
      <w:pPr>
        <w:spacing w:after="0"/>
        <w:ind w:right="-1"/>
        <w:jc w:val="left"/>
        <w:rPr>
          <w:rFonts w:eastAsia="Times New Roman" w:cstheme="minorHAnsi"/>
          <w:b/>
          <w:color w:val="000000" w:themeColor="text1"/>
          <w:sz w:val="20"/>
          <w:szCs w:val="20"/>
          <w:lang w:eastAsia="ru-RU"/>
        </w:rPr>
      </w:pPr>
      <w:r w:rsidRPr="007B150B">
        <w:rPr>
          <w:rFonts w:eastAsia="Times New Roman" w:cstheme="minorHAnsi"/>
          <w:b/>
          <w:caps/>
          <w:color w:val="000000" w:themeColor="text1"/>
          <w:sz w:val="20"/>
          <w:szCs w:val="20"/>
          <w:lang w:eastAsia="ru-RU"/>
        </w:rPr>
        <w:t>от «___»____________ 20</w:t>
      </w:r>
      <w:r w:rsidR="000F0789" w:rsidRPr="007B150B">
        <w:rPr>
          <w:rFonts w:eastAsia="Times New Roman" w:cstheme="minorHAnsi"/>
          <w:b/>
          <w:caps/>
          <w:color w:val="000000" w:themeColor="text1"/>
          <w:sz w:val="20"/>
          <w:szCs w:val="20"/>
          <w:lang w:eastAsia="ru-RU"/>
        </w:rPr>
        <w:t>2</w:t>
      </w:r>
      <w:r w:rsidRPr="007B150B">
        <w:rPr>
          <w:rFonts w:eastAsia="Times New Roman" w:cstheme="minorHAnsi"/>
          <w:b/>
          <w:caps/>
          <w:color w:val="000000" w:themeColor="text1"/>
          <w:sz w:val="20"/>
          <w:szCs w:val="20"/>
          <w:lang w:eastAsia="ru-RU"/>
        </w:rPr>
        <w:t>_</w:t>
      </w:r>
      <w:r w:rsidR="00010582" w:rsidRPr="007B150B">
        <w:rPr>
          <w:rFonts w:eastAsia="Times New Roman" w:cstheme="minorHAnsi"/>
          <w:b/>
          <w:caps/>
          <w:color w:val="000000" w:themeColor="text1"/>
          <w:sz w:val="20"/>
          <w:szCs w:val="20"/>
          <w:lang w:eastAsia="ru-RU"/>
        </w:rPr>
        <w:t>__ года</w:t>
      </w:r>
    </w:p>
    <w:p w14:paraId="44BAAD3B" w14:textId="77777777" w:rsidR="00534CEE" w:rsidRPr="007B150B" w:rsidRDefault="00534CEE" w:rsidP="00BD74AD">
      <w:pPr>
        <w:spacing w:after="0"/>
        <w:jc w:val="left"/>
        <w:rPr>
          <w:rFonts w:eastAsia="Times New Roman" w:cstheme="minorHAnsi"/>
          <w:b/>
          <w:color w:val="000000" w:themeColor="text1"/>
          <w:sz w:val="20"/>
          <w:szCs w:val="20"/>
          <w:lang w:eastAsia="ru-RU"/>
        </w:rPr>
      </w:pPr>
    </w:p>
    <w:p w14:paraId="28B85ED4" w14:textId="63812491" w:rsidR="00010582" w:rsidRPr="007B150B" w:rsidRDefault="00010582" w:rsidP="00BD74AD">
      <w:pPr>
        <w:spacing w:after="0"/>
        <w:jc w:val="left"/>
        <w:rPr>
          <w:rFonts w:eastAsia="Times New Roman" w:cstheme="minorHAnsi"/>
          <w:color w:val="000000" w:themeColor="text1"/>
          <w:sz w:val="20"/>
          <w:szCs w:val="20"/>
          <w:lang w:eastAsia="ru-RU"/>
        </w:rPr>
      </w:pPr>
      <w:r w:rsidRPr="007B150B">
        <w:rPr>
          <w:rFonts w:eastAsia="Times New Roman" w:cstheme="minorHAnsi"/>
          <w:color w:val="000000" w:themeColor="text1"/>
          <w:sz w:val="20"/>
          <w:szCs w:val="20"/>
          <w:lang w:eastAsia="ru-RU"/>
        </w:rPr>
        <w:t xml:space="preserve">Форма Отчета </w:t>
      </w:r>
      <w:r w:rsidR="00226AFA">
        <w:rPr>
          <w:rFonts w:eastAsia="Times New Roman" w:cstheme="minorHAnsi"/>
          <w:color w:val="000000" w:themeColor="text1"/>
          <w:sz w:val="20"/>
          <w:szCs w:val="20"/>
          <w:lang w:eastAsia="ru-RU"/>
        </w:rPr>
        <w:t>Партнер</w:t>
      </w:r>
      <w:r w:rsidRPr="007B150B">
        <w:rPr>
          <w:rFonts w:eastAsia="Times New Roman" w:cstheme="minorHAnsi"/>
          <w:color w:val="000000" w:themeColor="text1"/>
          <w:sz w:val="20"/>
          <w:szCs w:val="20"/>
          <w:lang w:eastAsia="ru-RU"/>
        </w:rPr>
        <w:t xml:space="preserve">а </w:t>
      </w:r>
    </w:p>
    <w:p w14:paraId="41600BAF" w14:textId="6DF4D25D" w:rsidR="00CC73B1" w:rsidRPr="00CC73B1" w:rsidRDefault="00CC73B1" w:rsidP="00CC73B1">
      <w:pPr>
        <w:pStyle w:val="1"/>
        <w:rPr>
          <w:rFonts w:asciiTheme="minorHAnsi" w:hAnsiTheme="minorHAnsi" w:cstheme="minorHAnsi"/>
          <w:color w:val="000000" w:themeColor="text1"/>
          <w:sz w:val="20"/>
          <w:szCs w:val="20"/>
        </w:rPr>
      </w:pPr>
      <w:r w:rsidRPr="00CC73B1">
        <w:rPr>
          <w:rStyle w:val="afc"/>
          <w:rFonts w:asciiTheme="minorHAnsi" w:hAnsiTheme="minorHAnsi" w:cstheme="minorHAnsi"/>
          <w:color w:val="000000" w:themeColor="text1"/>
          <w:sz w:val="20"/>
          <w:szCs w:val="20"/>
        </w:rPr>
        <w:t xml:space="preserve">ОТЧЁТ </w:t>
      </w:r>
      <w:r w:rsidR="00226AFA">
        <w:rPr>
          <w:rStyle w:val="afc"/>
          <w:rFonts w:asciiTheme="minorHAnsi" w:hAnsiTheme="minorHAnsi" w:cstheme="minorHAnsi"/>
          <w:color w:val="000000" w:themeColor="text1"/>
          <w:sz w:val="20"/>
          <w:szCs w:val="20"/>
        </w:rPr>
        <w:t>ПАРТНЕР</w:t>
      </w:r>
      <w:r w:rsidRPr="00CC73B1">
        <w:rPr>
          <w:rStyle w:val="afc"/>
          <w:rFonts w:asciiTheme="minorHAnsi" w:hAnsiTheme="minorHAnsi" w:cstheme="minorHAnsi"/>
          <w:color w:val="000000" w:themeColor="text1"/>
          <w:sz w:val="20"/>
          <w:szCs w:val="20"/>
        </w:rPr>
        <w:t>А</w:t>
      </w:r>
    </w:p>
    <w:p w14:paraId="1CAD22C0" w14:textId="31C49E2E" w:rsidR="00CC73B1" w:rsidRPr="00CC73B1" w:rsidRDefault="00CC73B1" w:rsidP="00CC73B1">
      <w:pPr>
        <w:pStyle w:val="afd"/>
        <w:spacing w:before="0" w:beforeAutospacing="0"/>
        <w:rPr>
          <w:rFonts w:asciiTheme="minorHAnsi" w:hAnsiTheme="minorHAnsi" w:cstheme="minorHAnsi"/>
          <w:color w:val="000000" w:themeColor="text1"/>
          <w:sz w:val="20"/>
          <w:szCs w:val="20"/>
        </w:rPr>
      </w:pPr>
      <w:r w:rsidRPr="00CC73B1">
        <w:rPr>
          <w:rFonts w:asciiTheme="minorHAnsi" w:hAnsiTheme="minorHAnsi" w:cstheme="minorHAnsi"/>
          <w:color w:val="000000" w:themeColor="text1"/>
          <w:sz w:val="20"/>
          <w:szCs w:val="20"/>
        </w:rPr>
        <w:t xml:space="preserve">к </w:t>
      </w:r>
      <w:r w:rsidR="00226AFA">
        <w:rPr>
          <w:rFonts w:asciiTheme="minorHAnsi" w:hAnsiTheme="minorHAnsi" w:cstheme="minorHAnsi"/>
          <w:color w:val="000000" w:themeColor="text1"/>
          <w:sz w:val="20"/>
          <w:szCs w:val="20"/>
        </w:rPr>
        <w:t>Партнер</w:t>
      </w:r>
      <w:r w:rsidRPr="00CC73B1">
        <w:rPr>
          <w:rFonts w:asciiTheme="minorHAnsi" w:hAnsiTheme="minorHAnsi" w:cstheme="minorHAnsi"/>
          <w:color w:val="000000" w:themeColor="text1"/>
          <w:sz w:val="20"/>
          <w:szCs w:val="20"/>
        </w:rPr>
        <w:t xml:space="preserve">ской Оферте </w:t>
      </w:r>
      <w:proofErr w:type="spellStart"/>
      <w:r w:rsidRPr="00CC73B1">
        <w:rPr>
          <w:rFonts w:asciiTheme="minorHAnsi" w:hAnsiTheme="minorHAnsi" w:cstheme="minorHAnsi"/>
          <w:color w:val="000000" w:themeColor="text1"/>
          <w:sz w:val="20"/>
          <w:szCs w:val="20"/>
        </w:rPr>
        <w:t>ImPay</w:t>
      </w:r>
      <w:proofErr w:type="spellEnd"/>
    </w:p>
    <w:p w14:paraId="391AE1FD" w14:textId="1B6325DC" w:rsidR="00CC73B1" w:rsidRPr="00CC73B1" w:rsidRDefault="00CC73B1" w:rsidP="00CC73B1">
      <w:pPr>
        <w:pStyle w:val="afd"/>
        <w:rPr>
          <w:rFonts w:asciiTheme="minorHAnsi" w:hAnsiTheme="minorHAnsi" w:cstheme="minorHAnsi"/>
          <w:color w:val="000000" w:themeColor="text1"/>
          <w:sz w:val="20"/>
          <w:szCs w:val="20"/>
        </w:rPr>
      </w:pPr>
      <w:r w:rsidRPr="00CC73B1">
        <w:rPr>
          <w:rFonts w:asciiTheme="minorHAnsi" w:hAnsiTheme="minorHAnsi" w:cstheme="minorHAnsi"/>
          <w:color w:val="000000" w:themeColor="text1"/>
          <w:sz w:val="20"/>
          <w:szCs w:val="20"/>
        </w:rPr>
        <w:t>г. Киров</w:t>
      </w:r>
      <w:r>
        <w:rPr>
          <w:rFonts w:asciiTheme="minorHAnsi" w:hAnsiTheme="minorHAnsi" w:cstheme="minorHAnsi"/>
          <w:color w:val="000000" w:themeColor="text1"/>
          <w:sz w:val="20"/>
          <w:szCs w:val="20"/>
        </w:rPr>
        <w:t xml:space="preserve">, </w:t>
      </w:r>
      <w:r w:rsidRPr="00CC73B1">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__</w:t>
      </w:r>
      <w:r w:rsidRPr="00CC73B1">
        <w:rPr>
          <w:rStyle w:val="afc"/>
          <w:rFonts w:asciiTheme="minorHAnsi" w:hAnsiTheme="minorHAnsi" w:cstheme="minorHAnsi"/>
          <w:b w:val="0"/>
          <w:bCs w:val="0"/>
          <w:color w:val="000000" w:themeColor="text1"/>
          <w:sz w:val="20"/>
          <w:szCs w:val="20"/>
        </w:rPr>
        <w:t>»</w:t>
      </w:r>
      <w:r w:rsidRPr="00CC73B1">
        <w:rPr>
          <w:rStyle w:val="afc"/>
          <w:rFonts w:asciiTheme="minorHAnsi" w:hAnsiTheme="minorHAnsi" w:cstheme="minorHAnsi"/>
          <w:color w:val="000000" w:themeColor="text1"/>
          <w:sz w:val="20"/>
          <w:szCs w:val="20"/>
        </w:rPr>
        <w:t xml:space="preserve"> </w:t>
      </w:r>
      <w:r w:rsidRPr="00CC73B1">
        <w:rPr>
          <w:rStyle w:val="afc"/>
          <w:rFonts w:asciiTheme="minorHAnsi" w:hAnsiTheme="minorHAnsi" w:cstheme="minorHAnsi"/>
          <w:b w:val="0"/>
          <w:bCs w:val="0"/>
          <w:color w:val="000000" w:themeColor="text1"/>
          <w:sz w:val="20"/>
          <w:szCs w:val="20"/>
        </w:rPr>
        <w:t>_________ 20</w:t>
      </w:r>
      <w:r w:rsidRPr="00CC73B1">
        <w:rPr>
          <w:rFonts w:asciiTheme="minorHAnsi" w:hAnsiTheme="minorHAnsi" w:cstheme="minorHAnsi"/>
          <w:b/>
          <w:bCs/>
          <w:color w:val="000000" w:themeColor="text1"/>
          <w:sz w:val="20"/>
          <w:szCs w:val="20"/>
        </w:rPr>
        <w:t xml:space="preserve"> </w:t>
      </w:r>
      <w:r w:rsidRPr="00CC73B1">
        <w:rPr>
          <w:rFonts w:asciiTheme="minorHAnsi" w:hAnsiTheme="minorHAnsi" w:cstheme="minorHAnsi"/>
          <w:color w:val="000000" w:themeColor="text1"/>
          <w:sz w:val="20"/>
          <w:szCs w:val="20"/>
        </w:rPr>
        <w:t>г.</w:t>
      </w:r>
    </w:p>
    <w:p w14:paraId="104BB3E0" w14:textId="7D6E280E" w:rsidR="00CC73B1" w:rsidRPr="00CC73B1" w:rsidRDefault="00CC73B1" w:rsidP="00CC73B1">
      <w:pPr>
        <w:pStyle w:val="afd"/>
        <w:rPr>
          <w:rFonts w:asciiTheme="minorHAnsi" w:hAnsiTheme="minorHAnsi" w:cstheme="minorHAnsi"/>
          <w:color w:val="000000" w:themeColor="text1"/>
          <w:sz w:val="20"/>
          <w:szCs w:val="20"/>
        </w:rPr>
      </w:pPr>
      <w:r w:rsidRPr="00CC73B1">
        <w:rPr>
          <w:rFonts w:asciiTheme="minorHAnsi" w:hAnsiTheme="minorHAnsi" w:cstheme="minorHAnsi"/>
          <w:color w:val="000000" w:themeColor="text1"/>
          <w:sz w:val="20"/>
          <w:szCs w:val="20"/>
        </w:rPr>
        <w:t>Оператор — ООО «Телепорт»</w:t>
      </w:r>
      <w:r w:rsidRPr="00CC73B1">
        <w:rPr>
          <w:rFonts w:asciiTheme="minorHAnsi" w:hAnsiTheme="minorHAnsi" w:cstheme="minorHAnsi"/>
          <w:color w:val="000000" w:themeColor="text1"/>
          <w:sz w:val="20"/>
          <w:szCs w:val="20"/>
        </w:rPr>
        <w:br/>
        <w:t xml:space="preserve">сообщает </w:t>
      </w:r>
      <w:r w:rsidR="00226AFA">
        <w:rPr>
          <w:rFonts w:asciiTheme="minorHAnsi" w:hAnsiTheme="minorHAnsi" w:cstheme="minorHAnsi"/>
          <w:color w:val="000000" w:themeColor="text1"/>
          <w:sz w:val="20"/>
          <w:szCs w:val="20"/>
        </w:rPr>
        <w:t>Партнер</w:t>
      </w:r>
      <w:r w:rsidRPr="00CC73B1">
        <w:rPr>
          <w:rFonts w:asciiTheme="minorHAnsi" w:hAnsiTheme="minorHAnsi" w:cstheme="minorHAnsi"/>
          <w:color w:val="000000" w:themeColor="text1"/>
          <w:sz w:val="20"/>
          <w:szCs w:val="20"/>
        </w:rPr>
        <w:t>у информацию о результатах его деятельности за отчётный период.</w:t>
      </w:r>
    </w:p>
    <w:p w14:paraId="434063AE" w14:textId="1242FB4C" w:rsidR="00CC73B1" w:rsidRPr="00CC73B1" w:rsidRDefault="00CC73B1" w:rsidP="00CC73B1">
      <w:pPr>
        <w:pStyle w:val="3"/>
        <w:spacing w:after="0" w:afterAutospacing="0"/>
        <w:rPr>
          <w:rFonts w:asciiTheme="minorHAnsi" w:hAnsiTheme="minorHAnsi" w:cstheme="minorHAnsi"/>
          <w:color w:val="000000" w:themeColor="text1"/>
          <w:sz w:val="20"/>
          <w:szCs w:val="20"/>
        </w:rPr>
      </w:pPr>
      <w:r w:rsidRPr="00CC73B1">
        <w:rPr>
          <w:rStyle w:val="afc"/>
          <w:rFonts w:asciiTheme="minorHAnsi" w:hAnsiTheme="minorHAnsi" w:cstheme="minorHAnsi"/>
          <w:b/>
          <w:bCs/>
          <w:color w:val="000000" w:themeColor="text1"/>
          <w:sz w:val="20"/>
          <w:szCs w:val="20"/>
        </w:rPr>
        <w:t xml:space="preserve">1. </w:t>
      </w:r>
      <w:r>
        <w:rPr>
          <w:rStyle w:val="afc"/>
          <w:rFonts w:asciiTheme="minorHAnsi" w:hAnsiTheme="minorHAnsi" w:cstheme="minorHAnsi"/>
          <w:b/>
          <w:bCs/>
          <w:color w:val="000000" w:themeColor="text1"/>
          <w:sz w:val="20"/>
          <w:szCs w:val="20"/>
        </w:rPr>
        <w:t>Сведения об отчетном периоде</w:t>
      </w:r>
    </w:p>
    <w:p w14:paraId="54423FD0" w14:textId="77777777" w:rsidR="00CC73B1" w:rsidRPr="007B150B" w:rsidRDefault="00CC73B1" w:rsidP="00CC73B1">
      <w:pPr>
        <w:spacing w:after="0"/>
        <w:jc w:val="left"/>
        <w:rPr>
          <w:rFonts w:eastAsia="Times New Roman" w:cstheme="minorHAnsi"/>
          <w:color w:val="000000" w:themeColor="text1"/>
          <w:sz w:val="20"/>
          <w:szCs w:val="20"/>
          <w:lang w:eastAsia="ru-RU"/>
        </w:rPr>
      </w:pPr>
      <w:r w:rsidRPr="00705414">
        <w:rPr>
          <w:rFonts w:eastAsia="Times New Roman" w:cstheme="minorHAnsi"/>
          <w:color w:val="000000" w:themeColor="text1"/>
          <w:sz w:val="20"/>
          <w:szCs w:val="20"/>
          <w:lang w:eastAsia="ru-RU"/>
        </w:rPr>
        <w:t>Отчётный период: с «» _________ 20 г. по «» _________ 20 г.</w:t>
      </w:r>
    </w:p>
    <w:p w14:paraId="706D9644" w14:textId="1514E20E" w:rsidR="00CC73B1" w:rsidRPr="00CC73B1" w:rsidRDefault="00CC73B1" w:rsidP="00CC73B1">
      <w:pPr>
        <w:spacing w:after="0"/>
        <w:rPr>
          <w:rFonts w:cstheme="minorHAnsi"/>
          <w:color w:val="000000" w:themeColor="text1"/>
          <w:sz w:val="20"/>
          <w:szCs w:val="20"/>
        </w:rPr>
      </w:pPr>
    </w:p>
    <w:p w14:paraId="372AA757" w14:textId="5B75E888" w:rsidR="00CC73B1" w:rsidRPr="00CC73B1" w:rsidRDefault="00CC73B1" w:rsidP="00CC73B1">
      <w:pPr>
        <w:pStyle w:val="3"/>
        <w:spacing w:before="0" w:beforeAutospacing="0" w:after="0" w:afterAutospacing="0"/>
        <w:rPr>
          <w:rFonts w:asciiTheme="minorHAnsi" w:hAnsiTheme="minorHAnsi" w:cstheme="minorHAnsi"/>
          <w:color w:val="000000" w:themeColor="text1"/>
          <w:sz w:val="20"/>
          <w:szCs w:val="20"/>
        </w:rPr>
      </w:pPr>
      <w:r w:rsidRPr="00CC73B1">
        <w:rPr>
          <w:rStyle w:val="afc"/>
          <w:rFonts w:asciiTheme="minorHAnsi" w:hAnsiTheme="minorHAnsi" w:cstheme="minorHAnsi"/>
          <w:b/>
          <w:bCs/>
          <w:color w:val="000000" w:themeColor="text1"/>
          <w:sz w:val="20"/>
          <w:szCs w:val="20"/>
        </w:rPr>
        <w:t xml:space="preserve">2. Привлечённые </w:t>
      </w:r>
      <w:r w:rsidR="00226AFA">
        <w:rPr>
          <w:rStyle w:val="afc"/>
          <w:rFonts w:asciiTheme="minorHAnsi" w:hAnsiTheme="minorHAnsi" w:cstheme="minorHAnsi"/>
          <w:b/>
          <w:bCs/>
          <w:color w:val="000000" w:themeColor="text1"/>
          <w:sz w:val="20"/>
          <w:szCs w:val="20"/>
        </w:rPr>
        <w:t>Продавцы</w:t>
      </w:r>
    </w:p>
    <w:tbl>
      <w:tblPr>
        <w:tblW w:w="9736" w:type="dxa"/>
        <w:tblCellSpacing w:w="15" w:type="dxa"/>
        <w:tblCellMar>
          <w:top w:w="15" w:type="dxa"/>
          <w:left w:w="15" w:type="dxa"/>
          <w:bottom w:w="15" w:type="dxa"/>
          <w:right w:w="15" w:type="dxa"/>
        </w:tblCellMar>
        <w:tblLook w:val="04A0" w:firstRow="1" w:lastRow="0" w:firstColumn="1" w:lastColumn="0" w:noHBand="0" w:noVBand="1"/>
      </w:tblPr>
      <w:tblGrid>
        <w:gridCol w:w="411"/>
        <w:gridCol w:w="348"/>
        <w:gridCol w:w="2074"/>
        <w:gridCol w:w="2434"/>
        <w:gridCol w:w="4469"/>
      </w:tblGrid>
      <w:tr w:rsidR="00CC73B1" w:rsidRPr="00CC73B1" w14:paraId="6C72CD4D" w14:textId="77777777" w:rsidTr="00CC73B1">
        <w:trPr>
          <w:trHeight w:val="404"/>
          <w:tblHeader/>
          <w:tblCellSpacing w:w="15" w:type="dxa"/>
        </w:trPr>
        <w:tc>
          <w:tcPr>
            <w:tcW w:w="0" w:type="auto"/>
            <w:shd w:val="clear" w:color="auto" w:fill="F2F2F2" w:themeFill="background1" w:themeFillShade="F2"/>
            <w:vAlign w:val="center"/>
            <w:hideMark/>
          </w:tcPr>
          <w:p w14:paraId="7A627903" w14:textId="77777777" w:rsidR="00CC73B1" w:rsidRPr="00CC73B1" w:rsidRDefault="00CC73B1">
            <w:pPr>
              <w:jc w:val="center"/>
              <w:rPr>
                <w:rFonts w:cstheme="minorHAnsi"/>
                <w:color w:val="000000" w:themeColor="text1"/>
                <w:sz w:val="20"/>
                <w:szCs w:val="20"/>
              </w:rPr>
            </w:pPr>
            <w:r w:rsidRPr="00CC73B1">
              <w:rPr>
                <w:rFonts w:cstheme="minorHAnsi"/>
                <w:color w:val="000000" w:themeColor="text1"/>
                <w:sz w:val="20"/>
                <w:szCs w:val="20"/>
              </w:rPr>
              <w:t>№</w:t>
            </w:r>
          </w:p>
        </w:tc>
        <w:tc>
          <w:tcPr>
            <w:tcW w:w="0" w:type="auto"/>
            <w:shd w:val="clear" w:color="auto" w:fill="F2F2F2" w:themeFill="background1" w:themeFillShade="F2"/>
            <w:vAlign w:val="center"/>
            <w:hideMark/>
          </w:tcPr>
          <w:p w14:paraId="2EC96213" w14:textId="77777777" w:rsidR="00CC73B1" w:rsidRPr="00CC73B1" w:rsidRDefault="00CC73B1">
            <w:pPr>
              <w:jc w:val="center"/>
              <w:rPr>
                <w:rFonts w:cstheme="minorHAnsi"/>
                <w:color w:val="000000" w:themeColor="text1"/>
                <w:sz w:val="20"/>
                <w:szCs w:val="20"/>
              </w:rPr>
            </w:pPr>
            <w:r w:rsidRPr="00CC73B1">
              <w:rPr>
                <w:rFonts w:cstheme="minorHAnsi"/>
                <w:color w:val="000000" w:themeColor="text1"/>
                <w:sz w:val="20"/>
                <w:szCs w:val="20"/>
              </w:rPr>
              <w:t>ID</w:t>
            </w:r>
          </w:p>
        </w:tc>
        <w:tc>
          <w:tcPr>
            <w:tcW w:w="0" w:type="auto"/>
            <w:shd w:val="clear" w:color="auto" w:fill="F2F2F2" w:themeFill="background1" w:themeFillShade="F2"/>
            <w:vAlign w:val="center"/>
            <w:hideMark/>
          </w:tcPr>
          <w:p w14:paraId="7EC441A6" w14:textId="77777777" w:rsidR="00CC73B1" w:rsidRPr="00CC73B1" w:rsidRDefault="00CC73B1">
            <w:pPr>
              <w:jc w:val="center"/>
              <w:rPr>
                <w:rFonts w:cstheme="minorHAnsi"/>
                <w:color w:val="000000" w:themeColor="text1"/>
                <w:sz w:val="20"/>
                <w:szCs w:val="20"/>
              </w:rPr>
            </w:pPr>
            <w:r w:rsidRPr="00CC73B1">
              <w:rPr>
                <w:rFonts w:cstheme="minorHAnsi"/>
                <w:color w:val="000000" w:themeColor="text1"/>
                <w:sz w:val="20"/>
                <w:szCs w:val="20"/>
              </w:rPr>
              <w:t>Наименование</w:t>
            </w:r>
          </w:p>
        </w:tc>
        <w:tc>
          <w:tcPr>
            <w:tcW w:w="0" w:type="auto"/>
            <w:shd w:val="clear" w:color="auto" w:fill="F2F2F2" w:themeFill="background1" w:themeFillShade="F2"/>
            <w:vAlign w:val="center"/>
            <w:hideMark/>
          </w:tcPr>
          <w:p w14:paraId="4A1779D6" w14:textId="77777777" w:rsidR="00CC73B1" w:rsidRPr="00CC73B1" w:rsidRDefault="00CC73B1">
            <w:pPr>
              <w:jc w:val="center"/>
              <w:rPr>
                <w:rFonts w:cstheme="minorHAnsi"/>
                <w:color w:val="000000" w:themeColor="text1"/>
                <w:sz w:val="20"/>
                <w:szCs w:val="20"/>
              </w:rPr>
            </w:pPr>
            <w:r w:rsidRPr="00CC73B1">
              <w:rPr>
                <w:rFonts w:cstheme="minorHAnsi"/>
                <w:color w:val="000000" w:themeColor="text1"/>
                <w:sz w:val="20"/>
                <w:szCs w:val="20"/>
              </w:rPr>
              <w:t>Дата регистрации</w:t>
            </w:r>
          </w:p>
        </w:tc>
        <w:tc>
          <w:tcPr>
            <w:tcW w:w="0" w:type="auto"/>
            <w:shd w:val="clear" w:color="auto" w:fill="F2F2F2" w:themeFill="background1" w:themeFillShade="F2"/>
            <w:vAlign w:val="center"/>
            <w:hideMark/>
          </w:tcPr>
          <w:p w14:paraId="01A9DC3D" w14:textId="77777777" w:rsidR="00CC73B1" w:rsidRPr="00CC73B1" w:rsidRDefault="00CC73B1">
            <w:pPr>
              <w:jc w:val="center"/>
              <w:rPr>
                <w:rFonts w:cstheme="minorHAnsi"/>
                <w:color w:val="000000" w:themeColor="text1"/>
                <w:sz w:val="20"/>
                <w:szCs w:val="20"/>
              </w:rPr>
            </w:pPr>
            <w:r w:rsidRPr="00CC73B1">
              <w:rPr>
                <w:rFonts w:cstheme="minorHAnsi"/>
                <w:color w:val="000000" w:themeColor="text1"/>
                <w:sz w:val="20"/>
                <w:szCs w:val="20"/>
              </w:rPr>
              <w:t xml:space="preserve">Использованный </w:t>
            </w:r>
            <w:proofErr w:type="spellStart"/>
            <w:r w:rsidRPr="00CC73B1">
              <w:rPr>
                <w:rFonts w:cstheme="minorHAnsi"/>
                <w:color w:val="000000" w:themeColor="text1"/>
                <w:sz w:val="20"/>
                <w:szCs w:val="20"/>
              </w:rPr>
              <w:t>рефкод</w:t>
            </w:r>
            <w:proofErr w:type="spellEnd"/>
            <w:r w:rsidRPr="00CC73B1">
              <w:rPr>
                <w:rFonts w:cstheme="minorHAnsi"/>
                <w:color w:val="000000" w:themeColor="text1"/>
                <w:sz w:val="20"/>
                <w:szCs w:val="20"/>
              </w:rPr>
              <w:t>/ссылка</w:t>
            </w:r>
          </w:p>
        </w:tc>
      </w:tr>
    </w:tbl>
    <w:p w14:paraId="0B3AE535" w14:textId="1E3594C3" w:rsidR="00CC73B1" w:rsidRPr="00CC73B1" w:rsidRDefault="00CC73B1" w:rsidP="00CC73B1">
      <w:pPr>
        <w:jc w:val="left"/>
        <w:rPr>
          <w:rFonts w:cstheme="minorHAnsi"/>
          <w:color w:val="000000" w:themeColor="text1"/>
          <w:sz w:val="20"/>
          <w:szCs w:val="20"/>
        </w:rPr>
      </w:pPr>
    </w:p>
    <w:p w14:paraId="6D77E636" w14:textId="77777777" w:rsidR="00CC73B1" w:rsidRPr="00CC73B1" w:rsidRDefault="00CC73B1" w:rsidP="00CC73B1">
      <w:pPr>
        <w:pStyle w:val="3"/>
        <w:spacing w:after="0" w:afterAutospacing="0"/>
        <w:rPr>
          <w:rFonts w:asciiTheme="minorHAnsi" w:hAnsiTheme="minorHAnsi" w:cstheme="minorHAnsi"/>
          <w:color w:val="000000" w:themeColor="text1"/>
          <w:sz w:val="20"/>
          <w:szCs w:val="20"/>
        </w:rPr>
      </w:pPr>
      <w:r w:rsidRPr="00CC73B1">
        <w:rPr>
          <w:rStyle w:val="afc"/>
          <w:rFonts w:asciiTheme="minorHAnsi" w:hAnsiTheme="minorHAnsi" w:cstheme="minorHAnsi"/>
          <w:b/>
          <w:bCs/>
          <w:color w:val="000000" w:themeColor="text1"/>
          <w:sz w:val="20"/>
          <w:szCs w:val="20"/>
        </w:rPr>
        <w:t>3. Данные об их обороте</w:t>
      </w:r>
    </w:p>
    <w:tbl>
      <w:tblPr>
        <w:tblW w:w="9747" w:type="dxa"/>
        <w:tblCellSpacing w:w="15" w:type="dxa"/>
        <w:tblCellMar>
          <w:top w:w="15" w:type="dxa"/>
          <w:left w:w="15" w:type="dxa"/>
          <w:bottom w:w="15" w:type="dxa"/>
          <w:right w:w="15" w:type="dxa"/>
        </w:tblCellMar>
        <w:tblLook w:val="04A0" w:firstRow="1" w:lastRow="0" w:firstColumn="1" w:lastColumn="0" w:noHBand="0" w:noVBand="1"/>
      </w:tblPr>
      <w:tblGrid>
        <w:gridCol w:w="402"/>
        <w:gridCol w:w="1683"/>
        <w:gridCol w:w="1035"/>
        <w:gridCol w:w="3065"/>
        <w:gridCol w:w="3562"/>
      </w:tblGrid>
      <w:tr w:rsidR="00CC73B1" w:rsidRPr="00CC73B1" w14:paraId="0E2AF97E" w14:textId="77777777" w:rsidTr="00CC73B1">
        <w:trPr>
          <w:trHeight w:val="331"/>
          <w:tblHeader/>
          <w:tblCellSpacing w:w="15" w:type="dxa"/>
        </w:trPr>
        <w:tc>
          <w:tcPr>
            <w:tcW w:w="0" w:type="auto"/>
            <w:shd w:val="clear" w:color="auto" w:fill="F2F2F2" w:themeFill="background1" w:themeFillShade="F2"/>
            <w:vAlign w:val="center"/>
            <w:hideMark/>
          </w:tcPr>
          <w:p w14:paraId="2BC79C28" w14:textId="77777777" w:rsidR="00CC73B1" w:rsidRPr="00CC73B1" w:rsidRDefault="00CC73B1">
            <w:pPr>
              <w:jc w:val="center"/>
              <w:rPr>
                <w:rFonts w:cstheme="minorHAnsi"/>
                <w:color w:val="000000" w:themeColor="text1"/>
                <w:sz w:val="20"/>
                <w:szCs w:val="20"/>
              </w:rPr>
            </w:pPr>
            <w:r w:rsidRPr="00CC73B1">
              <w:rPr>
                <w:rFonts w:cstheme="minorHAnsi"/>
                <w:color w:val="000000" w:themeColor="text1"/>
                <w:sz w:val="20"/>
                <w:szCs w:val="20"/>
              </w:rPr>
              <w:t>№</w:t>
            </w:r>
          </w:p>
        </w:tc>
        <w:tc>
          <w:tcPr>
            <w:tcW w:w="0" w:type="auto"/>
            <w:shd w:val="clear" w:color="auto" w:fill="F2F2F2" w:themeFill="background1" w:themeFillShade="F2"/>
            <w:vAlign w:val="center"/>
            <w:hideMark/>
          </w:tcPr>
          <w:p w14:paraId="23BE6BA5" w14:textId="7285E3B8" w:rsidR="00CC73B1" w:rsidRPr="00CC73B1" w:rsidRDefault="00CC73B1">
            <w:pPr>
              <w:jc w:val="center"/>
              <w:rPr>
                <w:rFonts w:cstheme="minorHAnsi"/>
                <w:color w:val="000000" w:themeColor="text1"/>
                <w:sz w:val="20"/>
                <w:szCs w:val="20"/>
              </w:rPr>
            </w:pPr>
            <w:r w:rsidRPr="00CC73B1">
              <w:rPr>
                <w:rFonts w:cstheme="minorHAnsi"/>
                <w:color w:val="000000" w:themeColor="text1"/>
                <w:sz w:val="20"/>
                <w:szCs w:val="20"/>
              </w:rPr>
              <w:t xml:space="preserve">ID </w:t>
            </w:r>
            <w:r w:rsidR="00226AFA">
              <w:rPr>
                <w:rFonts w:cstheme="minorHAnsi"/>
                <w:color w:val="000000" w:themeColor="text1"/>
                <w:sz w:val="20"/>
                <w:szCs w:val="20"/>
              </w:rPr>
              <w:t>Продавца</w:t>
            </w:r>
          </w:p>
        </w:tc>
        <w:tc>
          <w:tcPr>
            <w:tcW w:w="0" w:type="auto"/>
            <w:shd w:val="clear" w:color="auto" w:fill="F2F2F2" w:themeFill="background1" w:themeFillShade="F2"/>
            <w:vAlign w:val="center"/>
            <w:hideMark/>
          </w:tcPr>
          <w:p w14:paraId="5B346CDC" w14:textId="77777777" w:rsidR="00CC73B1" w:rsidRPr="00CC73B1" w:rsidRDefault="00CC73B1">
            <w:pPr>
              <w:jc w:val="center"/>
              <w:rPr>
                <w:rFonts w:cstheme="minorHAnsi"/>
                <w:color w:val="000000" w:themeColor="text1"/>
                <w:sz w:val="20"/>
                <w:szCs w:val="20"/>
              </w:rPr>
            </w:pPr>
            <w:r w:rsidRPr="00CC73B1">
              <w:rPr>
                <w:rFonts w:cstheme="minorHAnsi"/>
                <w:color w:val="000000" w:themeColor="text1"/>
                <w:sz w:val="20"/>
                <w:szCs w:val="20"/>
              </w:rPr>
              <w:t>Оборот</w:t>
            </w:r>
          </w:p>
        </w:tc>
        <w:tc>
          <w:tcPr>
            <w:tcW w:w="0" w:type="auto"/>
            <w:shd w:val="clear" w:color="auto" w:fill="F2F2F2" w:themeFill="background1" w:themeFillShade="F2"/>
            <w:vAlign w:val="center"/>
            <w:hideMark/>
          </w:tcPr>
          <w:p w14:paraId="05411E8C" w14:textId="09371CD0" w:rsidR="00CC73B1" w:rsidRPr="00CC73B1" w:rsidRDefault="00CC73B1">
            <w:pPr>
              <w:jc w:val="center"/>
              <w:rPr>
                <w:rFonts w:cstheme="minorHAnsi"/>
                <w:color w:val="000000" w:themeColor="text1"/>
                <w:sz w:val="20"/>
                <w:szCs w:val="20"/>
              </w:rPr>
            </w:pPr>
            <w:r w:rsidRPr="00CC73B1">
              <w:rPr>
                <w:rFonts w:cstheme="minorHAnsi"/>
                <w:color w:val="000000" w:themeColor="text1"/>
                <w:sz w:val="20"/>
                <w:szCs w:val="20"/>
              </w:rPr>
              <w:t xml:space="preserve">Доходность </w:t>
            </w:r>
            <w:r w:rsidR="00B6331A">
              <w:rPr>
                <w:rFonts w:cstheme="minorHAnsi"/>
                <w:color w:val="000000" w:themeColor="text1"/>
                <w:sz w:val="20"/>
                <w:szCs w:val="20"/>
              </w:rPr>
              <w:t>Оператора</w:t>
            </w:r>
          </w:p>
        </w:tc>
        <w:tc>
          <w:tcPr>
            <w:tcW w:w="0" w:type="auto"/>
            <w:shd w:val="clear" w:color="auto" w:fill="F2F2F2" w:themeFill="background1" w:themeFillShade="F2"/>
            <w:vAlign w:val="center"/>
            <w:hideMark/>
          </w:tcPr>
          <w:p w14:paraId="2E3DA68B" w14:textId="540D4887" w:rsidR="00CC73B1" w:rsidRPr="00CC73B1" w:rsidRDefault="00CC73B1">
            <w:pPr>
              <w:jc w:val="center"/>
              <w:rPr>
                <w:rFonts w:cstheme="minorHAnsi"/>
                <w:color w:val="000000" w:themeColor="text1"/>
                <w:sz w:val="20"/>
                <w:szCs w:val="20"/>
              </w:rPr>
            </w:pPr>
            <w:r w:rsidRPr="00CC73B1">
              <w:rPr>
                <w:rFonts w:cstheme="minorHAnsi"/>
                <w:color w:val="000000" w:themeColor="text1"/>
                <w:sz w:val="20"/>
                <w:szCs w:val="20"/>
              </w:rPr>
              <w:t xml:space="preserve">Вознаграждение </w:t>
            </w:r>
            <w:r w:rsidR="00226AFA">
              <w:rPr>
                <w:rFonts w:cstheme="minorHAnsi"/>
                <w:color w:val="000000" w:themeColor="text1"/>
                <w:sz w:val="20"/>
                <w:szCs w:val="20"/>
              </w:rPr>
              <w:t>Партнер</w:t>
            </w:r>
            <w:r w:rsidRPr="00CC73B1">
              <w:rPr>
                <w:rFonts w:cstheme="minorHAnsi"/>
                <w:color w:val="000000" w:themeColor="text1"/>
                <w:sz w:val="20"/>
                <w:szCs w:val="20"/>
              </w:rPr>
              <w:t>а</w:t>
            </w:r>
          </w:p>
        </w:tc>
      </w:tr>
    </w:tbl>
    <w:p w14:paraId="21B205D5" w14:textId="366AC5C4" w:rsidR="00CC73B1" w:rsidRPr="00CC73B1" w:rsidRDefault="00CC73B1" w:rsidP="00CC73B1">
      <w:pPr>
        <w:jc w:val="left"/>
        <w:rPr>
          <w:rFonts w:cstheme="minorHAnsi"/>
          <w:color w:val="000000" w:themeColor="text1"/>
          <w:sz w:val="20"/>
          <w:szCs w:val="20"/>
        </w:rPr>
      </w:pPr>
    </w:p>
    <w:p w14:paraId="4596728D" w14:textId="6663FD61" w:rsidR="00CC73B1" w:rsidRPr="00CC73B1" w:rsidRDefault="00CC73B1" w:rsidP="003730AE">
      <w:pPr>
        <w:pStyle w:val="3"/>
        <w:spacing w:after="0" w:afterAutospacing="0"/>
        <w:rPr>
          <w:rFonts w:asciiTheme="minorHAnsi" w:hAnsiTheme="minorHAnsi" w:cstheme="minorHAnsi"/>
          <w:color w:val="000000" w:themeColor="text1"/>
          <w:sz w:val="20"/>
          <w:szCs w:val="20"/>
        </w:rPr>
      </w:pPr>
      <w:r w:rsidRPr="00CC73B1">
        <w:rPr>
          <w:rStyle w:val="afc"/>
          <w:rFonts w:asciiTheme="minorHAnsi" w:hAnsiTheme="minorHAnsi" w:cstheme="minorHAnsi"/>
          <w:b/>
          <w:bCs/>
          <w:color w:val="000000" w:themeColor="text1"/>
          <w:sz w:val="20"/>
          <w:szCs w:val="20"/>
        </w:rPr>
        <w:t xml:space="preserve">4. Итоговые показатели </w:t>
      </w:r>
      <w:r w:rsidR="00226AFA">
        <w:rPr>
          <w:rStyle w:val="afc"/>
          <w:rFonts w:asciiTheme="minorHAnsi" w:hAnsiTheme="minorHAnsi" w:cstheme="minorHAnsi"/>
          <w:b/>
          <w:bCs/>
          <w:color w:val="000000" w:themeColor="text1"/>
          <w:sz w:val="20"/>
          <w:szCs w:val="20"/>
        </w:rPr>
        <w:t>Партнер</w:t>
      </w:r>
      <w:r w:rsidRPr="00CC73B1">
        <w:rPr>
          <w:rStyle w:val="afc"/>
          <w:rFonts w:asciiTheme="minorHAnsi" w:hAnsiTheme="minorHAnsi" w:cstheme="minorHAnsi"/>
          <w:b/>
          <w:bCs/>
          <w:color w:val="000000" w:themeColor="text1"/>
          <w:sz w:val="20"/>
          <w:szCs w:val="20"/>
        </w:rPr>
        <w:t>а</w:t>
      </w:r>
    </w:p>
    <w:p w14:paraId="37B57193" w14:textId="02469BAB" w:rsidR="00CC73B1" w:rsidRPr="00CC73B1" w:rsidRDefault="00CC73B1" w:rsidP="00CC73B1">
      <w:pPr>
        <w:pStyle w:val="afd"/>
        <w:numPr>
          <w:ilvl w:val="0"/>
          <w:numId w:val="33"/>
        </w:numPr>
        <w:rPr>
          <w:rFonts w:asciiTheme="minorHAnsi" w:hAnsiTheme="minorHAnsi" w:cstheme="minorHAnsi"/>
          <w:color w:val="000000" w:themeColor="text1"/>
          <w:sz w:val="20"/>
          <w:szCs w:val="20"/>
        </w:rPr>
      </w:pPr>
      <w:r w:rsidRPr="00CC73B1">
        <w:rPr>
          <w:rFonts w:asciiTheme="minorHAnsi" w:hAnsiTheme="minorHAnsi" w:cstheme="minorHAnsi"/>
          <w:color w:val="000000" w:themeColor="text1"/>
          <w:sz w:val="20"/>
          <w:szCs w:val="20"/>
        </w:rPr>
        <w:t xml:space="preserve">Уровень </w:t>
      </w:r>
      <w:r w:rsidR="00226AFA">
        <w:rPr>
          <w:rFonts w:asciiTheme="minorHAnsi" w:hAnsiTheme="minorHAnsi" w:cstheme="minorHAnsi"/>
          <w:color w:val="000000" w:themeColor="text1"/>
          <w:sz w:val="20"/>
          <w:szCs w:val="20"/>
        </w:rPr>
        <w:t>Партнер</w:t>
      </w:r>
      <w:r w:rsidRPr="00CC73B1">
        <w:rPr>
          <w:rFonts w:asciiTheme="minorHAnsi" w:hAnsiTheme="minorHAnsi" w:cstheme="minorHAnsi"/>
          <w:color w:val="000000" w:themeColor="text1"/>
          <w:sz w:val="20"/>
          <w:szCs w:val="20"/>
        </w:rPr>
        <w:t xml:space="preserve">а: </w:t>
      </w:r>
      <w:r w:rsidRPr="00CC73B1">
        <w:rPr>
          <w:rStyle w:val="afc"/>
          <w:rFonts w:asciiTheme="minorHAnsi" w:hAnsiTheme="minorHAnsi" w:cstheme="minorHAnsi"/>
          <w:color w:val="000000" w:themeColor="text1"/>
          <w:sz w:val="20"/>
          <w:szCs w:val="20"/>
        </w:rPr>
        <w:t>Уровень ___</w:t>
      </w:r>
    </w:p>
    <w:p w14:paraId="46D2F2E3" w14:textId="019E80E7" w:rsidR="00CC73B1" w:rsidRPr="00CC73B1" w:rsidRDefault="00CC73B1" w:rsidP="00CC73B1">
      <w:pPr>
        <w:pStyle w:val="afd"/>
        <w:numPr>
          <w:ilvl w:val="0"/>
          <w:numId w:val="33"/>
        </w:numPr>
        <w:rPr>
          <w:rFonts w:asciiTheme="minorHAnsi" w:hAnsiTheme="minorHAnsi" w:cstheme="minorHAnsi"/>
          <w:color w:val="000000" w:themeColor="text1"/>
          <w:sz w:val="20"/>
          <w:szCs w:val="20"/>
        </w:rPr>
      </w:pPr>
      <w:r w:rsidRPr="00CC73B1">
        <w:rPr>
          <w:rFonts w:asciiTheme="minorHAnsi" w:hAnsiTheme="minorHAnsi" w:cstheme="minorHAnsi"/>
          <w:color w:val="000000" w:themeColor="text1"/>
          <w:sz w:val="20"/>
          <w:szCs w:val="20"/>
        </w:rPr>
        <w:t xml:space="preserve">Оборот всех </w:t>
      </w:r>
      <w:r w:rsidR="00226AFA">
        <w:rPr>
          <w:rFonts w:asciiTheme="minorHAnsi" w:hAnsiTheme="minorHAnsi" w:cstheme="minorHAnsi"/>
          <w:color w:val="000000" w:themeColor="text1"/>
          <w:sz w:val="20"/>
          <w:szCs w:val="20"/>
        </w:rPr>
        <w:t>Продавцов</w:t>
      </w:r>
      <w:r w:rsidRPr="00CC73B1">
        <w:rPr>
          <w:rFonts w:asciiTheme="minorHAnsi" w:hAnsiTheme="minorHAnsi" w:cstheme="minorHAnsi"/>
          <w:color w:val="000000" w:themeColor="text1"/>
          <w:sz w:val="20"/>
          <w:szCs w:val="20"/>
        </w:rPr>
        <w:t>: ___ ₽</w:t>
      </w:r>
    </w:p>
    <w:p w14:paraId="25BCCA2E" w14:textId="5D71CA3B" w:rsidR="00CC73B1" w:rsidRPr="00CC73B1" w:rsidRDefault="00CC73B1" w:rsidP="00CC73B1">
      <w:pPr>
        <w:pStyle w:val="afd"/>
        <w:numPr>
          <w:ilvl w:val="0"/>
          <w:numId w:val="33"/>
        </w:numPr>
        <w:rPr>
          <w:rFonts w:asciiTheme="minorHAnsi" w:hAnsiTheme="minorHAnsi" w:cstheme="minorHAnsi"/>
          <w:color w:val="000000" w:themeColor="text1"/>
          <w:sz w:val="20"/>
          <w:szCs w:val="20"/>
        </w:rPr>
      </w:pPr>
      <w:r w:rsidRPr="00CC73B1">
        <w:rPr>
          <w:rFonts w:asciiTheme="minorHAnsi" w:hAnsiTheme="minorHAnsi" w:cstheme="minorHAnsi"/>
          <w:color w:val="000000" w:themeColor="text1"/>
          <w:sz w:val="20"/>
          <w:szCs w:val="20"/>
        </w:rPr>
        <w:t xml:space="preserve">Доходность </w:t>
      </w:r>
      <w:r w:rsidR="00B6331A">
        <w:rPr>
          <w:rFonts w:asciiTheme="minorHAnsi" w:hAnsiTheme="minorHAnsi" w:cstheme="minorHAnsi"/>
          <w:color w:val="000000" w:themeColor="text1"/>
          <w:sz w:val="20"/>
          <w:szCs w:val="20"/>
        </w:rPr>
        <w:t>Оператора</w:t>
      </w:r>
      <w:r w:rsidRPr="00CC73B1">
        <w:rPr>
          <w:rFonts w:asciiTheme="minorHAnsi" w:hAnsiTheme="minorHAnsi" w:cstheme="minorHAnsi"/>
          <w:color w:val="000000" w:themeColor="text1"/>
          <w:sz w:val="20"/>
          <w:szCs w:val="20"/>
        </w:rPr>
        <w:t>: ___ ₽</w:t>
      </w:r>
    </w:p>
    <w:p w14:paraId="56A506C6" w14:textId="77777777" w:rsidR="00CC73B1" w:rsidRPr="00CC73B1" w:rsidRDefault="00CC73B1" w:rsidP="00CC73B1">
      <w:pPr>
        <w:pStyle w:val="afd"/>
        <w:numPr>
          <w:ilvl w:val="0"/>
          <w:numId w:val="33"/>
        </w:numPr>
        <w:rPr>
          <w:rFonts w:asciiTheme="minorHAnsi" w:hAnsiTheme="minorHAnsi" w:cstheme="minorHAnsi"/>
          <w:color w:val="000000" w:themeColor="text1"/>
          <w:sz w:val="20"/>
          <w:szCs w:val="20"/>
        </w:rPr>
      </w:pPr>
      <w:r w:rsidRPr="00CC73B1">
        <w:rPr>
          <w:rFonts w:asciiTheme="minorHAnsi" w:hAnsiTheme="minorHAnsi" w:cstheme="minorHAnsi"/>
          <w:color w:val="000000" w:themeColor="text1"/>
          <w:sz w:val="20"/>
          <w:szCs w:val="20"/>
        </w:rPr>
        <w:t>Начисленное вознаграждение: ___ ₽</w:t>
      </w:r>
    </w:p>
    <w:p w14:paraId="1401BF63" w14:textId="77777777" w:rsidR="00CC73B1" w:rsidRPr="00CC73B1" w:rsidRDefault="00CC73B1" w:rsidP="00CC73B1">
      <w:pPr>
        <w:pStyle w:val="afd"/>
        <w:numPr>
          <w:ilvl w:val="0"/>
          <w:numId w:val="33"/>
        </w:numPr>
        <w:rPr>
          <w:rFonts w:asciiTheme="minorHAnsi" w:hAnsiTheme="minorHAnsi" w:cstheme="minorHAnsi"/>
          <w:color w:val="000000" w:themeColor="text1"/>
          <w:sz w:val="20"/>
          <w:szCs w:val="20"/>
        </w:rPr>
      </w:pPr>
      <w:r w:rsidRPr="00CC73B1">
        <w:rPr>
          <w:rFonts w:asciiTheme="minorHAnsi" w:hAnsiTheme="minorHAnsi" w:cstheme="minorHAnsi"/>
          <w:color w:val="000000" w:themeColor="text1"/>
          <w:sz w:val="20"/>
          <w:szCs w:val="20"/>
        </w:rPr>
        <w:t>Статус выплаты:</w:t>
      </w:r>
    </w:p>
    <w:p w14:paraId="2217EA32" w14:textId="77777777" w:rsidR="00CC73B1" w:rsidRPr="00CC73B1" w:rsidRDefault="00CC73B1" w:rsidP="00CC73B1">
      <w:pPr>
        <w:pStyle w:val="afd"/>
        <w:numPr>
          <w:ilvl w:val="1"/>
          <w:numId w:val="33"/>
        </w:numPr>
        <w:rPr>
          <w:rFonts w:asciiTheme="minorHAnsi" w:hAnsiTheme="minorHAnsi" w:cstheme="minorHAnsi"/>
          <w:color w:val="000000" w:themeColor="text1"/>
          <w:sz w:val="20"/>
          <w:szCs w:val="20"/>
        </w:rPr>
      </w:pPr>
      <w:r w:rsidRPr="00CC73B1">
        <w:rPr>
          <w:rFonts w:ascii="Segoe UI Symbol" w:hAnsi="Segoe UI Symbol" w:cs="Segoe UI Symbol"/>
          <w:color w:val="000000" w:themeColor="text1"/>
          <w:sz w:val="20"/>
          <w:szCs w:val="20"/>
        </w:rPr>
        <w:t>☐</w:t>
      </w:r>
      <w:r w:rsidRPr="00CC73B1">
        <w:rPr>
          <w:rFonts w:asciiTheme="minorHAnsi" w:hAnsiTheme="minorHAnsi" w:cstheme="minorHAnsi"/>
          <w:color w:val="000000" w:themeColor="text1"/>
          <w:sz w:val="20"/>
          <w:szCs w:val="20"/>
        </w:rPr>
        <w:t xml:space="preserve"> Выплачено</w:t>
      </w:r>
    </w:p>
    <w:p w14:paraId="0A80409B" w14:textId="77777777" w:rsidR="00CC73B1" w:rsidRPr="00CC73B1" w:rsidRDefault="00CC73B1" w:rsidP="00CC73B1">
      <w:pPr>
        <w:pStyle w:val="afd"/>
        <w:numPr>
          <w:ilvl w:val="1"/>
          <w:numId w:val="33"/>
        </w:numPr>
        <w:rPr>
          <w:rFonts w:asciiTheme="minorHAnsi" w:hAnsiTheme="minorHAnsi" w:cstheme="minorHAnsi"/>
          <w:color w:val="000000" w:themeColor="text1"/>
          <w:sz w:val="20"/>
          <w:szCs w:val="20"/>
        </w:rPr>
      </w:pPr>
      <w:r w:rsidRPr="00CC73B1">
        <w:rPr>
          <w:rFonts w:ascii="Segoe UI Symbol" w:hAnsi="Segoe UI Symbol" w:cs="Segoe UI Symbol"/>
          <w:color w:val="000000" w:themeColor="text1"/>
          <w:sz w:val="20"/>
          <w:szCs w:val="20"/>
        </w:rPr>
        <w:t>☐</w:t>
      </w:r>
      <w:r w:rsidRPr="00CC73B1">
        <w:rPr>
          <w:rFonts w:asciiTheme="minorHAnsi" w:hAnsiTheme="minorHAnsi" w:cstheme="minorHAnsi"/>
          <w:color w:val="000000" w:themeColor="text1"/>
          <w:sz w:val="20"/>
          <w:szCs w:val="20"/>
        </w:rPr>
        <w:t xml:space="preserve"> В обработке</w:t>
      </w:r>
    </w:p>
    <w:p w14:paraId="7B8EBBB9" w14:textId="27EA96BD" w:rsidR="00CC73B1" w:rsidRPr="003730AE" w:rsidRDefault="00CC73B1" w:rsidP="00CC73B1">
      <w:pPr>
        <w:pStyle w:val="afd"/>
        <w:numPr>
          <w:ilvl w:val="1"/>
          <w:numId w:val="33"/>
        </w:numPr>
        <w:rPr>
          <w:rFonts w:asciiTheme="minorHAnsi" w:hAnsiTheme="minorHAnsi" w:cstheme="minorHAnsi"/>
          <w:color w:val="000000" w:themeColor="text1"/>
          <w:sz w:val="20"/>
          <w:szCs w:val="20"/>
        </w:rPr>
      </w:pPr>
      <w:r w:rsidRPr="00CC73B1">
        <w:rPr>
          <w:rFonts w:ascii="Segoe UI Symbol" w:hAnsi="Segoe UI Symbol" w:cs="Segoe UI Symbol"/>
          <w:color w:val="000000" w:themeColor="text1"/>
          <w:sz w:val="20"/>
          <w:szCs w:val="20"/>
        </w:rPr>
        <w:t>☐</w:t>
      </w:r>
      <w:r w:rsidRPr="00CC73B1">
        <w:rPr>
          <w:rFonts w:asciiTheme="minorHAnsi" w:hAnsiTheme="minorHAnsi" w:cstheme="minorHAnsi"/>
          <w:color w:val="000000" w:themeColor="text1"/>
          <w:sz w:val="20"/>
          <w:szCs w:val="20"/>
        </w:rPr>
        <w:t xml:space="preserve"> Требует уточнений</w:t>
      </w:r>
    </w:p>
    <w:p w14:paraId="2DC490E2" w14:textId="77777777" w:rsidR="00CC73B1" w:rsidRPr="00CC73B1" w:rsidRDefault="00CC73B1" w:rsidP="003730AE">
      <w:pPr>
        <w:pStyle w:val="3"/>
        <w:spacing w:after="0" w:afterAutospacing="0"/>
        <w:rPr>
          <w:rFonts w:asciiTheme="minorHAnsi" w:hAnsiTheme="minorHAnsi" w:cstheme="minorHAnsi"/>
          <w:color w:val="000000" w:themeColor="text1"/>
          <w:sz w:val="20"/>
          <w:szCs w:val="20"/>
        </w:rPr>
      </w:pPr>
      <w:r w:rsidRPr="00CC73B1">
        <w:rPr>
          <w:rStyle w:val="afc"/>
          <w:rFonts w:asciiTheme="minorHAnsi" w:hAnsiTheme="minorHAnsi" w:cstheme="minorHAnsi"/>
          <w:b/>
          <w:bCs/>
          <w:color w:val="000000" w:themeColor="text1"/>
          <w:sz w:val="20"/>
          <w:szCs w:val="20"/>
        </w:rPr>
        <w:t>5. Юридический статус отчёта</w:t>
      </w:r>
    </w:p>
    <w:p w14:paraId="668E4A84" w14:textId="02B0FA0B" w:rsidR="00CC73B1" w:rsidRPr="00CC73B1" w:rsidRDefault="00CC73B1" w:rsidP="003730AE">
      <w:pPr>
        <w:pStyle w:val="afd"/>
        <w:spacing w:before="0" w:beforeAutospacing="0" w:after="0" w:afterAutospacing="0"/>
        <w:rPr>
          <w:rFonts w:asciiTheme="minorHAnsi" w:hAnsiTheme="minorHAnsi" w:cstheme="minorHAnsi"/>
          <w:color w:val="000000" w:themeColor="text1"/>
          <w:sz w:val="20"/>
          <w:szCs w:val="20"/>
        </w:rPr>
      </w:pPr>
      <w:r w:rsidRPr="00CC73B1">
        <w:rPr>
          <w:rFonts w:asciiTheme="minorHAnsi" w:hAnsiTheme="minorHAnsi" w:cstheme="minorHAnsi"/>
          <w:color w:val="000000" w:themeColor="text1"/>
          <w:sz w:val="20"/>
          <w:szCs w:val="20"/>
        </w:rPr>
        <w:t>Отчёт является информативным документом. Основанием для расчётов является Акт, сформированный Оператором.</w:t>
      </w:r>
    </w:p>
    <w:p w14:paraId="7BCD97DF" w14:textId="77777777" w:rsidR="00CC73B1" w:rsidRPr="00CC73B1" w:rsidRDefault="00CC73B1" w:rsidP="00CC73B1">
      <w:pPr>
        <w:pStyle w:val="3"/>
        <w:rPr>
          <w:rFonts w:asciiTheme="minorHAnsi" w:hAnsiTheme="minorHAnsi" w:cstheme="minorHAnsi"/>
          <w:color w:val="000000" w:themeColor="text1"/>
          <w:sz w:val="20"/>
          <w:szCs w:val="20"/>
        </w:rPr>
      </w:pPr>
      <w:r w:rsidRPr="00CC73B1">
        <w:rPr>
          <w:rStyle w:val="afc"/>
          <w:rFonts w:asciiTheme="minorHAnsi" w:hAnsiTheme="minorHAnsi" w:cstheme="minorHAnsi"/>
          <w:b/>
          <w:bCs/>
          <w:color w:val="000000" w:themeColor="text1"/>
          <w:sz w:val="20"/>
          <w:szCs w:val="20"/>
        </w:rPr>
        <w:t>6. Подпись Оператора</w:t>
      </w:r>
    </w:p>
    <w:p w14:paraId="194831C3" w14:textId="77777777" w:rsidR="00CC73B1" w:rsidRPr="00CC73B1" w:rsidRDefault="00CC73B1" w:rsidP="00CC73B1">
      <w:pPr>
        <w:pStyle w:val="afd"/>
        <w:rPr>
          <w:rFonts w:asciiTheme="minorHAnsi" w:hAnsiTheme="minorHAnsi" w:cstheme="minorHAnsi"/>
          <w:color w:val="000000" w:themeColor="text1"/>
          <w:sz w:val="20"/>
          <w:szCs w:val="20"/>
        </w:rPr>
      </w:pPr>
      <w:r w:rsidRPr="00CC73B1">
        <w:rPr>
          <w:rFonts w:asciiTheme="minorHAnsi" w:hAnsiTheme="minorHAnsi" w:cstheme="minorHAnsi"/>
          <w:color w:val="000000" w:themeColor="text1"/>
          <w:sz w:val="20"/>
          <w:szCs w:val="20"/>
        </w:rPr>
        <w:t>________________ /подпись/</w:t>
      </w:r>
    </w:p>
    <w:p w14:paraId="08C9A1C0" w14:textId="77777777" w:rsidR="00D76C71" w:rsidRPr="007B150B" w:rsidRDefault="00D76C71" w:rsidP="00CC73B1">
      <w:pPr>
        <w:spacing w:after="0"/>
        <w:jc w:val="center"/>
        <w:rPr>
          <w:rFonts w:eastAsia="Times New Roman" w:cstheme="minorHAnsi"/>
          <w:b/>
          <w:color w:val="000000" w:themeColor="text1"/>
          <w:sz w:val="20"/>
          <w:szCs w:val="20"/>
          <w:lang w:eastAsia="ru-RU"/>
        </w:rPr>
      </w:pPr>
    </w:p>
    <w:sectPr w:rsidR="00D76C71" w:rsidRPr="007B150B" w:rsidSect="009615C8">
      <w:headerReference w:type="default" r:id="rId14"/>
      <w:pgSz w:w="11906" w:h="16838"/>
      <w:pgMar w:top="1235" w:right="566" w:bottom="1055" w:left="1134" w:header="25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02312" w14:textId="77777777" w:rsidR="005B4581" w:rsidRDefault="005B4581" w:rsidP="00534CEE">
      <w:pPr>
        <w:spacing w:after="0"/>
      </w:pPr>
      <w:r>
        <w:separator/>
      </w:r>
    </w:p>
  </w:endnote>
  <w:endnote w:type="continuationSeparator" w:id="0">
    <w:p w14:paraId="60C4FF8F" w14:textId="77777777" w:rsidR="005B4581" w:rsidRDefault="005B4581" w:rsidP="00534C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Основной текст)">
    <w:panose1 w:val="020B06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603533"/>
      <w:docPartObj>
        <w:docPartGallery w:val="Page Numbers (Bottom of Page)"/>
        <w:docPartUnique/>
      </w:docPartObj>
    </w:sdtPr>
    <w:sdtEndPr>
      <w:rPr>
        <w:rFonts w:cstheme="minorHAnsi"/>
        <w:sz w:val="20"/>
        <w:szCs w:val="20"/>
      </w:rPr>
    </w:sdtEndPr>
    <w:sdtContent>
      <w:p w14:paraId="2B769581" w14:textId="77777777" w:rsidR="009615C8" w:rsidRPr="00D13AD7" w:rsidRDefault="009615C8">
        <w:pPr>
          <w:pStyle w:val="af"/>
          <w:jc w:val="center"/>
          <w:rPr>
            <w:rFonts w:cstheme="minorHAnsi"/>
            <w:sz w:val="20"/>
            <w:szCs w:val="20"/>
          </w:rPr>
        </w:pPr>
        <w:r w:rsidRPr="00D13AD7">
          <w:rPr>
            <w:rFonts w:cstheme="minorHAnsi"/>
            <w:sz w:val="20"/>
            <w:szCs w:val="20"/>
          </w:rPr>
          <w:fldChar w:fldCharType="begin"/>
        </w:r>
        <w:r w:rsidRPr="00D13AD7">
          <w:rPr>
            <w:rFonts w:cstheme="minorHAnsi"/>
            <w:sz w:val="20"/>
            <w:szCs w:val="20"/>
          </w:rPr>
          <w:instrText>PAGE   \* MERGEFORMAT</w:instrText>
        </w:r>
        <w:r w:rsidRPr="00D13AD7">
          <w:rPr>
            <w:rFonts w:cstheme="minorHAnsi"/>
            <w:sz w:val="20"/>
            <w:szCs w:val="20"/>
          </w:rPr>
          <w:fldChar w:fldCharType="separate"/>
        </w:r>
        <w:r>
          <w:rPr>
            <w:rFonts w:cstheme="minorHAnsi"/>
            <w:noProof/>
            <w:sz w:val="20"/>
            <w:szCs w:val="20"/>
          </w:rPr>
          <w:t>5</w:t>
        </w:r>
        <w:r w:rsidRPr="00D13AD7">
          <w:rPr>
            <w:rFonts w:cstheme="minorHAnsi"/>
            <w:noProof/>
            <w:sz w:val="20"/>
            <w:szCs w:val="20"/>
          </w:rPr>
          <w:fldChar w:fldCharType="end"/>
        </w:r>
      </w:p>
    </w:sdtContent>
  </w:sdt>
  <w:p w14:paraId="7F52510C" w14:textId="77777777" w:rsidR="009615C8" w:rsidRDefault="009615C8">
    <w:pPr>
      <w:pStyle w:val="af9"/>
      <w:spacing w:line="14" w:lineRule="auto"/>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652956"/>
      <w:docPartObj>
        <w:docPartGallery w:val="Page Numbers (Bottom of Page)"/>
        <w:docPartUnique/>
      </w:docPartObj>
    </w:sdtPr>
    <w:sdtEndPr>
      <w:rPr>
        <w:rFonts w:cstheme="minorHAnsi"/>
        <w:sz w:val="20"/>
        <w:szCs w:val="20"/>
      </w:rPr>
    </w:sdtEndPr>
    <w:sdtContent>
      <w:p w14:paraId="069A53BA" w14:textId="77777777" w:rsidR="007B150B" w:rsidRPr="00D13AD7" w:rsidRDefault="007B150B">
        <w:pPr>
          <w:pStyle w:val="af"/>
          <w:jc w:val="center"/>
          <w:rPr>
            <w:rFonts w:cstheme="minorHAnsi"/>
            <w:sz w:val="20"/>
            <w:szCs w:val="20"/>
          </w:rPr>
        </w:pPr>
        <w:r w:rsidRPr="00D13AD7">
          <w:rPr>
            <w:rFonts w:cstheme="minorHAnsi"/>
            <w:sz w:val="20"/>
            <w:szCs w:val="20"/>
          </w:rPr>
          <w:fldChar w:fldCharType="begin"/>
        </w:r>
        <w:r w:rsidRPr="00D13AD7">
          <w:rPr>
            <w:rFonts w:cstheme="minorHAnsi"/>
            <w:sz w:val="20"/>
            <w:szCs w:val="20"/>
          </w:rPr>
          <w:instrText>PAGE   \* MERGEFORMAT</w:instrText>
        </w:r>
        <w:r w:rsidRPr="00D13AD7">
          <w:rPr>
            <w:rFonts w:cstheme="minorHAnsi"/>
            <w:sz w:val="20"/>
            <w:szCs w:val="20"/>
          </w:rPr>
          <w:fldChar w:fldCharType="separate"/>
        </w:r>
        <w:r>
          <w:rPr>
            <w:rFonts w:cstheme="minorHAnsi"/>
            <w:noProof/>
            <w:sz w:val="20"/>
            <w:szCs w:val="20"/>
          </w:rPr>
          <w:t>5</w:t>
        </w:r>
        <w:r w:rsidRPr="00D13AD7">
          <w:rPr>
            <w:rFonts w:cstheme="minorHAnsi"/>
            <w:noProof/>
            <w:sz w:val="20"/>
            <w:szCs w:val="20"/>
          </w:rPr>
          <w:fldChar w:fldCharType="end"/>
        </w:r>
      </w:p>
    </w:sdtContent>
  </w:sdt>
  <w:p w14:paraId="698ABE17" w14:textId="77777777" w:rsidR="007B150B" w:rsidRDefault="007B150B">
    <w:pPr>
      <w:pStyle w:val="af9"/>
      <w:spacing w:line="14" w:lineRule="auto"/>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D9E8B" w14:textId="77777777" w:rsidR="005B4581" w:rsidRDefault="005B4581" w:rsidP="00534CEE">
      <w:pPr>
        <w:spacing w:after="0"/>
      </w:pPr>
      <w:r>
        <w:separator/>
      </w:r>
    </w:p>
  </w:footnote>
  <w:footnote w:type="continuationSeparator" w:id="0">
    <w:p w14:paraId="6A64AC2E" w14:textId="77777777" w:rsidR="005B4581" w:rsidRDefault="005B4581" w:rsidP="00534C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B18FF" w14:textId="77777777" w:rsidR="009615C8" w:rsidRPr="00C957C3" w:rsidRDefault="009615C8" w:rsidP="00C957C3">
    <w:pPr>
      <w:pStyle w:val="ad"/>
    </w:pPr>
    <w:r>
      <w:rPr>
        <w:noProof/>
      </w:rPr>
      <w:drawing>
        <wp:inline distT="0" distB="0" distL="0" distR="0" wp14:anchorId="4E8C773C" wp14:editId="7DC70DC3">
          <wp:extent cx="889176" cy="227464"/>
          <wp:effectExtent l="0" t="0" r="0" b="1270"/>
          <wp:docPr id="16371217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138663" name="Рисунок 1843138663"/>
                  <pic:cNvPicPr/>
                </pic:nvPicPr>
                <pic:blipFill>
                  <a:blip r:embed="rId1">
                    <a:extLst>
                      <a:ext uri="{28A0092B-C50C-407E-A947-70E740481C1C}">
                        <a14:useLocalDpi xmlns:a14="http://schemas.microsoft.com/office/drawing/2010/main" val="0"/>
                      </a:ext>
                    </a:extLst>
                  </a:blip>
                  <a:stretch>
                    <a:fillRect/>
                  </a:stretch>
                </pic:blipFill>
                <pic:spPr>
                  <a:xfrm>
                    <a:off x="0" y="0"/>
                    <a:ext cx="939621" cy="24036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B8619" w14:textId="77777777" w:rsidR="007B150B" w:rsidRPr="00C957C3" w:rsidRDefault="007B150B" w:rsidP="00C957C3">
    <w:pPr>
      <w:pStyle w:val="ad"/>
    </w:pPr>
    <w:r>
      <w:rPr>
        <w:noProof/>
      </w:rPr>
      <w:drawing>
        <wp:inline distT="0" distB="0" distL="0" distR="0" wp14:anchorId="6CE9D264" wp14:editId="613928C8">
          <wp:extent cx="889176" cy="227464"/>
          <wp:effectExtent l="0" t="0" r="0" b="1270"/>
          <wp:docPr id="5157998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138663" name="Рисунок 1843138663"/>
                  <pic:cNvPicPr/>
                </pic:nvPicPr>
                <pic:blipFill>
                  <a:blip r:embed="rId1">
                    <a:extLst>
                      <a:ext uri="{28A0092B-C50C-407E-A947-70E740481C1C}">
                        <a14:useLocalDpi xmlns:a14="http://schemas.microsoft.com/office/drawing/2010/main" val="0"/>
                      </a:ext>
                    </a:extLst>
                  </a:blip>
                  <a:stretch>
                    <a:fillRect/>
                  </a:stretch>
                </pic:blipFill>
                <pic:spPr>
                  <a:xfrm>
                    <a:off x="0" y="0"/>
                    <a:ext cx="939621" cy="24036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4DA6E" w14:textId="5E2F246C" w:rsidR="00B212DF" w:rsidRDefault="00B212DF">
    <w:pPr>
      <w:pStyle w:val="ad"/>
    </w:pPr>
    <w:r>
      <w:rPr>
        <w:noProof/>
      </w:rPr>
      <w:drawing>
        <wp:inline distT="0" distB="0" distL="0" distR="0" wp14:anchorId="51952012" wp14:editId="60FC2E66">
          <wp:extent cx="889176" cy="227464"/>
          <wp:effectExtent l="0" t="0" r="0" b="1270"/>
          <wp:docPr id="17453973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138663" name="Рисунок 1843138663"/>
                  <pic:cNvPicPr/>
                </pic:nvPicPr>
                <pic:blipFill>
                  <a:blip r:embed="rId1">
                    <a:extLst>
                      <a:ext uri="{28A0092B-C50C-407E-A947-70E740481C1C}">
                        <a14:useLocalDpi xmlns:a14="http://schemas.microsoft.com/office/drawing/2010/main" val="0"/>
                      </a:ext>
                    </a:extLst>
                  </a:blip>
                  <a:stretch>
                    <a:fillRect/>
                  </a:stretch>
                </pic:blipFill>
                <pic:spPr>
                  <a:xfrm>
                    <a:off x="0" y="0"/>
                    <a:ext cx="939621" cy="2403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47784"/>
    <w:multiLevelType w:val="multilevel"/>
    <w:tmpl w:val="8AB276DA"/>
    <w:lvl w:ilvl="0">
      <w:start w:val="1"/>
      <w:numFmt w:val="decimal"/>
      <w:lvlText w:val="%1."/>
      <w:lvlJc w:val="left"/>
      <w:pPr>
        <w:ind w:left="360" w:hanging="360"/>
      </w:pPr>
      <w:rPr>
        <w:rFonts w:hint="default"/>
        <w:b/>
        <w:bCs w:val="0"/>
      </w:rPr>
    </w:lvl>
    <w:lvl w:ilvl="1">
      <w:start w:val="1"/>
      <w:numFmt w:val="decimal"/>
      <w:lvlText w:val="%1.%2."/>
      <w:lvlJc w:val="left"/>
      <w:pPr>
        <w:ind w:left="128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B0A2A7B"/>
    <w:multiLevelType w:val="multilevel"/>
    <w:tmpl w:val="52CAA666"/>
    <w:lvl w:ilvl="0">
      <w:start w:val="1"/>
      <w:numFmt w:val="decimal"/>
      <w:lvlText w:val="%1."/>
      <w:lvlJc w:val="left"/>
      <w:pPr>
        <w:ind w:left="360" w:hanging="360"/>
      </w:pPr>
      <w:rPr>
        <w:rFonts w:hint="default"/>
        <w:b w:val="0"/>
        <w:bCs/>
      </w:rPr>
    </w:lvl>
    <w:lvl w:ilvl="1">
      <w:start w:val="1"/>
      <w:numFmt w:val="decimal"/>
      <w:lvlText w:val="%1.%2."/>
      <w:lvlJc w:val="left"/>
      <w:pPr>
        <w:ind w:left="128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665174"/>
    <w:multiLevelType w:val="multilevel"/>
    <w:tmpl w:val="4CEEC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FB7D29"/>
    <w:multiLevelType w:val="multilevel"/>
    <w:tmpl w:val="2078E852"/>
    <w:lvl w:ilvl="0">
      <w:start w:val="1"/>
      <w:numFmt w:val="decimal"/>
      <w:lvlText w:val="2.2.%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510ECE"/>
    <w:multiLevelType w:val="multilevel"/>
    <w:tmpl w:val="68F86458"/>
    <w:lvl w:ilvl="0">
      <w:start w:val="1"/>
      <w:numFmt w:val="decimal"/>
      <w:lvlText w:val="%1"/>
      <w:lvlJc w:val="left"/>
      <w:pPr>
        <w:ind w:left="108" w:hanging="721"/>
      </w:pPr>
      <w:rPr>
        <w:rFonts w:hint="default"/>
        <w:lang w:val="ru-RU" w:eastAsia="en-US" w:bidi="ar-SA"/>
      </w:rPr>
    </w:lvl>
    <w:lvl w:ilvl="1">
      <w:start w:val="1"/>
      <w:numFmt w:val="decimal"/>
      <w:lvlText w:val="%1.%2."/>
      <w:lvlJc w:val="left"/>
      <w:pPr>
        <w:ind w:left="108" w:hanging="721"/>
      </w:pPr>
      <w:rPr>
        <w:rFonts w:asciiTheme="minorHAnsi" w:eastAsia="Times New Roman" w:hAnsiTheme="minorHAnsi" w:cstheme="minorHAnsi" w:hint="default"/>
        <w:b/>
        <w:bCs/>
        <w:spacing w:val="0"/>
        <w:w w:val="99"/>
        <w:sz w:val="20"/>
        <w:szCs w:val="20"/>
        <w:lang w:val="ru-RU" w:eastAsia="en-US" w:bidi="ar-SA"/>
      </w:rPr>
    </w:lvl>
    <w:lvl w:ilvl="2">
      <w:numFmt w:val="bullet"/>
      <w:lvlText w:val="•"/>
      <w:lvlJc w:val="left"/>
      <w:pPr>
        <w:ind w:left="2159" w:hanging="721"/>
      </w:pPr>
      <w:rPr>
        <w:rFonts w:hint="default"/>
        <w:lang w:val="ru-RU" w:eastAsia="en-US" w:bidi="ar-SA"/>
      </w:rPr>
    </w:lvl>
    <w:lvl w:ilvl="3">
      <w:numFmt w:val="bullet"/>
      <w:lvlText w:val="•"/>
      <w:lvlJc w:val="left"/>
      <w:pPr>
        <w:ind w:left="3189" w:hanging="721"/>
      </w:pPr>
      <w:rPr>
        <w:rFonts w:hint="default"/>
        <w:lang w:val="ru-RU" w:eastAsia="en-US" w:bidi="ar-SA"/>
      </w:rPr>
    </w:lvl>
    <w:lvl w:ilvl="4">
      <w:numFmt w:val="bullet"/>
      <w:lvlText w:val="•"/>
      <w:lvlJc w:val="left"/>
      <w:pPr>
        <w:ind w:left="4219" w:hanging="721"/>
      </w:pPr>
      <w:rPr>
        <w:rFonts w:hint="default"/>
        <w:lang w:val="ru-RU" w:eastAsia="en-US" w:bidi="ar-SA"/>
      </w:rPr>
    </w:lvl>
    <w:lvl w:ilvl="5">
      <w:numFmt w:val="bullet"/>
      <w:lvlText w:val="•"/>
      <w:lvlJc w:val="left"/>
      <w:pPr>
        <w:ind w:left="5249" w:hanging="721"/>
      </w:pPr>
      <w:rPr>
        <w:rFonts w:hint="default"/>
        <w:lang w:val="ru-RU" w:eastAsia="en-US" w:bidi="ar-SA"/>
      </w:rPr>
    </w:lvl>
    <w:lvl w:ilvl="6">
      <w:numFmt w:val="bullet"/>
      <w:lvlText w:val="•"/>
      <w:lvlJc w:val="left"/>
      <w:pPr>
        <w:ind w:left="6279" w:hanging="721"/>
      </w:pPr>
      <w:rPr>
        <w:rFonts w:hint="default"/>
        <w:lang w:val="ru-RU" w:eastAsia="en-US" w:bidi="ar-SA"/>
      </w:rPr>
    </w:lvl>
    <w:lvl w:ilvl="7">
      <w:numFmt w:val="bullet"/>
      <w:lvlText w:val="•"/>
      <w:lvlJc w:val="left"/>
      <w:pPr>
        <w:ind w:left="7309" w:hanging="721"/>
      </w:pPr>
      <w:rPr>
        <w:rFonts w:hint="default"/>
        <w:lang w:val="ru-RU" w:eastAsia="en-US" w:bidi="ar-SA"/>
      </w:rPr>
    </w:lvl>
    <w:lvl w:ilvl="8">
      <w:numFmt w:val="bullet"/>
      <w:lvlText w:val="•"/>
      <w:lvlJc w:val="left"/>
      <w:pPr>
        <w:ind w:left="8339" w:hanging="721"/>
      </w:pPr>
      <w:rPr>
        <w:rFonts w:hint="default"/>
        <w:lang w:val="ru-RU" w:eastAsia="en-US" w:bidi="ar-SA"/>
      </w:rPr>
    </w:lvl>
  </w:abstractNum>
  <w:abstractNum w:abstractNumId="5" w15:restartNumberingAfterBreak="0">
    <w:nsid w:val="202A111C"/>
    <w:multiLevelType w:val="multilevel"/>
    <w:tmpl w:val="21C0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332D40"/>
    <w:multiLevelType w:val="multilevel"/>
    <w:tmpl w:val="B934B1FC"/>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3B7F38"/>
    <w:multiLevelType w:val="multilevel"/>
    <w:tmpl w:val="D038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C8182A"/>
    <w:multiLevelType w:val="multilevel"/>
    <w:tmpl w:val="66BA5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642845"/>
    <w:multiLevelType w:val="multilevel"/>
    <w:tmpl w:val="24BEE67A"/>
    <w:lvl w:ilvl="0">
      <w:start w:val="4"/>
      <w:numFmt w:val="decimal"/>
      <w:lvlText w:val="%1."/>
      <w:lvlJc w:val="left"/>
      <w:pPr>
        <w:ind w:left="360" w:hanging="360"/>
      </w:pPr>
      <w:rPr>
        <w:rFonts w:hint="default"/>
        <w:b/>
      </w:rPr>
    </w:lvl>
    <w:lvl w:ilvl="1">
      <w:start w:val="1"/>
      <w:numFmt w:val="decimal"/>
      <w:lvlText w:val="%1.%2."/>
      <w:lvlJc w:val="left"/>
      <w:pPr>
        <w:ind w:left="128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96B3B8A"/>
    <w:multiLevelType w:val="multilevel"/>
    <w:tmpl w:val="52CAA666"/>
    <w:lvl w:ilvl="0">
      <w:start w:val="1"/>
      <w:numFmt w:val="decimal"/>
      <w:lvlText w:val="%1."/>
      <w:lvlJc w:val="left"/>
      <w:pPr>
        <w:ind w:left="360" w:hanging="360"/>
      </w:pPr>
      <w:rPr>
        <w:rFonts w:hint="default"/>
        <w:b w:val="0"/>
        <w:bCs/>
      </w:rPr>
    </w:lvl>
    <w:lvl w:ilvl="1">
      <w:start w:val="1"/>
      <w:numFmt w:val="decimal"/>
      <w:lvlText w:val="%1.%2."/>
      <w:lvlJc w:val="left"/>
      <w:pPr>
        <w:ind w:left="128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A245C09"/>
    <w:multiLevelType w:val="hybridMultilevel"/>
    <w:tmpl w:val="36027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EE2EA9"/>
    <w:multiLevelType w:val="multilevel"/>
    <w:tmpl w:val="AF5AA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E062F1"/>
    <w:multiLevelType w:val="hybridMultilevel"/>
    <w:tmpl w:val="B7B08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7D684A"/>
    <w:multiLevelType w:val="hybridMultilevel"/>
    <w:tmpl w:val="429E16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6B16B1"/>
    <w:multiLevelType w:val="multilevel"/>
    <w:tmpl w:val="4CFA8276"/>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b w:val="0"/>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16" w15:restartNumberingAfterBreak="0">
    <w:nsid w:val="44937AE2"/>
    <w:multiLevelType w:val="hybridMultilevel"/>
    <w:tmpl w:val="1B7EE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C7CA1"/>
    <w:multiLevelType w:val="hybridMultilevel"/>
    <w:tmpl w:val="007A93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989478E"/>
    <w:multiLevelType w:val="hybridMultilevel"/>
    <w:tmpl w:val="8E0C0A5C"/>
    <w:lvl w:ilvl="0" w:tplc="FDB262DA">
      <w:start w:val="1"/>
      <w:numFmt w:val="decimal"/>
      <w:lvlText w:val="2.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E22ACF"/>
    <w:multiLevelType w:val="multilevel"/>
    <w:tmpl w:val="52CAA666"/>
    <w:lvl w:ilvl="0">
      <w:start w:val="1"/>
      <w:numFmt w:val="decimal"/>
      <w:lvlText w:val="%1."/>
      <w:lvlJc w:val="left"/>
      <w:pPr>
        <w:ind w:left="360" w:hanging="360"/>
      </w:pPr>
      <w:rPr>
        <w:rFonts w:hint="default"/>
        <w:b w:val="0"/>
        <w:bCs/>
      </w:rPr>
    </w:lvl>
    <w:lvl w:ilvl="1">
      <w:start w:val="1"/>
      <w:numFmt w:val="decimal"/>
      <w:lvlText w:val="%1.%2."/>
      <w:lvlJc w:val="left"/>
      <w:pPr>
        <w:ind w:left="128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6B93E3A"/>
    <w:multiLevelType w:val="hybridMultilevel"/>
    <w:tmpl w:val="0400BF9C"/>
    <w:lvl w:ilvl="0" w:tplc="61AC852E">
      <w:start w:val="1"/>
      <w:numFmt w:val="decimal"/>
      <w:lvlText w:val="%1."/>
      <w:lvlJc w:val="left"/>
      <w:pPr>
        <w:ind w:left="4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E26DF3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788B90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0AFB8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5C4805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E2C99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494135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06F4B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A40CD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BD952B7"/>
    <w:multiLevelType w:val="hybridMultilevel"/>
    <w:tmpl w:val="EF3EC5B4"/>
    <w:lvl w:ilvl="0" w:tplc="323C83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BE1BF4"/>
    <w:multiLevelType w:val="hybridMultilevel"/>
    <w:tmpl w:val="2632D5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136C99"/>
    <w:multiLevelType w:val="multilevel"/>
    <w:tmpl w:val="FA1A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6021C8"/>
    <w:multiLevelType w:val="multilevel"/>
    <w:tmpl w:val="B78AA30E"/>
    <w:lvl w:ilvl="0">
      <w:start w:val="2"/>
      <w:numFmt w:val="decimal"/>
      <w:lvlText w:val="%1."/>
      <w:lvlJc w:val="left"/>
      <w:pPr>
        <w:ind w:left="460" w:hanging="460"/>
      </w:pPr>
      <w:rPr>
        <w:rFonts w:hint="default"/>
        <w:b/>
        <w:bCs/>
      </w:rPr>
    </w:lvl>
    <w:lvl w:ilvl="1">
      <w:start w:val="2"/>
      <w:numFmt w:val="decimal"/>
      <w:lvlText w:val="%1.%2."/>
      <w:lvlJc w:val="left"/>
      <w:pPr>
        <w:ind w:left="460" w:hanging="460"/>
      </w:pPr>
      <w:rPr>
        <w:rFonts w:hint="default"/>
        <w:b w:val="0"/>
        <w:bCs/>
      </w:rPr>
    </w:lvl>
    <w:lvl w:ilvl="2">
      <w:start w:val="3"/>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68A1B3A"/>
    <w:multiLevelType w:val="multilevel"/>
    <w:tmpl w:val="ADD8D8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8E2B2B"/>
    <w:multiLevelType w:val="hybridMultilevel"/>
    <w:tmpl w:val="EF3EC5B4"/>
    <w:lvl w:ilvl="0" w:tplc="323C83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DF2B27"/>
    <w:multiLevelType w:val="multilevel"/>
    <w:tmpl w:val="6F406B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BBF3E14"/>
    <w:multiLevelType w:val="multilevel"/>
    <w:tmpl w:val="A50AF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8D6E7C"/>
    <w:multiLevelType w:val="hybridMultilevel"/>
    <w:tmpl w:val="FDAEB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631429"/>
    <w:multiLevelType w:val="hybridMultilevel"/>
    <w:tmpl w:val="4E825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7694D8F"/>
    <w:multiLevelType w:val="multilevel"/>
    <w:tmpl w:val="2B3C069E"/>
    <w:lvl w:ilvl="0">
      <w:start w:val="8"/>
      <w:numFmt w:val="decimal"/>
      <w:lvlText w:val="%1"/>
      <w:lvlJc w:val="left"/>
      <w:pPr>
        <w:ind w:left="360" w:hanging="360"/>
      </w:pPr>
      <w:rPr>
        <w:rFonts w:hint="default"/>
      </w:rPr>
    </w:lvl>
    <w:lvl w:ilvl="1">
      <w:start w:val="1"/>
      <w:numFmt w:val="decimal"/>
      <w:lvlText w:val="%1.%2"/>
      <w:lvlJc w:val="left"/>
      <w:pPr>
        <w:ind w:left="1642" w:hanging="360"/>
      </w:pPr>
      <w:rPr>
        <w:rFonts w:hint="default"/>
        <w:b w:val="0"/>
      </w:rPr>
    </w:lvl>
    <w:lvl w:ilvl="2">
      <w:start w:val="1"/>
      <w:numFmt w:val="decimal"/>
      <w:lvlText w:val="%1.%2.%3"/>
      <w:lvlJc w:val="left"/>
      <w:pPr>
        <w:ind w:left="3284" w:hanging="720"/>
      </w:pPr>
      <w:rPr>
        <w:rFonts w:hint="default"/>
      </w:rPr>
    </w:lvl>
    <w:lvl w:ilvl="3">
      <w:start w:val="1"/>
      <w:numFmt w:val="decimal"/>
      <w:lvlText w:val="%1.%2.%3.%4"/>
      <w:lvlJc w:val="left"/>
      <w:pPr>
        <w:ind w:left="4566" w:hanging="720"/>
      </w:pPr>
      <w:rPr>
        <w:rFonts w:hint="default"/>
      </w:rPr>
    </w:lvl>
    <w:lvl w:ilvl="4">
      <w:start w:val="1"/>
      <w:numFmt w:val="decimal"/>
      <w:lvlText w:val="%1.%2.%3.%4.%5"/>
      <w:lvlJc w:val="left"/>
      <w:pPr>
        <w:ind w:left="6208" w:hanging="1080"/>
      </w:pPr>
      <w:rPr>
        <w:rFonts w:hint="default"/>
      </w:rPr>
    </w:lvl>
    <w:lvl w:ilvl="5">
      <w:start w:val="1"/>
      <w:numFmt w:val="decimal"/>
      <w:lvlText w:val="%1.%2.%3.%4.%5.%6"/>
      <w:lvlJc w:val="left"/>
      <w:pPr>
        <w:ind w:left="7490" w:hanging="1080"/>
      </w:pPr>
      <w:rPr>
        <w:rFonts w:hint="default"/>
      </w:rPr>
    </w:lvl>
    <w:lvl w:ilvl="6">
      <w:start w:val="1"/>
      <w:numFmt w:val="decimal"/>
      <w:lvlText w:val="%1.%2.%3.%4.%5.%6.%7"/>
      <w:lvlJc w:val="left"/>
      <w:pPr>
        <w:ind w:left="9132" w:hanging="1440"/>
      </w:pPr>
      <w:rPr>
        <w:rFonts w:hint="default"/>
      </w:rPr>
    </w:lvl>
    <w:lvl w:ilvl="7">
      <w:start w:val="1"/>
      <w:numFmt w:val="decimal"/>
      <w:lvlText w:val="%1.%2.%3.%4.%5.%6.%7.%8"/>
      <w:lvlJc w:val="left"/>
      <w:pPr>
        <w:ind w:left="10774" w:hanging="1800"/>
      </w:pPr>
      <w:rPr>
        <w:rFonts w:hint="default"/>
      </w:rPr>
    </w:lvl>
    <w:lvl w:ilvl="8">
      <w:start w:val="1"/>
      <w:numFmt w:val="decimal"/>
      <w:lvlText w:val="%1.%2.%3.%4.%5.%6.%7.%8.%9"/>
      <w:lvlJc w:val="left"/>
      <w:pPr>
        <w:ind w:left="12056" w:hanging="1800"/>
      </w:pPr>
      <w:rPr>
        <w:rFonts w:hint="default"/>
      </w:rPr>
    </w:lvl>
  </w:abstractNum>
  <w:abstractNum w:abstractNumId="32" w15:restartNumberingAfterBreak="0">
    <w:nsid w:val="78CE3D33"/>
    <w:multiLevelType w:val="multilevel"/>
    <w:tmpl w:val="1680867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395661927">
    <w:abstractNumId w:val="0"/>
  </w:num>
  <w:num w:numId="2" w16cid:durableId="370425324">
    <w:abstractNumId w:val="15"/>
  </w:num>
  <w:num w:numId="3" w16cid:durableId="27225087">
    <w:abstractNumId w:val="27"/>
  </w:num>
  <w:num w:numId="4" w16cid:durableId="751270845">
    <w:abstractNumId w:val="18"/>
  </w:num>
  <w:num w:numId="5" w16cid:durableId="90666118">
    <w:abstractNumId w:val="3"/>
  </w:num>
  <w:num w:numId="6" w16cid:durableId="733815155">
    <w:abstractNumId w:val="26"/>
  </w:num>
  <w:num w:numId="7" w16cid:durableId="1091854474">
    <w:abstractNumId w:val="21"/>
  </w:num>
  <w:num w:numId="8" w16cid:durableId="1901861546">
    <w:abstractNumId w:val="20"/>
  </w:num>
  <w:num w:numId="9" w16cid:durableId="877199902">
    <w:abstractNumId w:val="13"/>
  </w:num>
  <w:num w:numId="10" w16cid:durableId="293678847">
    <w:abstractNumId w:val="11"/>
  </w:num>
  <w:num w:numId="11" w16cid:durableId="2118987673">
    <w:abstractNumId w:val="29"/>
  </w:num>
  <w:num w:numId="12" w16cid:durableId="17984532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7573892">
    <w:abstractNumId w:val="9"/>
  </w:num>
  <w:num w:numId="14" w16cid:durableId="92094928">
    <w:abstractNumId w:val="31"/>
  </w:num>
  <w:num w:numId="15" w16cid:durableId="203174310">
    <w:abstractNumId w:val="24"/>
  </w:num>
  <w:num w:numId="16" w16cid:durableId="1548836536">
    <w:abstractNumId w:val="4"/>
  </w:num>
  <w:num w:numId="17" w16cid:durableId="1929851964">
    <w:abstractNumId w:val="8"/>
  </w:num>
  <w:num w:numId="18" w16cid:durableId="1324972069">
    <w:abstractNumId w:val="6"/>
  </w:num>
  <w:num w:numId="19" w16cid:durableId="1995721027">
    <w:abstractNumId w:val="28"/>
  </w:num>
  <w:num w:numId="20" w16cid:durableId="1429931622">
    <w:abstractNumId w:val="23"/>
  </w:num>
  <w:num w:numId="21" w16cid:durableId="860825427">
    <w:abstractNumId w:val="19"/>
  </w:num>
  <w:num w:numId="22" w16cid:durableId="325596884">
    <w:abstractNumId w:val="7"/>
  </w:num>
  <w:num w:numId="23" w16cid:durableId="1927610389">
    <w:abstractNumId w:val="2"/>
  </w:num>
  <w:num w:numId="24" w16cid:durableId="1509253147">
    <w:abstractNumId w:val="25"/>
  </w:num>
  <w:num w:numId="25" w16cid:durableId="338890779">
    <w:abstractNumId w:val="1"/>
  </w:num>
  <w:num w:numId="26" w16cid:durableId="661128172">
    <w:abstractNumId w:val="10"/>
  </w:num>
  <w:num w:numId="27" w16cid:durableId="133067255">
    <w:abstractNumId w:val="5"/>
  </w:num>
  <w:num w:numId="28" w16cid:durableId="45683919">
    <w:abstractNumId w:val="30"/>
  </w:num>
  <w:num w:numId="29" w16cid:durableId="418797284">
    <w:abstractNumId w:val="14"/>
  </w:num>
  <w:num w:numId="30" w16cid:durableId="1590967685">
    <w:abstractNumId w:val="22"/>
  </w:num>
  <w:num w:numId="31" w16cid:durableId="279144389">
    <w:abstractNumId w:val="16"/>
  </w:num>
  <w:num w:numId="32" w16cid:durableId="1849833743">
    <w:abstractNumId w:val="32"/>
  </w:num>
  <w:num w:numId="33" w16cid:durableId="19523233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45F"/>
    <w:rsid w:val="0000098B"/>
    <w:rsid w:val="000029BD"/>
    <w:rsid w:val="000079D0"/>
    <w:rsid w:val="00010582"/>
    <w:rsid w:val="00012D74"/>
    <w:rsid w:val="0001433C"/>
    <w:rsid w:val="0002108D"/>
    <w:rsid w:val="0003446C"/>
    <w:rsid w:val="00040170"/>
    <w:rsid w:val="00046E23"/>
    <w:rsid w:val="00052DD8"/>
    <w:rsid w:val="00065C9F"/>
    <w:rsid w:val="000704A0"/>
    <w:rsid w:val="00074AF6"/>
    <w:rsid w:val="0009159B"/>
    <w:rsid w:val="00091C46"/>
    <w:rsid w:val="000A14D8"/>
    <w:rsid w:val="000A5D84"/>
    <w:rsid w:val="000A66D3"/>
    <w:rsid w:val="000B3B15"/>
    <w:rsid w:val="000C6DFA"/>
    <w:rsid w:val="000F0789"/>
    <w:rsid w:val="000F24A2"/>
    <w:rsid w:val="000F6970"/>
    <w:rsid w:val="00110073"/>
    <w:rsid w:val="0012461E"/>
    <w:rsid w:val="00125AF8"/>
    <w:rsid w:val="00126404"/>
    <w:rsid w:val="00131456"/>
    <w:rsid w:val="001349B2"/>
    <w:rsid w:val="0015502E"/>
    <w:rsid w:val="0016495E"/>
    <w:rsid w:val="001672F9"/>
    <w:rsid w:val="0017186F"/>
    <w:rsid w:val="00174293"/>
    <w:rsid w:val="00174483"/>
    <w:rsid w:val="00176907"/>
    <w:rsid w:val="00180C55"/>
    <w:rsid w:val="00183E1A"/>
    <w:rsid w:val="00187D90"/>
    <w:rsid w:val="00197C6D"/>
    <w:rsid w:val="001B6E50"/>
    <w:rsid w:val="001B7F73"/>
    <w:rsid w:val="001E2939"/>
    <w:rsid w:val="001F45BD"/>
    <w:rsid w:val="002122F7"/>
    <w:rsid w:val="00212C70"/>
    <w:rsid w:val="0021350F"/>
    <w:rsid w:val="002139A8"/>
    <w:rsid w:val="0021535C"/>
    <w:rsid w:val="00216ADE"/>
    <w:rsid w:val="00226AFA"/>
    <w:rsid w:val="00233ED1"/>
    <w:rsid w:val="002362D9"/>
    <w:rsid w:val="00245E5F"/>
    <w:rsid w:val="00257F05"/>
    <w:rsid w:val="00263F21"/>
    <w:rsid w:val="00272F43"/>
    <w:rsid w:val="00276C40"/>
    <w:rsid w:val="002871BE"/>
    <w:rsid w:val="002875ED"/>
    <w:rsid w:val="00297C2E"/>
    <w:rsid w:val="002A572C"/>
    <w:rsid w:val="002A61B7"/>
    <w:rsid w:val="002B09A3"/>
    <w:rsid w:val="002B7B10"/>
    <w:rsid w:val="002D45FC"/>
    <w:rsid w:val="00307B79"/>
    <w:rsid w:val="003329B5"/>
    <w:rsid w:val="0033338D"/>
    <w:rsid w:val="003452E3"/>
    <w:rsid w:val="00345713"/>
    <w:rsid w:val="003524D1"/>
    <w:rsid w:val="00355076"/>
    <w:rsid w:val="003730AE"/>
    <w:rsid w:val="00377AFD"/>
    <w:rsid w:val="00377FF2"/>
    <w:rsid w:val="003835C7"/>
    <w:rsid w:val="003858EF"/>
    <w:rsid w:val="00397E73"/>
    <w:rsid w:val="003A2BD9"/>
    <w:rsid w:val="003A6FCB"/>
    <w:rsid w:val="003B097C"/>
    <w:rsid w:val="003B47D6"/>
    <w:rsid w:val="003C1D1A"/>
    <w:rsid w:val="003C3C07"/>
    <w:rsid w:val="003C3D54"/>
    <w:rsid w:val="003C7251"/>
    <w:rsid w:val="003D1854"/>
    <w:rsid w:val="003D52BB"/>
    <w:rsid w:val="003D6136"/>
    <w:rsid w:val="003E24F3"/>
    <w:rsid w:val="003E361B"/>
    <w:rsid w:val="003E47A9"/>
    <w:rsid w:val="003E4E8A"/>
    <w:rsid w:val="003F5D6C"/>
    <w:rsid w:val="00403717"/>
    <w:rsid w:val="00410D16"/>
    <w:rsid w:val="00424EBC"/>
    <w:rsid w:val="00433C13"/>
    <w:rsid w:val="00435016"/>
    <w:rsid w:val="004358E4"/>
    <w:rsid w:val="00447DB5"/>
    <w:rsid w:val="004641CD"/>
    <w:rsid w:val="0046429E"/>
    <w:rsid w:val="004679BD"/>
    <w:rsid w:val="004734BB"/>
    <w:rsid w:val="00475AA4"/>
    <w:rsid w:val="00492339"/>
    <w:rsid w:val="00492DB8"/>
    <w:rsid w:val="00493098"/>
    <w:rsid w:val="004A1CE6"/>
    <w:rsid w:val="004A69A1"/>
    <w:rsid w:val="004B0A4F"/>
    <w:rsid w:val="004B685C"/>
    <w:rsid w:val="004B6B4A"/>
    <w:rsid w:val="004B743E"/>
    <w:rsid w:val="004B7C3F"/>
    <w:rsid w:val="004C4B9A"/>
    <w:rsid w:val="004C4EA2"/>
    <w:rsid w:val="004F52A2"/>
    <w:rsid w:val="00506E58"/>
    <w:rsid w:val="0051278E"/>
    <w:rsid w:val="00514B6E"/>
    <w:rsid w:val="00526D29"/>
    <w:rsid w:val="00534CEE"/>
    <w:rsid w:val="00536A0B"/>
    <w:rsid w:val="00543E53"/>
    <w:rsid w:val="005519CF"/>
    <w:rsid w:val="00551DDB"/>
    <w:rsid w:val="0055260C"/>
    <w:rsid w:val="0055552B"/>
    <w:rsid w:val="00560C67"/>
    <w:rsid w:val="005619CE"/>
    <w:rsid w:val="00563140"/>
    <w:rsid w:val="00564855"/>
    <w:rsid w:val="005651BB"/>
    <w:rsid w:val="00575FEA"/>
    <w:rsid w:val="00576913"/>
    <w:rsid w:val="005926E5"/>
    <w:rsid w:val="00596809"/>
    <w:rsid w:val="00596C94"/>
    <w:rsid w:val="005A3E8B"/>
    <w:rsid w:val="005A5871"/>
    <w:rsid w:val="005A6578"/>
    <w:rsid w:val="005B24A8"/>
    <w:rsid w:val="005B43F7"/>
    <w:rsid w:val="005B4581"/>
    <w:rsid w:val="005C013E"/>
    <w:rsid w:val="005C211E"/>
    <w:rsid w:val="005C3305"/>
    <w:rsid w:val="005C4D48"/>
    <w:rsid w:val="005E5CAA"/>
    <w:rsid w:val="005F41BA"/>
    <w:rsid w:val="00602F09"/>
    <w:rsid w:val="00603CCD"/>
    <w:rsid w:val="00607012"/>
    <w:rsid w:val="0062094D"/>
    <w:rsid w:val="00621B38"/>
    <w:rsid w:val="006226CB"/>
    <w:rsid w:val="00624EFD"/>
    <w:rsid w:val="0065636A"/>
    <w:rsid w:val="00657E68"/>
    <w:rsid w:val="0066050E"/>
    <w:rsid w:val="00662ADC"/>
    <w:rsid w:val="006741F2"/>
    <w:rsid w:val="00680C61"/>
    <w:rsid w:val="00687D5F"/>
    <w:rsid w:val="00696DB3"/>
    <w:rsid w:val="006976FA"/>
    <w:rsid w:val="006A0722"/>
    <w:rsid w:val="006B03DF"/>
    <w:rsid w:val="006B062B"/>
    <w:rsid w:val="006B0C4D"/>
    <w:rsid w:val="006C1A81"/>
    <w:rsid w:val="006C2AC2"/>
    <w:rsid w:val="006D0219"/>
    <w:rsid w:val="006D0A68"/>
    <w:rsid w:val="006E1488"/>
    <w:rsid w:val="006E23A3"/>
    <w:rsid w:val="006F07ED"/>
    <w:rsid w:val="006F1399"/>
    <w:rsid w:val="006F2E40"/>
    <w:rsid w:val="00701588"/>
    <w:rsid w:val="00705414"/>
    <w:rsid w:val="00706B46"/>
    <w:rsid w:val="00711E5A"/>
    <w:rsid w:val="0072210A"/>
    <w:rsid w:val="00735A29"/>
    <w:rsid w:val="00737BC8"/>
    <w:rsid w:val="00743018"/>
    <w:rsid w:val="0074466F"/>
    <w:rsid w:val="0077507F"/>
    <w:rsid w:val="00775DBF"/>
    <w:rsid w:val="0077681E"/>
    <w:rsid w:val="007A1270"/>
    <w:rsid w:val="007B0968"/>
    <w:rsid w:val="007B1227"/>
    <w:rsid w:val="007B150B"/>
    <w:rsid w:val="007B5DC5"/>
    <w:rsid w:val="007C0313"/>
    <w:rsid w:val="007D5454"/>
    <w:rsid w:val="00820142"/>
    <w:rsid w:val="00823F5C"/>
    <w:rsid w:val="0083090D"/>
    <w:rsid w:val="00841523"/>
    <w:rsid w:val="00843771"/>
    <w:rsid w:val="00850B36"/>
    <w:rsid w:val="008536B8"/>
    <w:rsid w:val="00862806"/>
    <w:rsid w:val="008718A8"/>
    <w:rsid w:val="008A4B75"/>
    <w:rsid w:val="008B5CA9"/>
    <w:rsid w:val="008C6E0D"/>
    <w:rsid w:val="008D2D92"/>
    <w:rsid w:val="008D6B07"/>
    <w:rsid w:val="0090088C"/>
    <w:rsid w:val="009127F5"/>
    <w:rsid w:val="00916D0D"/>
    <w:rsid w:val="009245B5"/>
    <w:rsid w:val="009262B3"/>
    <w:rsid w:val="0093039F"/>
    <w:rsid w:val="00933C1C"/>
    <w:rsid w:val="00935F8D"/>
    <w:rsid w:val="00941495"/>
    <w:rsid w:val="00942884"/>
    <w:rsid w:val="009570C1"/>
    <w:rsid w:val="009615C8"/>
    <w:rsid w:val="009621CF"/>
    <w:rsid w:val="00964087"/>
    <w:rsid w:val="009665EE"/>
    <w:rsid w:val="00972296"/>
    <w:rsid w:val="00973C50"/>
    <w:rsid w:val="00982BE2"/>
    <w:rsid w:val="0099085F"/>
    <w:rsid w:val="00996786"/>
    <w:rsid w:val="009A29E5"/>
    <w:rsid w:val="009B1298"/>
    <w:rsid w:val="009B225A"/>
    <w:rsid w:val="009E3DDD"/>
    <w:rsid w:val="009F6A78"/>
    <w:rsid w:val="00A11861"/>
    <w:rsid w:val="00A2617F"/>
    <w:rsid w:val="00A33384"/>
    <w:rsid w:val="00A348F6"/>
    <w:rsid w:val="00A365C1"/>
    <w:rsid w:val="00A36FE7"/>
    <w:rsid w:val="00A40623"/>
    <w:rsid w:val="00A40CD4"/>
    <w:rsid w:val="00A41248"/>
    <w:rsid w:val="00A42CA8"/>
    <w:rsid w:val="00A43C91"/>
    <w:rsid w:val="00A460CE"/>
    <w:rsid w:val="00A60DEA"/>
    <w:rsid w:val="00A676A6"/>
    <w:rsid w:val="00A7088A"/>
    <w:rsid w:val="00A77FEC"/>
    <w:rsid w:val="00A80353"/>
    <w:rsid w:val="00A94BBE"/>
    <w:rsid w:val="00A963C7"/>
    <w:rsid w:val="00AA6F92"/>
    <w:rsid w:val="00AB63AF"/>
    <w:rsid w:val="00AC2BBA"/>
    <w:rsid w:val="00AD172B"/>
    <w:rsid w:val="00AE052C"/>
    <w:rsid w:val="00AE1C2F"/>
    <w:rsid w:val="00B004F5"/>
    <w:rsid w:val="00B10E8B"/>
    <w:rsid w:val="00B16A68"/>
    <w:rsid w:val="00B20B1F"/>
    <w:rsid w:val="00B21193"/>
    <w:rsid w:val="00B212DF"/>
    <w:rsid w:val="00B45A2D"/>
    <w:rsid w:val="00B460CB"/>
    <w:rsid w:val="00B51B05"/>
    <w:rsid w:val="00B56280"/>
    <w:rsid w:val="00B6331A"/>
    <w:rsid w:val="00B64BB6"/>
    <w:rsid w:val="00B654AC"/>
    <w:rsid w:val="00B853AD"/>
    <w:rsid w:val="00B85513"/>
    <w:rsid w:val="00B920AC"/>
    <w:rsid w:val="00B94666"/>
    <w:rsid w:val="00BA1DD2"/>
    <w:rsid w:val="00BA1E72"/>
    <w:rsid w:val="00BA4425"/>
    <w:rsid w:val="00BA7579"/>
    <w:rsid w:val="00BB2E68"/>
    <w:rsid w:val="00BB56D4"/>
    <w:rsid w:val="00BB63BB"/>
    <w:rsid w:val="00BD74AD"/>
    <w:rsid w:val="00BF1879"/>
    <w:rsid w:val="00BF49E4"/>
    <w:rsid w:val="00BF6EE1"/>
    <w:rsid w:val="00C006D9"/>
    <w:rsid w:val="00C148C5"/>
    <w:rsid w:val="00C14CB1"/>
    <w:rsid w:val="00C15968"/>
    <w:rsid w:val="00C15CA6"/>
    <w:rsid w:val="00C1688F"/>
    <w:rsid w:val="00C16A38"/>
    <w:rsid w:val="00C30AE9"/>
    <w:rsid w:val="00C33543"/>
    <w:rsid w:val="00C400E4"/>
    <w:rsid w:val="00C4768F"/>
    <w:rsid w:val="00C576C8"/>
    <w:rsid w:val="00C674EC"/>
    <w:rsid w:val="00C83417"/>
    <w:rsid w:val="00CA02FF"/>
    <w:rsid w:val="00CC73B1"/>
    <w:rsid w:val="00CD1E8B"/>
    <w:rsid w:val="00CE1178"/>
    <w:rsid w:val="00D04996"/>
    <w:rsid w:val="00D102B6"/>
    <w:rsid w:val="00D16EDC"/>
    <w:rsid w:val="00D34F92"/>
    <w:rsid w:val="00D4268E"/>
    <w:rsid w:val="00D4479A"/>
    <w:rsid w:val="00D47669"/>
    <w:rsid w:val="00D47DF1"/>
    <w:rsid w:val="00D542B6"/>
    <w:rsid w:val="00D65585"/>
    <w:rsid w:val="00D750BA"/>
    <w:rsid w:val="00D752C1"/>
    <w:rsid w:val="00D76C71"/>
    <w:rsid w:val="00D86D72"/>
    <w:rsid w:val="00D914EE"/>
    <w:rsid w:val="00D95A05"/>
    <w:rsid w:val="00DA0F89"/>
    <w:rsid w:val="00DA5338"/>
    <w:rsid w:val="00DA5E8D"/>
    <w:rsid w:val="00DA6FAE"/>
    <w:rsid w:val="00DB1845"/>
    <w:rsid w:val="00DB2BA9"/>
    <w:rsid w:val="00DB3380"/>
    <w:rsid w:val="00DC233D"/>
    <w:rsid w:val="00DC5848"/>
    <w:rsid w:val="00DD1A73"/>
    <w:rsid w:val="00DD25A1"/>
    <w:rsid w:val="00DD44D2"/>
    <w:rsid w:val="00DF15E9"/>
    <w:rsid w:val="00DF3EC6"/>
    <w:rsid w:val="00DF518D"/>
    <w:rsid w:val="00DF7718"/>
    <w:rsid w:val="00E0662A"/>
    <w:rsid w:val="00E07C8A"/>
    <w:rsid w:val="00E21E91"/>
    <w:rsid w:val="00E53D44"/>
    <w:rsid w:val="00E564D1"/>
    <w:rsid w:val="00E6086B"/>
    <w:rsid w:val="00E65943"/>
    <w:rsid w:val="00E66742"/>
    <w:rsid w:val="00E75076"/>
    <w:rsid w:val="00E81BA5"/>
    <w:rsid w:val="00E9245F"/>
    <w:rsid w:val="00E941B9"/>
    <w:rsid w:val="00EA2FCA"/>
    <w:rsid w:val="00EB6AB5"/>
    <w:rsid w:val="00EC4A0E"/>
    <w:rsid w:val="00ED0A7B"/>
    <w:rsid w:val="00ED70FB"/>
    <w:rsid w:val="00ED7A4F"/>
    <w:rsid w:val="00EE7022"/>
    <w:rsid w:val="00EF0985"/>
    <w:rsid w:val="00EF0C43"/>
    <w:rsid w:val="00EF4569"/>
    <w:rsid w:val="00EF4C8F"/>
    <w:rsid w:val="00F14554"/>
    <w:rsid w:val="00F30962"/>
    <w:rsid w:val="00F344D3"/>
    <w:rsid w:val="00F34503"/>
    <w:rsid w:val="00F41E20"/>
    <w:rsid w:val="00F46DC5"/>
    <w:rsid w:val="00F474F0"/>
    <w:rsid w:val="00F61898"/>
    <w:rsid w:val="00F70367"/>
    <w:rsid w:val="00F80190"/>
    <w:rsid w:val="00F86A6C"/>
    <w:rsid w:val="00F95BEA"/>
    <w:rsid w:val="00F95DCF"/>
    <w:rsid w:val="00F97F08"/>
    <w:rsid w:val="00FA6F88"/>
    <w:rsid w:val="00FB5C23"/>
    <w:rsid w:val="00FC16F8"/>
    <w:rsid w:val="00FC414A"/>
    <w:rsid w:val="00FC69FF"/>
    <w:rsid w:val="00FE331A"/>
    <w:rsid w:val="00FF0CD8"/>
    <w:rsid w:val="00FF6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FE958"/>
  <w15:chartTrackingRefBased/>
  <w15:docId w15:val="{A8675475-8C8F-4A65-9549-06E6BACE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5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18A8"/>
  </w:style>
  <w:style w:type="paragraph" w:styleId="1">
    <w:name w:val="heading 1"/>
    <w:basedOn w:val="a"/>
    <w:next w:val="a"/>
    <w:link w:val="10"/>
    <w:uiPriority w:val="9"/>
    <w:qFormat/>
    <w:rsid w:val="00CC73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6563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5E5CAA"/>
    <w:pPr>
      <w:spacing w:before="100" w:beforeAutospacing="1" w:after="100" w:afterAutospacing="1"/>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2B09A3"/>
    <w:pPr>
      <w:ind w:left="720"/>
      <w:contextualSpacing/>
    </w:pPr>
  </w:style>
  <w:style w:type="character" w:styleId="a5">
    <w:name w:val="annotation reference"/>
    <w:basedOn w:val="a0"/>
    <w:uiPriority w:val="99"/>
    <w:semiHidden/>
    <w:unhideWhenUsed/>
    <w:rsid w:val="00D95A05"/>
    <w:rPr>
      <w:sz w:val="16"/>
      <w:szCs w:val="16"/>
    </w:rPr>
  </w:style>
  <w:style w:type="paragraph" w:styleId="a6">
    <w:name w:val="annotation text"/>
    <w:basedOn w:val="a"/>
    <w:link w:val="a7"/>
    <w:uiPriority w:val="99"/>
    <w:semiHidden/>
    <w:unhideWhenUsed/>
    <w:rsid w:val="00D95A05"/>
    <w:rPr>
      <w:sz w:val="20"/>
      <w:szCs w:val="20"/>
    </w:rPr>
  </w:style>
  <w:style w:type="character" w:customStyle="1" w:styleId="a7">
    <w:name w:val="Текст примечания Знак"/>
    <w:basedOn w:val="a0"/>
    <w:link w:val="a6"/>
    <w:uiPriority w:val="99"/>
    <w:semiHidden/>
    <w:rsid w:val="00D95A05"/>
    <w:rPr>
      <w:sz w:val="20"/>
      <w:szCs w:val="20"/>
    </w:rPr>
  </w:style>
  <w:style w:type="paragraph" w:styleId="a8">
    <w:name w:val="annotation subject"/>
    <w:basedOn w:val="a6"/>
    <w:next w:val="a6"/>
    <w:link w:val="a9"/>
    <w:uiPriority w:val="99"/>
    <w:semiHidden/>
    <w:unhideWhenUsed/>
    <w:rsid w:val="00D95A05"/>
    <w:rPr>
      <w:b/>
      <w:bCs/>
    </w:rPr>
  </w:style>
  <w:style w:type="character" w:customStyle="1" w:styleId="a9">
    <w:name w:val="Тема примечания Знак"/>
    <w:basedOn w:val="a7"/>
    <w:link w:val="a8"/>
    <w:uiPriority w:val="99"/>
    <w:semiHidden/>
    <w:rsid w:val="00D95A05"/>
    <w:rPr>
      <w:b/>
      <w:bCs/>
      <w:sz w:val="20"/>
      <w:szCs w:val="20"/>
    </w:rPr>
  </w:style>
  <w:style w:type="paragraph" w:styleId="aa">
    <w:name w:val="Balloon Text"/>
    <w:basedOn w:val="a"/>
    <w:link w:val="ab"/>
    <w:uiPriority w:val="99"/>
    <w:semiHidden/>
    <w:unhideWhenUsed/>
    <w:rsid w:val="00D95A05"/>
    <w:pPr>
      <w:spacing w:after="0"/>
    </w:pPr>
    <w:rPr>
      <w:rFonts w:ascii="Segoe UI" w:hAnsi="Segoe UI" w:cs="Segoe UI"/>
      <w:sz w:val="18"/>
      <w:szCs w:val="18"/>
    </w:rPr>
  </w:style>
  <w:style w:type="character" w:customStyle="1" w:styleId="ab">
    <w:name w:val="Текст выноски Знак"/>
    <w:basedOn w:val="a0"/>
    <w:link w:val="aa"/>
    <w:uiPriority w:val="99"/>
    <w:semiHidden/>
    <w:rsid w:val="00D95A05"/>
    <w:rPr>
      <w:rFonts w:ascii="Segoe UI" w:hAnsi="Segoe UI" w:cs="Segoe UI"/>
      <w:sz w:val="18"/>
      <w:szCs w:val="18"/>
    </w:rPr>
  </w:style>
  <w:style w:type="paragraph" w:styleId="ac">
    <w:name w:val="Revision"/>
    <w:hidden/>
    <w:uiPriority w:val="99"/>
    <w:semiHidden/>
    <w:rsid w:val="009B1298"/>
    <w:pPr>
      <w:spacing w:after="0"/>
    </w:pPr>
  </w:style>
  <w:style w:type="paragraph" w:styleId="ad">
    <w:name w:val="header"/>
    <w:basedOn w:val="a"/>
    <w:link w:val="ae"/>
    <w:uiPriority w:val="99"/>
    <w:unhideWhenUsed/>
    <w:rsid w:val="00534CEE"/>
    <w:pPr>
      <w:tabs>
        <w:tab w:val="center" w:pos="4677"/>
        <w:tab w:val="right" w:pos="9355"/>
      </w:tabs>
      <w:spacing w:after="0"/>
    </w:pPr>
  </w:style>
  <w:style w:type="character" w:customStyle="1" w:styleId="ae">
    <w:name w:val="Верхний колонтитул Знак"/>
    <w:basedOn w:val="a0"/>
    <w:link w:val="ad"/>
    <w:uiPriority w:val="99"/>
    <w:rsid w:val="00534CEE"/>
  </w:style>
  <w:style w:type="paragraph" w:styleId="af">
    <w:name w:val="footer"/>
    <w:basedOn w:val="a"/>
    <w:link w:val="af0"/>
    <w:uiPriority w:val="99"/>
    <w:unhideWhenUsed/>
    <w:rsid w:val="00534CEE"/>
    <w:pPr>
      <w:tabs>
        <w:tab w:val="center" w:pos="4677"/>
        <w:tab w:val="right" w:pos="9355"/>
      </w:tabs>
      <w:spacing w:after="0"/>
    </w:pPr>
  </w:style>
  <w:style w:type="character" w:customStyle="1" w:styleId="af0">
    <w:name w:val="Нижний колонтитул Знак"/>
    <w:basedOn w:val="a0"/>
    <w:link w:val="af"/>
    <w:uiPriority w:val="99"/>
    <w:rsid w:val="00534CEE"/>
  </w:style>
  <w:style w:type="paragraph" w:styleId="af1">
    <w:name w:val="footnote text"/>
    <w:basedOn w:val="a"/>
    <w:link w:val="af2"/>
    <w:uiPriority w:val="99"/>
    <w:semiHidden/>
    <w:unhideWhenUsed/>
    <w:rsid w:val="00BF49E4"/>
    <w:pPr>
      <w:spacing w:after="0"/>
    </w:pPr>
    <w:rPr>
      <w:sz w:val="20"/>
      <w:szCs w:val="20"/>
    </w:rPr>
  </w:style>
  <w:style w:type="character" w:customStyle="1" w:styleId="af2">
    <w:name w:val="Текст сноски Знак"/>
    <w:basedOn w:val="a0"/>
    <w:link w:val="af1"/>
    <w:uiPriority w:val="99"/>
    <w:semiHidden/>
    <w:rsid w:val="00BF49E4"/>
    <w:rPr>
      <w:sz w:val="20"/>
      <w:szCs w:val="20"/>
    </w:rPr>
  </w:style>
  <w:style w:type="character" w:styleId="af3">
    <w:name w:val="footnote reference"/>
    <w:basedOn w:val="a0"/>
    <w:uiPriority w:val="99"/>
    <w:semiHidden/>
    <w:unhideWhenUsed/>
    <w:rsid w:val="00BF49E4"/>
    <w:rPr>
      <w:vertAlign w:val="superscript"/>
    </w:rPr>
  </w:style>
  <w:style w:type="character" w:styleId="af4">
    <w:name w:val="Hyperlink"/>
    <w:basedOn w:val="a0"/>
    <w:uiPriority w:val="99"/>
    <w:unhideWhenUsed/>
    <w:rsid w:val="00BF49E4"/>
    <w:rPr>
      <w:color w:val="0563C1" w:themeColor="hyperlink"/>
      <w:u w:val="single"/>
    </w:rPr>
  </w:style>
  <w:style w:type="character" w:customStyle="1" w:styleId="21">
    <w:name w:val="Основной текст (2)_"/>
    <w:basedOn w:val="a0"/>
    <w:link w:val="22"/>
    <w:rsid w:val="003452E3"/>
    <w:rPr>
      <w:rFonts w:ascii="Times New Roman" w:eastAsia="Times New Roman" w:hAnsi="Times New Roman" w:cs="Times New Roman"/>
      <w:sz w:val="21"/>
      <w:szCs w:val="21"/>
      <w:shd w:val="clear" w:color="auto" w:fill="FFFFFF"/>
    </w:rPr>
  </w:style>
  <w:style w:type="paragraph" w:customStyle="1" w:styleId="22">
    <w:name w:val="Основной текст (2)"/>
    <w:basedOn w:val="a"/>
    <w:link w:val="21"/>
    <w:rsid w:val="003452E3"/>
    <w:pPr>
      <w:widowControl w:val="0"/>
      <w:shd w:val="clear" w:color="auto" w:fill="FFFFFF"/>
      <w:spacing w:before="480" w:after="240" w:line="345" w:lineRule="exact"/>
    </w:pPr>
    <w:rPr>
      <w:rFonts w:ascii="Times New Roman" w:eastAsia="Times New Roman" w:hAnsi="Times New Roman" w:cs="Times New Roman"/>
      <w:sz w:val="21"/>
      <w:szCs w:val="21"/>
    </w:rPr>
  </w:style>
  <w:style w:type="paragraph" w:customStyle="1" w:styleId="ConsNonformat">
    <w:name w:val="ConsNonformat"/>
    <w:rsid w:val="003452E3"/>
    <w:pPr>
      <w:widowControl w:val="0"/>
      <w:suppressAutoHyphens/>
      <w:spacing w:after="0"/>
    </w:pPr>
    <w:rPr>
      <w:rFonts w:ascii="Courier New" w:eastAsia="Arial" w:hAnsi="Courier New" w:cs="Times New Roman"/>
      <w:sz w:val="20"/>
      <w:szCs w:val="20"/>
      <w:lang w:eastAsia="ar-SA"/>
    </w:rPr>
  </w:style>
  <w:style w:type="paragraph" w:customStyle="1" w:styleId="ConsPlusNormal">
    <w:name w:val="ConsPlusNormal"/>
    <w:rsid w:val="00FF0CD8"/>
    <w:pPr>
      <w:autoSpaceDE w:val="0"/>
      <w:autoSpaceDN w:val="0"/>
      <w:adjustRightInd w:val="0"/>
      <w:spacing w:after="0"/>
    </w:pPr>
    <w:rPr>
      <w:rFonts w:ascii="Times New Roman" w:eastAsia="Arial Unicode MS" w:hAnsi="Times New Roman" w:cs="Times New Roman"/>
      <w:sz w:val="24"/>
      <w:szCs w:val="24"/>
      <w:lang w:eastAsia="ru-RU"/>
    </w:rPr>
  </w:style>
  <w:style w:type="table" w:styleId="af5">
    <w:name w:val="Table Grid"/>
    <w:basedOn w:val="a1"/>
    <w:uiPriority w:val="39"/>
    <w:rsid w:val="00D476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endnote text"/>
    <w:basedOn w:val="a"/>
    <w:link w:val="af7"/>
    <w:uiPriority w:val="99"/>
    <w:semiHidden/>
    <w:unhideWhenUsed/>
    <w:rsid w:val="0015502E"/>
    <w:pPr>
      <w:spacing w:after="0"/>
    </w:pPr>
    <w:rPr>
      <w:sz w:val="20"/>
      <w:szCs w:val="20"/>
    </w:rPr>
  </w:style>
  <w:style w:type="character" w:customStyle="1" w:styleId="af7">
    <w:name w:val="Текст концевой сноски Знак"/>
    <w:basedOn w:val="a0"/>
    <w:link w:val="af6"/>
    <w:uiPriority w:val="99"/>
    <w:semiHidden/>
    <w:rsid w:val="0015502E"/>
    <w:rPr>
      <w:sz w:val="20"/>
      <w:szCs w:val="20"/>
    </w:rPr>
  </w:style>
  <w:style w:type="character" w:styleId="af8">
    <w:name w:val="endnote reference"/>
    <w:basedOn w:val="a0"/>
    <w:uiPriority w:val="99"/>
    <w:semiHidden/>
    <w:unhideWhenUsed/>
    <w:rsid w:val="0015502E"/>
    <w:rPr>
      <w:vertAlign w:val="superscript"/>
    </w:rPr>
  </w:style>
  <w:style w:type="table" w:customStyle="1" w:styleId="TableStyle0">
    <w:name w:val="TableStyle0"/>
    <w:rsid w:val="0077507F"/>
    <w:pPr>
      <w:spacing w:after="0"/>
      <w:jc w:val="left"/>
    </w:pPr>
    <w:rPr>
      <w:rFonts w:ascii="Arial" w:eastAsiaTheme="minorEastAsia" w:hAnsi="Arial"/>
      <w:sz w:val="16"/>
      <w:lang w:eastAsia="ru-RU"/>
    </w:rPr>
    <w:tblPr>
      <w:tblCellMar>
        <w:top w:w="0" w:type="dxa"/>
        <w:left w:w="0" w:type="dxa"/>
        <w:bottom w:w="0" w:type="dxa"/>
        <w:right w:w="0" w:type="dxa"/>
      </w:tblCellMar>
    </w:tblPr>
  </w:style>
  <w:style w:type="paragraph" w:customStyle="1" w:styleId="1CStyle01">
    <w:name w:val="1CStyle0_1"/>
    <w:rsid w:val="0077507F"/>
    <w:pPr>
      <w:spacing w:after="160" w:line="259" w:lineRule="auto"/>
      <w:jc w:val="left"/>
    </w:pPr>
    <w:rPr>
      <w:rFonts w:ascii="Arial" w:eastAsiaTheme="minorEastAsia" w:hAnsi="Arial"/>
      <w:lang w:eastAsia="ru-RU"/>
    </w:rPr>
  </w:style>
  <w:style w:type="paragraph" w:customStyle="1" w:styleId="1CStyle-11">
    <w:name w:val="1CStyle-1_1"/>
    <w:rsid w:val="0077507F"/>
    <w:pPr>
      <w:spacing w:after="160" w:line="259" w:lineRule="auto"/>
      <w:jc w:val="left"/>
    </w:pPr>
    <w:rPr>
      <w:rFonts w:ascii="Arial" w:eastAsiaTheme="minorEastAsia" w:hAnsi="Arial"/>
      <w:lang w:eastAsia="ru-RU"/>
    </w:rPr>
  </w:style>
  <w:style w:type="paragraph" w:styleId="af9">
    <w:name w:val="Body Text"/>
    <w:basedOn w:val="a"/>
    <w:link w:val="afa"/>
    <w:uiPriority w:val="1"/>
    <w:qFormat/>
    <w:rsid w:val="00576913"/>
    <w:pPr>
      <w:widowControl w:val="0"/>
      <w:autoSpaceDE w:val="0"/>
      <w:autoSpaceDN w:val="0"/>
      <w:spacing w:after="0"/>
      <w:ind w:left="107"/>
      <w:jc w:val="left"/>
    </w:pPr>
    <w:rPr>
      <w:rFonts w:ascii="Times New Roman" w:eastAsia="Times New Roman" w:hAnsi="Times New Roman" w:cs="Times New Roman"/>
      <w:sz w:val="20"/>
      <w:szCs w:val="20"/>
    </w:rPr>
  </w:style>
  <w:style w:type="character" w:customStyle="1" w:styleId="afa">
    <w:name w:val="Основной текст Знак"/>
    <w:basedOn w:val="a0"/>
    <w:link w:val="af9"/>
    <w:uiPriority w:val="1"/>
    <w:rsid w:val="00576913"/>
    <w:rPr>
      <w:rFonts w:ascii="Times New Roman" w:eastAsia="Times New Roman" w:hAnsi="Times New Roman" w:cs="Times New Roman"/>
      <w:sz w:val="20"/>
      <w:szCs w:val="20"/>
    </w:rPr>
  </w:style>
  <w:style w:type="character" w:customStyle="1" w:styleId="a4">
    <w:name w:val="Абзац списка Знак"/>
    <w:link w:val="a3"/>
    <w:uiPriority w:val="34"/>
    <w:qFormat/>
    <w:locked/>
    <w:rsid w:val="00607012"/>
  </w:style>
  <w:style w:type="paragraph" w:styleId="afb">
    <w:name w:val="No Spacing"/>
    <w:uiPriority w:val="1"/>
    <w:qFormat/>
    <w:rsid w:val="0046429E"/>
    <w:pPr>
      <w:pBdr>
        <w:top w:val="nil"/>
        <w:left w:val="nil"/>
        <w:bottom w:val="nil"/>
        <w:right w:val="nil"/>
        <w:between w:val="nil"/>
        <w:bar w:val="nil"/>
      </w:pBdr>
      <w:spacing w:after="0"/>
      <w:jc w:val="left"/>
    </w:pPr>
    <w:rPr>
      <w:rFonts w:ascii="Times New Roman" w:eastAsia="Arial Unicode MS" w:hAnsi="Times New Roman" w:cs="Arial Unicode MS"/>
      <w:color w:val="000000"/>
      <w:u w:color="000000"/>
      <w:bdr w:val="nil"/>
      <w:lang w:eastAsia="ru-RU"/>
    </w:rPr>
  </w:style>
  <w:style w:type="character" w:styleId="afc">
    <w:name w:val="Strong"/>
    <w:basedOn w:val="a0"/>
    <w:uiPriority w:val="22"/>
    <w:qFormat/>
    <w:rsid w:val="00212C70"/>
    <w:rPr>
      <w:b/>
      <w:bCs/>
    </w:rPr>
  </w:style>
  <w:style w:type="character" w:styleId="HTML">
    <w:name w:val="HTML Code"/>
    <w:basedOn w:val="a0"/>
    <w:uiPriority w:val="99"/>
    <w:semiHidden/>
    <w:unhideWhenUsed/>
    <w:rsid w:val="00212C70"/>
    <w:rPr>
      <w:rFonts w:ascii="Courier New" w:eastAsia="Times New Roman" w:hAnsi="Courier New" w:cs="Courier New"/>
      <w:sz w:val="20"/>
      <w:szCs w:val="20"/>
    </w:rPr>
  </w:style>
  <w:style w:type="character" w:customStyle="1" w:styleId="30">
    <w:name w:val="Заголовок 3 Знак"/>
    <w:basedOn w:val="a0"/>
    <w:link w:val="3"/>
    <w:uiPriority w:val="9"/>
    <w:rsid w:val="005E5CAA"/>
    <w:rPr>
      <w:rFonts w:ascii="Times New Roman" w:eastAsia="Times New Roman" w:hAnsi="Times New Roman" w:cs="Times New Roman"/>
      <w:b/>
      <w:bCs/>
      <w:sz w:val="27"/>
      <w:szCs w:val="27"/>
      <w:lang w:eastAsia="ru-RU"/>
    </w:rPr>
  </w:style>
  <w:style w:type="paragraph" w:styleId="afd">
    <w:name w:val="Normal (Web)"/>
    <w:basedOn w:val="a"/>
    <w:uiPriority w:val="99"/>
    <w:unhideWhenUsed/>
    <w:rsid w:val="005E5CAA"/>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65636A"/>
    <w:rPr>
      <w:rFonts w:asciiTheme="majorHAnsi" w:eastAsiaTheme="majorEastAsia" w:hAnsiTheme="majorHAnsi" w:cstheme="majorBidi"/>
      <w:color w:val="2E74B5" w:themeColor="accent1" w:themeShade="BF"/>
      <w:sz w:val="26"/>
      <w:szCs w:val="26"/>
    </w:rPr>
  </w:style>
  <w:style w:type="character" w:styleId="afe">
    <w:name w:val="Emphasis"/>
    <w:basedOn w:val="a0"/>
    <w:uiPriority w:val="20"/>
    <w:qFormat/>
    <w:rsid w:val="00705414"/>
    <w:rPr>
      <w:i/>
      <w:iCs/>
    </w:rPr>
  </w:style>
  <w:style w:type="character" w:styleId="aff">
    <w:name w:val="Unresolved Mention"/>
    <w:basedOn w:val="a0"/>
    <w:uiPriority w:val="99"/>
    <w:semiHidden/>
    <w:unhideWhenUsed/>
    <w:rsid w:val="007B150B"/>
    <w:rPr>
      <w:color w:val="605E5C"/>
      <w:shd w:val="clear" w:color="auto" w:fill="E1DFDD"/>
    </w:rPr>
  </w:style>
  <w:style w:type="character" w:customStyle="1" w:styleId="10">
    <w:name w:val="Заголовок 1 Знак"/>
    <w:basedOn w:val="a0"/>
    <w:link w:val="1"/>
    <w:uiPriority w:val="9"/>
    <w:rsid w:val="00CC73B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535">
      <w:bodyDiv w:val="1"/>
      <w:marLeft w:val="0"/>
      <w:marRight w:val="0"/>
      <w:marTop w:val="0"/>
      <w:marBottom w:val="0"/>
      <w:divBdr>
        <w:top w:val="none" w:sz="0" w:space="0" w:color="auto"/>
        <w:left w:val="none" w:sz="0" w:space="0" w:color="auto"/>
        <w:bottom w:val="none" w:sz="0" w:space="0" w:color="auto"/>
        <w:right w:val="none" w:sz="0" w:space="0" w:color="auto"/>
      </w:divBdr>
    </w:div>
    <w:div w:id="623318137">
      <w:bodyDiv w:val="1"/>
      <w:marLeft w:val="0"/>
      <w:marRight w:val="0"/>
      <w:marTop w:val="0"/>
      <w:marBottom w:val="0"/>
      <w:divBdr>
        <w:top w:val="none" w:sz="0" w:space="0" w:color="auto"/>
        <w:left w:val="none" w:sz="0" w:space="0" w:color="auto"/>
        <w:bottom w:val="none" w:sz="0" w:space="0" w:color="auto"/>
        <w:right w:val="none" w:sz="0" w:space="0" w:color="auto"/>
      </w:divBdr>
    </w:div>
    <w:div w:id="631254879">
      <w:bodyDiv w:val="1"/>
      <w:marLeft w:val="0"/>
      <w:marRight w:val="0"/>
      <w:marTop w:val="0"/>
      <w:marBottom w:val="0"/>
      <w:divBdr>
        <w:top w:val="none" w:sz="0" w:space="0" w:color="auto"/>
        <w:left w:val="none" w:sz="0" w:space="0" w:color="auto"/>
        <w:bottom w:val="none" w:sz="0" w:space="0" w:color="auto"/>
        <w:right w:val="none" w:sz="0" w:space="0" w:color="auto"/>
      </w:divBdr>
      <w:divsChild>
        <w:div w:id="1076248137">
          <w:marLeft w:val="0"/>
          <w:marRight w:val="0"/>
          <w:marTop w:val="0"/>
          <w:marBottom w:val="0"/>
          <w:divBdr>
            <w:top w:val="none" w:sz="0" w:space="0" w:color="auto"/>
            <w:left w:val="none" w:sz="0" w:space="0" w:color="auto"/>
            <w:bottom w:val="none" w:sz="0" w:space="0" w:color="auto"/>
            <w:right w:val="none" w:sz="0" w:space="0" w:color="auto"/>
          </w:divBdr>
          <w:divsChild>
            <w:div w:id="1325235948">
              <w:marLeft w:val="0"/>
              <w:marRight w:val="0"/>
              <w:marTop w:val="0"/>
              <w:marBottom w:val="0"/>
              <w:divBdr>
                <w:top w:val="none" w:sz="0" w:space="0" w:color="auto"/>
                <w:left w:val="none" w:sz="0" w:space="0" w:color="auto"/>
                <w:bottom w:val="none" w:sz="0" w:space="0" w:color="auto"/>
                <w:right w:val="none" w:sz="0" w:space="0" w:color="auto"/>
              </w:divBdr>
            </w:div>
          </w:divsChild>
        </w:div>
        <w:div w:id="1844853795">
          <w:marLeft w:val="0"/>
          <w:marRight w:val="0"/>
          <w:marTop w:val="0"/>
          <w:marBottom w:val="0"/>
          <w:divBdr>
            <w:top w:val="none" w:sz="0" w:space="0" w:color="auto"/>
            <w:left w:val="none" w:sz="0" w:space="0" w:color="auto"/>
            <w:bottom w:val="none" w:sz="0" w:space="0" w:color="auto"/>
            <w:right w:val="none" w:sz="0" w:space="0" w:color="auto"/>
          </w:divBdr>
          <w:divsChild>
            <w:div w:id="95081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94185">
      <w:bodyDiv w:val="1"/>
      <w:marLeft w:val="0"/>
      <w:marRight w:val="0"/>
      <w:marTop w:val="0"/>
      <w:marBottom w:val="0"/>
      <w:divBdr>
        <w:top w:val="none" w:sz="0" w:space="0" w:color="auto"/>
        <w:left w:val="none" w:sz="0" w:space="0" w:color="auto"/>
        <w:bottom w:val="none" w:sz="0" w:space="0" w:color="auto"/>
        <w:right w:val="none" w:sz="0" w:space="0" w:color="auto"/>
      </w:divBdr>
    </w:div>
    <w:div w:id="1083334675">
      <w:bodyDiv w:val="1"/>
      <w:marLeft w:val="0"/>
      <w:marRight w:val="0"/>
      <w:marTop w:val="0"/>
      <w:marBottom w:val="0"/>
      <w:divBdr>
        <w:top w:val="none" w:sz="0" w:space="0" w:color="auto"/>
        <w:left w:val="none" w:sz="0" w:space="0" w:color="auto"/>
        <w:bottom w:val="none" w:sz="0" w:space="0" w:color="auto"/>
        <w:right w:val="none" w:sz="0" w:space="0" w:color="auto"/>
      </w:divBdr>
    </w:div>
    <w:div w:id="1547988877">
      <w:bodyDiv w:val="1"/>
      <w:marLeft w:val="0"/>
      <w:marRight w:val="0"/>
      <w:marTop w:val="0"/>
      <w:marBottom w:val="0"/>
      <w:divBdr>
        <w:top w:val="none" w:sz="0" w:space="0" w:color="auto"/>
        <w:left w:val="none" w:sz="0" w:space="0" w:color="auto"/>
        <w:bottom w:val="none" w:sz="0" w:space="0" w:color="auto"/>
        <w:right w:val="none" w:sz="0" w:space="0" w:color="auto"/>
      </w:divBdr>
      <w:divsChild>
        <w:div w:id="831721974">
          <w:marLeft w:val="0"/>
          <w:marRight w:val="0"/>
          <w:marTop w:val="0"/>
          <w:marBottom w:val="0"/>
          <w:divBdr>
            <w:top w:val="none" w:sz="0" w:space="0" w:color="auto"/>
            <w:left w:val="none" w:sz="0" w:space="0" w:color="auto"/>
            <w:bottom w:val="none" w:sz="0" w:space="0" w:color="auto"/>
            <w:right w:val="none" w:sz="0" w:space="0" w:color="auto"/>
          </w:divBdr>
          <w:divsChild>
            <w:div w:id="1397901622">
              <w:marLeft w:val="0"/>
              <w:marRight w:val="0"/>
              <w:marTop w:val="0"/>
              <w:marBottom w:val="0"/>
              <w:divBdr>
                <w:top w:val="none" w:sz="0" w:space="0" w:color="auto"/>
                <w:left w:val="none" w:sz="0" w:space="0" w:color="auto"/>
                <w:bottom w:val="none" w:sz="0" w:space="0" w:color="auto"/>
                <w:right w:val="none" w:sz="0" w:space="0" w:color="auto"/>
              </w:divBdr>
            </w:div>
          </w:divsChild>
        </w:div>
        <w:div w:id="894312900">
          <w:marLeft w:val="0"/>
          <w:marRight w:val="0"/>
          <w:marTop w:val="0"/>
          <w:marBottom w:val="0"/>
          <w:divBdr>
            <w:top w:val="none" w:sz="0" w:space="0" w:color="auto"/>
            <w:left w:val="none" w:sz="0" w:space="0" w:color="auto"/>
            <w:bottom w:val="none" w:sz="0" w:space="0" w:color="auto"/>
            <w:right w:val="none" w:sz="0" w:space="0" w:color="auto"/>
          </w:divBdr>
          <w:divsChild>
            <w:div w:id="55208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69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pay.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impay.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2E443-A849-431E-AA94-E894721EF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7</Pages>
  <Words>3115</Words>
  <Characters>17762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Абросимов Павел Григорьевич</dc:creator>
  <cp:keywords/>
  <dc:description/>
  <cp:lastModifiedBy>Microsoft Office User</cp:lastModifiedBy>
  <cp:revision>6</cp:revision>
  <dcterms:created xsi:type="dcterms:W3CDTF">2026-03-14T20:53:00Z</dcterms:created>
  <dcterms:modified xsi:type="dcterms:W3CDTF">2026-08-05T14:00:00Z</dcterms:modified>
</cp:coreProperties>
</file>