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3E7E" w:rsidRPr="00AB3E7E" w:rsidRDefault="00AB3E7E" w:rsidP="00AB3E7E">
      <w:pPr>
        <w:keepNext/>
        <w:spacing w:after="40" w:line="240" w:lineRule="auto"/>
        <w:rPr>
          <w:rFonts w:asciiTheme="majorHAnsi" w:hAnsiTheme="majorHAnsi" w:cstheme="majorHAnsi"/>
        </w:rPr>
      </w:pPr>
    </w:p>
    <w:p w:rsidR="00B607C9" w:rsidRPr="00F912F9" w:rsidRDefault="00000000" w:rsidP="00AB3E7E">
      <w:pPr>
        <w:keepNext/>
        <w:spacing w:after="40" w:line="240" w:lineRule="auto"/>
        <w:rPr>
          <w:rFonts w:asciiTheme="majorHAnsi" w:hAnsiTheme="majorHAnsi" w:cstheme="majorHAnsi"/>
          <w:sz w:val="24"/>
          <w:szCs w:val="24"/>
          <w:lang w:val="ru-RU"/>
        </w:rPr>
      </w:pPr>
      <w:r w:rsidRPr="00F912F9">
        <w:rPr>
          <w:rFonts w:asciiTheme="majorHAnsi" w:hAnsiTheme="majorHAnsi" w:cstheme="majorHAnsi"/>
          <w:b/>
          <w:sz w:val="24"/>
          <w:szCs w:val="24"/>
          <w:lang w:val="ru-RU"/>
        </w:rPr>
        <w:t>ДОПОЛНИТЕЛЬНОЕ СОГЛАШЕНИЕ № ___</w:t>
      </w:r>
    </w:p>
    <w:p w:rsidR="00B607C9" w:rsidRPr="00F912F9" w:rsidRDefault="00000000" w:rsidP="00AB3E7E">
      <w:pPr>
        <w:keepNext/>
        <w:spacing w:after="40" w:line="240" w:lineRule="auto"/>
        <w:rPr>
          <w:rFonts w:asciiTheme="majorHAnsi" w:hAnsiTheme="majorHAnsi" w:cstheme="majorHAnsi"/>
          <w:sz w:val="24"/>
          <w:szCs w:val="24"/>
          <w:lang w:val="ru-RU"/>
        </w:rPr>
      </w:pPr>
      <w:r w:rsidRPr="00F912F9">
        <w:rPr>
          <w:rFonts w:asciiTheme="majorHAnsi" w:hAnsiTheme="majorHAnsi" w:cstheme="majorHAnsi"/>
          <w:b/>
          <w:sz w:val="24"/>
          <w:szCs w:val="24"/>
          <w:lang w:val="ru-RU"/>
        </w:rPr>
        <w:t>к Заявлению о присоединении № ___ от «___» __________ 2026 г.</w:t>
      </w:r>
    </w:p>
    <w:p w:rsidR="00B607C9" w:rsidRPr="00F912F9" w:rsidRDefault="00000000" w:rsidP="00AB3E7E">
      <w:pPr>
        <w:keepNext/>
        <w:spacing w:after="40" w:line="240" w:lineRule="auto"/>
        <w:rPr>
          <w:rFonts w:asciiTheme="majorHAnsi" w:hAnsiTheme="majorHAnsi" w:cstheme="majorHAnsi"/>
          <w:sz w:val="24"/>
          <w:szCs w:val="24"/>
          <w:lang w:val="ru-RU"/>
        </w:rPr>
      </w:pPr>
      <w:r w:rsidRPr="00F912F9">
        <w:rPr>
          <w:rFonts w:asciiTheme="majorHAnsi" w:hAnsiTheme="majorHAnsi" w:cstheme="majorHAnsi"/>
          <w:b/>
          <w:sz w:val="24"/>
          <w:szCs w:val="24"/>
          <w:lang w:val="ru-RU"/>
        </w:rPr>
        <w:t xml:space="preserve">к Договору-оферте о присоединении к сервисам платформы </w:t>
      </w:r>
      <w:proofErr w:type="spellStart"/>
      <w:r w:rsidRPr="00F912F9">
        <w:rPr>
          <w:rFonts w:asciiTheme="majorHAnsi" w:hAnsiTheme="majorHAnsi" w:cstheme="majorHAnsi"/>
          <w:b/>
          <w:sz w:val="24"/>
          <w:szCs w:val="24"/>
        </w:rPr>
        <w:t>ImPay</w:t>
      </w:r>
      <w:proofErr w:type="spellEnd"/>
    </w:p>
    <w:p w:rsidR="00B607C9" w:rsidRPr="00166FE1" w:rsidRDefault="00B607C9" w:rsidP="00AB3E7E">
      <w:pPr>
        <w:spacing w:after="240" w:line="259" w:lineRule="auto"/>
        <w:rPr>
          <w:rFonts w:asciiTheme="majorHAnsi" w:hAnsiTheme="majorHAnsi" w:cstheme="majorHAnsi"/>
          <w:lang w:val="ru-RU"/>
        </w:rPr>
      </w:pPr>
    </w:p>
    <w:p w:rsidR="00AB3E7E" w:rsidRPr="00F912F9" w:rsidRDefault="00AB3E7E" w:rsidP="00AB3E7E">
      <w:pPr>
        <w:spacing w:after="240" w:line="259" w:lineRule="auto"/>
        <w:rPr>
          <w:rFonts w:asciiTheme="majorHAnsi" w:hAnsiTheme="majorHAnsi" w:cstheme="majorHAnsi"/>
          <w:sz w:val="20"/>
          <w:szCs w:val="20"/>
          <w:lang w:val="ru-RU"/>
        </w:rPr>
      </w:pPr>
      <w:r w:rsidRPr="00F912F9">
        <w:rPr>
          <w:rFonts w:asciiTheme="majorHAnsi" w:hAnsiTheme="majorHAnsi" w:cstheme="majorHAnsi"/>
          <w:sz w:val="20"/>
          <w:szCs w:val="20"/>
          <w:lang w:val="ru-RU"/>
        </w:rPr>
        <w:t>г. Киров, «___» __________ 2026 г.</w:t>
      </w:r>
    </w:p>
    <w:p w:rsidR="00B607C9" w:rsidRPr="00F912F9" w:rsidRDefault="00000000" w:rsidP="00AB3E7E">
      <w:pPr>
        <w:keepLines/>
        <w:spacing w:after="160" w:line="240" w:lineRule="auto"/>
        <w:rPr>
          <w:rFonts w:asciiTheme="majorHAnsi" w:hAnsiTheme="majorHAnsi" w:cstheme="majorHAnsi"/>
          <w:sz w:val="20"/>
          <w:szCs w:val="20"/>
          <w:lang w:val="ru-RU"/>
        </w:rPr>
      </w:pPr>
      <w:r w:rsidRPr="00F912F9">
        <w:rPr>
          <w:rFonts w:asciiTheme="majorHAnsi" w:hAnsiTheme="majorHAnsi" w:cstheme="majorHAnsi"/>
          <w:sz w:val="20"/>
          <w:szCs w:val="20"/>
          <w:lang w:val="ru-RU"/>
        </w:rPr>
        <w:t>Общество с ограниченной ответственностью «</w:t>
      </w:r>
      <w:proofErr w:type="spellStart"/>
      <w:r w:rsidRPr="00F912F9">
        <w:rPr>
          <w:rFonts w:asciiTheme="majorHAnsi" w:hAnsiTheme="majorHAnsi" w:cstheme="majorHAnsi"/>
          <w:sz w:val="20"/>
          <w:szCs w:val="20"/>
          <w:lang w:val="ru-RU"/>
        </w:rPr>
        <w:t>Импэй</w:t>
      </w:r>
      <w:proofErr w:type="spellEnd"/>
      <w:r w:rsidRPr="00F912F9">
        <w:rPr>
          <w:rFonts w:asciiTheme="majorHAnsi" w:hAnsiTheme="majorHAnsi" w:cstheme="majorHAnsi"/>
          <w:sz w:val="20"/>
          <w:szCs w:val="20"/>
          <w:lang w:val="ru-RU"/>
        </w:rPr>
        <w:t>», именуемое в дальнейшем «Оператор сервиса», в лице директора Зорина В.Г., действующего на основании Устава, с одной стороны, и ________________________________________________, именуемое в дальнейшем «Продавец», в лице ________________________________________________, действующего на основании ______________________, с другой стороны, совместно именуемые «Стороны», заключили настоящее Дополнительное соглашение о нижеследующем:</w:t>
      </w:r>
    </w:p>
    <w:p w:rsidR="00B607C9" w:rsidRPr="00F912F9" w:rsidRDefault="00000000" w:rsidP="00DD1924">
      <w:pPr>
        <w:pStyle w:val="ae"/>
        <w:keepLines/>
        <w:numPr>
          <w:ilvl w:val="0"/>
          <w:numId w:val="11"/>
        </w:numPr>
        <w:spacing w:after="120" w:line="240" w:lineRule="auto"/>
        <w:ind w:left="0" w:firstLine="0"/>
        <w:rPr>
          <w:rFonts w:asciiTheme="majorHAnsi" w:hAnsiTheme="majorHAnsi" w:cstheme="majorHAnsi"/>
          <w:sz w:val="20"/>
          <w:szCs w:val="20"/>
          <w:lang w:val="ru-RU"/>
        </w:rPr>
      </w:pPr>
      <w:r w:rsidRPr="00F912F9">
        <w:rPr>
          <w:rFonts w:asciiTheme="majorHAnsi" w:hAnsiTheme="majorHAnsi" w:cstheme="majorHAnsi"/>
          <w:sz w:val="20"/>
          <w:szCs w:val="20"/>
          <w:lang w:val="ru-RU"/>
        </w:rPr>
        <w:t xml:space="preserve">Настоящее Дополнительное соглашение определяет условия подключения Продавцу дополнительных сервисов платформы </w:t>
      </w:r>
      <w:proofErr w:type="spellStart"/>
      <w:r w:rsidRPr="00F912F9">
        <w:rPr>
          <w:rFonts w:asciiTheme="majorHAnsi" w:hAnsiTheme="majorHAnsi" w:cstheme="majorHAnsi"/>
          <w:sz w:val="20"/>
          <w:szCs w:val="20"/>
        </w:rPr>
        <w:t>ImPay</w:t>
      </w:r>
      <w:proofErr w:type="spellEnd"/>
      <w:r w:rsidRPr="00F912F9">
        <w:rPr>
          <w:rFonts w:asciiTheme="majorHAnsi" w:hAnsiTheme="majorHAnsi" w:cstheme="majorHAnsi"/>
          <w:sz w:val="20"/>
          <w:szCs w:val="20"/>
          <w:lang w:val="ru-RU"/>
        </w:rPr>
        <w:t xml:space="preserve"> и/или дополнительных платежных методов в рамках ранее </w:t>
      </w:r>
      <w:r w:rsidR="00F912F9" w:rsidRPr="00F912F9">
        <w:rPr>
          <w:rFonts w:asciiTheme="majorHAnsi" w:hAnsiTheme="majorHAnsi" w:cstheme="majorHAnsi"/>
          <w:sz w:val="20"/>
          <w:szCs w:val="20"/>
          <w:lang w:val="ru-RU"/>
        </w:rPr>
        <w:t xml:space="preserve">заключенного Договора-оферты о присоединении к сервисам платформы </w:t>
      </w:r>
      <w:proofErr w:type="spellStart"/>
      <w:r w:rsidR="00F912F9" w:rsidRPr="00F912F9">
        <w:rPr>
          <w:rFonts w:asciiTheme="majorHAnsi" w:hAnsiTheme="majorHAnsi" w:cstheme="majorHAnsi"/>
          <w:sz w:val="20"/>
          <w:szCs w:val="20"/>
        </w:rPr>
        <w:t>ImPay</w:t>
      </w:r>
      <w:proofErr w:type="spellEnd"/>
      <w:r w:rsidR="00F912F9" w:rsidRPr="00F912F9">
        <w:rPr>
          <w:rFonts w:asciiTheme="majorHAnsi" w:hAnsiTheme="majorHAnsi" w:cstheme="majorHAnsi"/>
          <w:sz w:val="20"/>
          <w:szCs w:val="20"/>
          <w:lang w:val="ru-RU"/>
        </w:rPr>
        <w:t xml:space="preserve"> (далее – «Договор»), путем подписания Заявления о присоединении № ___ от «___» __________ 2026 г. (далее — «Заявление»)</w:t>
      </w:r>
      <w:r w:rsidRPr="00F912F9">
        <w:rPr>
          <w:rFonts w:asciiTheme="majorHAnsi" w:hAnsiTheme="majorHAnsi" w:cstheme="majorHAnsi"/>
          <w:sz w:val="20"/>
          <w:szCs w:val="20"/>
          <w:lang w:val="ru-RU"/>
        </w:rPr>
        <w:t>.</w:t>
      </w:r>
    </w:p>
    <w:p w:rsidR="00B607C9" w:rsidRPr="00F912F9" w:rsidRDefault="00000000" w:rsidP="00DD1924">
      <w:pPr>
        <w:pStyle w:val="ae"/>
        <w:keepLines/>
        <w:numPr>
          <w:ilvl w:val="0"/>
          <w:numId w:val="11"/>
        </w:numPr>
        <w:spacing w:after="120" w:line="240" w:lineRule="auto"/>
        <w:ind w:left="0" w:firstLine="0"/>
        <w:rPr>
          <w:rFonts w:asciiTheme="majorHAnsi" w:hAnsiTheme="majorHAnsi" w:cstheme="majorHAnsi"/>
          <w:sz w:val="20"/>
          <w:szCs w:val="20"/>
          <w:lang w:val="ru-RU"/>
        </w:rPr>
      </w:pPr>
      <w:r w:rsidRPr="00F912F9">
        <w:rPr>
          <w:rFonts w:asciiTheme="majorHAnsi" w:hAnsiTheme="majorHAnsi" w:cstheme="majorHAnsi"/>
          <w:sz w:val="20"/>
          <w:szCs w:val="20"/>
          <w:lang w:val="ru-RU"/>
        </w:rPr>
        <w:t>Подключение осуществляется путем внесения изменений в Заявление исключительно в части, указанной в настоящем Дополнительном соглашении. Ранее подключенные сервисы, платежные методы и индивидуальные условия сохраняют силу, если иное прямо не предусмотрено настоящим Дополнительным соглашением.</w:t>
      </w:r>
    </w:p>
    <w:p w:rsidR="00DD1924" w:rsidRPr="00F912F9" w:rsidRDefault="00DD1924" w:rsidP="00DD1924">
      <w:pPr>
        <w:pStyle w:val="ae"/>
        <w:keepLines/>
        <w:spacing w:after="120" w:line="240" w:lineRule="auto"/>
        <w:ind w:left="0"/>
        <w:rPr>
          <w:rFonts w:asciiTheme="majorHAnsi" w:hAnsiTheme="majorHAnsi" w:cstheme="majorHAnsi"/>
          <w:sz w:val="20"/>
          <w:szCs w:val="20"/>
          <w:lang w:val="ru-RU"/>
        </w:rPr>
      </w:pPr>
    </w:p>
    <w:p w:rsidR="00F80AD3" w:rsidRPr="00BB2AEF" w:rsidRDefault="00000000" w:rsidP="00BB2AEF">
      <w:pPr>
        <w:pStyle w:val="ae"/>
        <w:keepNext/>
        <w:numPr>
          <w:ilvl w:val="0"/>
          <w:numId w:val="11"/>
        </w:numPr>
        <w:spacing w:before="160" w:after="0" w:line="259" w:lineRule="auto"/>
        <w:ind w:left="0" w:firstLine="0"/>
        <w:rPr>
          <w:rFonts w:asciiTheme="majorHAnsi" w:hAnsiTheme="majorHAnsi" w:cstheme="majorHAnsi"/>
          <w:sz w:val="20"/>
          <w:szCs w:val="20"/>
          <w:lang w:val="ru-RU"/>
        </w:rPr>
      </w:pPr>
      <w:r w:rsidRPr="00F912F9">
        <w:rPr>
          <w:rFonts w:asciiTheme="majorHAnsi" w:hAnsiTheme="majorHAnsi" w:cstheme="majorHAnsi"/>
          <w:b/>
          <w:sz w:val="20"/>
          <w:szCs w:val="20"/>
          <w:lang w:val="ru-RU"/>
        </w:rPr>
        <w:t>Подключаемые сервисы и/или платежные методы</w:t>
      </w:r>
    </w:p>
    <w:tbl>
      <w:tblPr>
        <w:tblpPr w:leftFromText="180" w:rightFromText="180" w:vertAnchor="text" w:horzAnchor="margin" w:tblpY="164"/>
        <w:tblW w:w="9776" w:type="dxa"/>
        <w:tblLook w:val="04A0" w:firstRow="1" w:lastRow="0" w:firstColumn="1" w:lastColumn="0" w:noHBand="0" w:noVBand="1"/>
      </w:tblPr>
      <w:tblGrid>
        <w:gridCol w:w="4531"/>
        <w:gridCol w:w="2201"/>
        <w:gridCol w:w="784"/>
        <w:gridCol w:w="537"/>
        <w:gridCol w:w="1723"/>
      </w:tblGrid>
      <w:tr w:rsidR="00BB2AEF" w:rsidRPr="00F80AD3" w:rsidTr="00BB2AEF">
        <w:trPr>
          <w:trHeight w:val="44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80AD3" w:rsidRPr="00BB2AEF" w:rsidRDefault="00F80AD3" w:rsidP="007F1A89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BB2AE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Подключаемые</w:t>
            </w:r>
            <w:proofErr w:type="spellEnd"/>
            <w:r w:rsidRPr="00BB2AE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2AE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сервисы</w:t>
            </w:r>
            <w:proofErr w:type="spellEnd"/>
            <w:r w:rsidRPr="00BB2AE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2AE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платформы</w:t>
            </w:r>
            <w:proofErr w:type="spellEnd"/>
            <w:r w:rsidRPr="00BB2AE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2AE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ImPay</w:t>
            </w:r>
            <w:proofErr w:type="spellEnd"/>
          </w:p>
        </w:tc>
        <w:tc>
          <w:tcPr>
            <w:tcW w:w="524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F80AD3" w:rsidRPr="00BB2AEF" w:rsidRDefault="00F80AD3" w:rsidP="007F1A89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BB2AE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Стоимость</w:t>
            </w:r>
            <w:proofErr w:type="spellEnd"/>
          </w:p>
        </w:tc>
      </w:tr>
      <w:tr w:rsidR="00BB2AEF" w:rsidRPr="00F80AD3" w:rsidTr="00BB2A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:rsidR="00F80AD3" w:rsidRPr="00BB2AEF" w:rsidRDefault="00F80AD3" w:rsidP="00F80AD3">
            <w:pPr>
              <w:spacing w:after="0"/>
              <w:rPr>
                <w:rFonts w:asciiTheme="majorHAnsi" w:hAnsiTheme="majorHAnsi" w:cstheme="majorHAnsi"/>
                <w:color w:val="000000"/>
                <w:sz w:val="18"/>
                <w:szCs w:val="18"/>
                <w:lang w:val="ru-RU"/>
              </w:rPr>
            </w:pPr>
            <w:r w:rsidRPr="00BB2AEF">
              <w:rPr>
                <w:rFonts w:ascii="Segoe UI Symbol" w:hAnsi="Segoe UI Symbol" w:cs="Segoe UI Symbol"/>
                <w:color w:val="000000"/>
                <w:sz w:val="18"/>
                <w:szCs w:val="18"/>
                <w:lang w:val="ru-RU"/>
              </w:rPr>
              <w:t>☐</w:t>
            </w:r>
            <w:r w:rsidRPr="00BB2AEF">
              <w:rPr>
                <w:rFonts w:asciiTheme="majorHAnsi" w:hAnsiTheme="majorHAnsi" w:cstheme="majorHAnsi"/>
                <w:color w:val="000000"/>
                <w:sz w:val="18"/>
                <w:szCs w:val="18"/>
                <w:lang w:val="ru-RU"/>
              </w:rPr>
              <w:t xml:space="preserve"> Платежный сервис </w:t>
            </w:r>
            <w:proofErr w:type="spellStart"/>
            <w:r w:rsidRPr="00BB2AE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ImPay</w:t>
            </w:r>
            <w:proofErr w:type="spellEnd"/>
            <w:r w:rsidRPr="00BB2AEF">
              <w:rPr>
                <w:rFonts w:asciiTheme="majorHAnsi" w:hAnsiTheme="majorHAnsi" w:cstheme="majorHAnsi"/>
                <w:color w:val="000000"/>
                <w:sz w:val="18"/>
                <w:szCs w:val="18"/>
                <w:lang w:val="ru-RU"/>
              </w:rPr>
              <w:t xml:space="preserve"> (прием платежей)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:rsidR="00F80AD3" w:rsidRPr="00BB2AEF" w:rsidRDefault="00F80AD3" w:rsidP="00F80AD3">
            <w:pPr>
              <w:spacing w:after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BB2AE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Карты</w:t>
            </w:r>
            <w:proofErr w:type="spellEnd"/>
            <w:r w:rsidRPr="00BB2AE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_________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AD3" w:rsidRPr="00BB2AEF" w:rsidRDefault="00F80AD3" w:rsidP="00F80AD3">
            <w:pPr>
              <w:spacing w:after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BB2AE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СБП_______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AD3" w:rsidRPr="00BB2AEF" w:rsidRDefault="00F80AD3" w:rsidP="00F80AD3">
            <w:pPr>
              <w:spacing w:after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BB2AE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B2AE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ImPay</w:t>
            </w:r>
            <w:proofErr w:type="spellEnd"/>
            <w:r w:rsidRPr="00BB2AE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B2AE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Кошелек</w:t>
            </w:r>
            <w:proofErr w:type="spellEnd"/>
            <w:r w:rsidRPr="00BB2AE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_____</w:t>
            </w:r>
          </w:p>
        </w:tc>
      </w:tr>
      <w:tr w:rsidR="00BB2AEF" w:rsidRPr="00F80AD3" w:rsidTr="00BB2A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4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:rsidR="00F80AD3" w:rsidRPr="00BB2AEF" w:rsidRDefault="00F80AD3" w:rsidP="007F1A8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:rsidR="00F80AD3" w:rsidRPr="00BB2AEF" w:rsidRDefault="00F80AD3" w:rsidP="00F80AD3">
            <w:pPr>
              <w:spacing w:after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BB2AE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п/п </w:t>
            </w:r>
            <w:proofErr w:type="spellStart"/>
            <w:r w:rsidRPr="00BB2AE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на</w:t>
            </w:r>
            <w:proofErr w:type="spellEnd"/>
            <w:r w:rsidRPr="00BB2AE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р/с _____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AD3" w:rsidRPr="00166FE1" w:rsidRDefault="00166FE1" w:rsidP="00166FE1">
            <w:pPr>
              <w:spacing w:after="0"/>
              <w:ind w:firstLine="69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ru-RU"/>
              </w:rPr>
              <w:t>Наличные____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AD3" w:rsidRPr="00BB2AEF" w:rsidRDefault="00F80AD3" w:rsidP="007F1A89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BB2AEF" w:rsidRPr="00F80AD3" w:rsidTr="00BB2A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:rsidR="00F80AD3" w:rsidRPr="00BB2AEF" w:rsidRDefault="00F80AD3" w:rsidP="00F80AD3">
            <w:pPr>
              <w:spacing w:after="0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B2AEF">
              <w:rPr>
                <w:rFonts w:ascii="Segoe UI Symbol" w:hAnsi="Segoe UI Symbol" w:cs="Segoe UI Symbol"/>
                <w:color w:val="000000"/>
                <w:sz w:val="18"/>
                <w:szCs w:val="18"/>
              </w:rPr>
              <w:t>☐</w:t>
            </w:r>
            <w:r w:rsidRPr="00BB2AE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2AE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Онлайн-касса</w:t>
            </w:r>
            <w:proofErr w:type="spellEnd"/>
            <w:r w:rsidRPr="00BB2AE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2AE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ImPay</w:t>
            </w:r>
            <w:proofErr w:type="spellEnd"/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:rsidR="00F80AD3" w:rsidRPr="00BB2AEF" w:rsidRDefault="00F80AD3" w:rsidP="00F80AD3">
            <w:pPr>
              <w:spacing w:after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BB2AE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_____ </w:t>
            </w:r>
            <w:proofErr w:type="spellStart"/>
            <w:r w:rsidRPr="00BB2AE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руб</w:t>
            </w:r>
            <w:proofErr w:type="spellEnd"/>
            <w:r w:rsidRPr="00BB2AE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./</w:t>
            </w:r>
            <w:proofErr w:type="spellStart"/>
            <w:r w:rsidRPr="00BB2AE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мес</w:t>
            </w:r>
            <w:proofErr w:type="spellEnd"/>
          </w:p>
        </w:tc>
      </w:tr>
      <w:tr w:rsidR="00BB2AEF" w:rsidRPr="00F80AD3" w:rsidTr="00BB2A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:rsidR="00F80AD3" w:rsidRPr="00BB2AEF" w:rsidRDefault="00F80AD3" w:rsidP="00F80AD3">
            <w:pPr>
              <w:spacing w:after="0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B2AEF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BB2AE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BB2AEF">
              <w:rPr>
                <w:rFonts w:asciiTheme="majorHAnsi" w:hAnsiTheme="majorHAnsi" w:cstheme="majorHAnsi"/>
                <w:sz w:val="18"/>
                <w:szCs w:val="18"/>
              </w:rPr>
              <w:t>Бонусная</w:t>
            </w:r>
            <w:proofErr w:type="spellEnd"/>
            <w:r w:rsidRPr="00BB2AE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BB2AEF">
              <w:rPr>
                <w:rFonts w:asciiTheme="majorHAnsi" w:hAnsiTheme="majorHAnsi" w:cstheme="majorHAnsi"/>
                <w:sz w:val="18"/>
                <w:szCs w:val="18"/>
              </w:rPr>
              <w:t>система</w:t>
            </w:r>
            <w:proofErr w:type="spellEnd"/>
            <w:r w:rsidRPr="00BB2AE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BB2AEF">
              <w:rPr>
                <w:rFonts w:asciiTheme="majorHAnsi" w:hAnsiTheme="majorHAnsi" w:cstheme="majorHAnsi"/>
                <w:sz w:val="18"/>
                <w:szCs w:val="18"/>
              </w:rPr>
              <w:t>ImPay</w:t>
            </w:r>
            <w:proofErr w:type="spellEnd"/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:rsidR="00F80AD3" w:rsidRPr="00BB2AEF" w:rsidRDefault="00F80AD3" w:rsidP="00F80AD3">
            <w:pPr>
              <w:spacing w:after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BB2AE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_____ </w:t>
            </w:r>
            <w:proofErr w:type="spellStart"/>
            <w:r w:rsidRPr="00BB2AE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руб</w:t>
            </w:r>
            <w:proofErr w:type="spellEnd"/>
            <w:r w:rsidRPr="00BB2AE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./</w:t>
            </w:r>
            <w:proofErr w:type="spellStart"/>
            <w:r w:rsidRPr="00BB2AE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мес</w:t>
            </w:r>
            <w:proofErr w:type="spellEnd"/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AD3" w:rsidRPr="00BB2AEF" w:rsidRDefault="00F80AD3" w:rsidP="00F80AD3">
            <w:pPr>
              <w:spacing w:after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BB2AE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   _______% </w:t>
            </w:r>
            <w:proofErr w:type="spellStart"/>
            <w:r w:rsidRPr="00BB2AE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бонусов</w:t>
            </w:r>
            <w:proofErr w:type="spellEnd"/>
          </w:p>
        </w:tc>
      </w:tr>
      <w:tr w:rsidR="00BB2AEF" w:rsidRPr="00F80AD3" w:rsidTr="00BB2AEF">
        <w:trPr>
          <w:trHeight w:val="4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D3" w:rsidRPr="00BB2AEF" w:rsidRDefault="00F80AD3" w:rsidP="00F80AD3">
            <w:pPr>
              <w:spacing w:after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ru-RU"/>
              </w:rPr>
            </w:pPr>
            <w:r w:rsidRPr="00BB2AEF">
              <w:rPr>
                <w:rFonts w:ascii="Segoe UI Symbol" w:hAnsi="Segoe UI Symbol" w:cs="Segoe UI Symbol"/>
                <w:color w:val="000000"/>
                <w:sz w:val="18"/>
                <w:szCs w:val="18"/>
                <w:lang w:val="ru-RU"/>
              </w:rPr>
              <w:t>☐</w:t>
            </w:r>
            <w:r w:rsidRPr="00BB2AEF">
              <w:rPr>
                <w:rFonts w:asciiTheme="majorHAnsi" w:hAnsiTheme="majorHAnsi" w:cstheme="majorHAnsi"/>
                <w:color w:val="000000"/>
                <w:sz w:val="18"/>
                <w:szCs w:val="18"/>
                <w:lang w:val="ru-RU"/>
              </w:rPr>
              <w:t xml:space="preserve"> Маркетплейс </w:t>
            </w:r>
            <w:proofErr w:type="spellStart"/>
            <w:r w:rsidRPr="00BB2AE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ImPay</w:t>
            </w:r>
            <w:proofErr w:type="spellEnd"/>
            <w:r w:rsidRPr="00BB2AEF">
              <w:rPr>
                <w:rFonts w:asciiTheme="majorHAnsi" w:hAnsiTheme="majorHAnsi" w:cstheme="majorHAnsi"/>
                <w:color w:val="000000"/>
                <w:sz w:val="18"/>
                <w:szCs w:val="18"/>
                <w:lang w:val="ru-RU"/>
              </w:rPr>
              <w:t>, выпуск купонов и сертификатов</w:t>
            </w:r>
          </w:p>
        </w:tc>
        <w:tc>
          <w:tcPr>
            <w:tcW w:w="52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D3" w:rsidRPr="00BB2AEF" w:rsidRDefault="00F80AD3" w:rsidP="00F80AD3">
            <w:pPr>
              <w:spacing w:after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BB2AE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_____%, </w:t>
            </w:r>
            <w:proofErr w:type="spellStart"/>
            <w:r w:rsidRPr="00BB2AE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руб</w:t>
            </w:r>
            <w:proofErr w:type="spellEnd"/>
            <w:r w:rsidRPr="00BB2AE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</w:p>
        </w:tc>
      </w:tr>
    </w:tbl>
    <w:p w:rsidR="00DD1924" w:rsidRDefault="00DD1924" w:rsidP="00DD1924">
      <w:pPr>
        <w:pStyle w:val="ae"/>
        <w:keepLines/>
        <w:spacing w:after="100" w:line="240" w:lineRule="auto"/>
        <w:ind w:left="0"/>
        <w:rPr>
          <w:rFonts w:asciiTheme="majorHAnsi" w:hAnsiTheme="majorHAnsi" w:cstheme="majorHAnsi"/>
          <w:lang w:val="ru-RU"/>
        </w:rPr>
      </w:pPr>
    </w:p>
    <w:p w:rsidR="00B607C9" w:rsidRPr="00F912F9" w:rsidRDefault="00000000" w:rsidP="00DD1924">
      <w:pPr>
        <w:pStyle w:val="ae"/>
        <w:keepLines/>
        <w:numPr>
          <w:ilvl w:val="0"/>
          <w:numId w:val="11"/>
        </w:numPr>
        <w:spacing w:after="100" w:line="240" w:lineRule="auto"/>
        <w:ind w:left="0" w:firstLine="0"/>
        <w:rPr>
          <w:rFonts w:asciiTheme="majorHAnsi" w:hAnsiTheme="majorHAnsi" w:cstheme="majorHAnsi"/>
          <w:sz w:val="20"/>
          <w:szCs w:val="20"/>
          <w:lang w:val="ru-RU"/>
        </w:rPr>
      </w:pPr>
      <w:r w:rsidRPr="00F912F9">
        <w:rPr>
          <w:rFonts w:asciiTheme="majorHAnsi" w:hAnsiTheme="majorHAnsi" w:cstheme="majorHAnsi"/>
          <w:sz w:val="20"/>
          <w:szCs w:val="20"/>
          <w:lang w:val="ru-RU"/>
        </w:rPr>
        <w:t xml:space="preserve">Если в таблице настоящего Дополнительного соглашения указано несколько сервисов и/или платежных методов, каждый из них считается подключаемым на условиях, указанных в соответствующей строке таблицы, с учетом применимых правил платформы </w:t>
      </w:r>
      <w:proofErr w:type="spellStart"/>
      <w:r w:rsidRPr="00F912F9">
        <w:rPr>
          <w:rFonts w:asciiTheme="majorHAnsi" w:hAnsiTheme="majorHAnsi" w:cstheme="majorHAnsi"/>
          <w:sz w:val="20"/>
          <w:szCs w:val="20"/>
        </w:rPr>
        <w:t>ImPay</w:t>
      </w:r>
      <w:proofErr w:type="spellEnd"/>
      <w:r w:rsidRPr="00F912F9">
        <w:rPr>
          <w:rFonts w:asciiTheme="majorHAnsi" w:hAnsiTheme="majorHAnsi" w:cstheme="majorHAnsi"/>
          <w:sz w:val="20"/>
          <w:szCs w:val="20"/>
          <w:lang w:val="ru-RU"/>
        </w:rPr>
        <w:t>.</w:t>
      </w:r>
    </w:p>
    <w:p w:rsidR="00B607C9" w:rsidRPr="00F912F9" w:rsidRDefault="00000000" w:rsidP="00DD1924">
      <w:pPr>
        <w:pStyle w:val="ae"/>
        <w:keepLines/>
        <w:numPr>
          <w:ilvl w:val="0"/>
          <w:numId w:val="11"/>
        </w:numPr>
        <w:spacing w:after="100" w:line="240" w:lineRule="auto"/>
        <w:ind w:left="0" w:firstLine="0"/>
        <w:rPr>
          <w:rFonts w:asciiTheme="majorHAnsi" w:hAnsiTheme="majorHAnsi" w:cstheme="majorHAnsi"/>
          <w:sz w:val="20"/>
          <w:szCs w:val="20"/>
          <w:lang w:val="ru-RU"/>
        </w:rPr>
      </w:pPr>
      <w:r w:rsidRPr="00F912F9">
        <w:rPr>
          <w:rFonts w:asciiTheme="majorHAnsi" w:hAnsiTheme="majorHAnsi" w:cstheme="majorHAnsi"/>
          <w:sz w:val="20"/>
          <w:szCs w:val="20"/>
          <w:lang w:val="ru-RU"/>
        </w:rPr>
        <w:t xml:space="preserve">Если подключается дополнительный платежный метод в рамках Платежного сервиса </w:t>
      </w:r>
      <w:proofErr w:type="spellStart"/>
      <w:r w:rsidRPr="00F912F9">
        <w:rPr>
          <w:rFonts w:asciiTheme="majorHAnsi" w:hAnsiTheme="majorHAnsi" w:cstheme="majorHAnsi"/>
          <w:sz w:val="20"/>
          <w:szCs w:val="20"/>
        </w:rPr>
        <w:t>ImPay</w:t>
      </w:r>
      <w:proofErr w:type="spellEnd"/>
      <w:r w:rsidRPr="00F912F9">
        <w:rPr>
          <w:rFonts w:asciiTheme="majorHAnsi" w:hAnsiTheme="majorHAnsi" w:cstheme="majorHAnsi"/>
          <w:sz w:val="20"/>
          <w:szCs w:val="20"/>
          <w:lang w:val="ru-RU"/>
        </w:rPr>
        <w:t>, такой платежный метод добавляется к ранее подключенным платежным методам и не заменяет, не отменяет и не ограничивает их использование, если иное прямо не указано в настоящем Дополнительном соглашении.</w:t>
      </w:r>
    </w:p>
    <w:p w:rsidR="00B607C9" w:rsidRPr="00F912F9" w:rsidRDefault="00000000" w:rsidP="00DD1924">
      <w:pPr>
        <w:pStyle w:val="ae"/>
        <w:keepLines/>
        <w:numPr>
          <w:ilvl w:val="0"/>
          <w:numId w:val="11"/>
        </w:numPr>
        <w:spacing w:after="100" w:line="240" w:lineRule="auto"/>
        <w:ind w:left="0" w:firstLine="0"/>
        <w:rPr>
          <w:rFonts w:asciiTheme="majorHAnsi" w:hAnsiTheme="majorHAnsi" w:cstheme="majorHAnsi"/>
          <w:sz w:val="20"/>
          <w:szCs w:val="20"/>
          <w:lang w:val="ru-RU"/>
        </w:rPr>
      </w:pPr>
      <w:r w:rsidRPr="00F912F9">
        <w:rPr>
          <w:rFonts w:asciiTheme="majorHAnsi" w:hAnsiTheme="majorHAnsi" w:cstheme="majorHAnsi"/>
          <w:sz w:val="20"/>
          <w:szCs w:val="20"/>
          <w:lang w:val="ru-RU"/>
        </w:rPr>
        <w:t xml:space="preserve">Если подключается Бонусная система </w:t>
      </w:r>
      <w:proofErr w:type="spellStart"/>
      <w:r w:rsidRPr="00F912F9">
        <w:rPr>
          <w:rFonts w:asciiTheme="majorHAnsi" w:hAnsiTheme="majorHAnsi" w:cstheme="majorHAnsi"/>
          <w:sz w:val="20"/>
          <w:szCs w:val="20"/>
        </w:rPr>
        <w:t>ImPay</w:t>
      </w:r>
      <w:proofErr w:type="spellEnd"/>
      <w:r w:rsidRPr="00F912F9">
        <w:rPr>
          <w:rFonts w:asciiTheme="majorHAnsi" w:hAnsiTheme="majorHAnsi" w:cstheme="majorHAnsi"/>
          <w:sz w:val="20"/>
          <w:szCs w:val="20"/>
          <w:lang w:val="ru-RU"/>
        </w:rPr>
        <w:t xml:space="preserve">, ее использование регулируется Договором, Заявлением, Правилами бонусной системы </w:t>
      </w:r>
      <w:proofErr w:type="spellStart"/>
      <w:r w:rsidRPr="00F912F9">
        <w:rPr>
          <w:rFonts w:asciiTheme="majorHAnsi" w:hAnsiTheme="majorHAnsi" w:cstheme="majorHAnsi"/>
          <w:sz w:val="20"/>
          <w:szCs w:val="20"/>
        </w:rPr>
        <w:t>ImPay</w:t>
      </w:r>
      <w:proofErr w:type="spellEnd"/>
      <w:r w:rsidRPr="00F912F9">
        <w:rPr>
          <w:rFonts w:asciiTheme="majorHAnsi" w:hAnsiTheme="majorHAnsi" w:cstheme="majorHAnsi"/>
          <w:sz w:val="20"/>
          <w:szCs w:val="20"/>
          <w:lang w:val="ru-RU"/>
        </w:rPr>
        <w:t xml:space="preserve"> для продавцов, настоящим Дополнительным соглашением, а также параметрами, установленными Продавцом в Личном кабинете и/или иных интерфейсах платформы </w:t>
      </w:r>
      <w:proofErr w:type="spellStart"/>
      <w:r w:rsidRPr="00F912F9">
        <w:rPr>
          <w:rFonts w:asciiTheme="majorHAnsi" w:hAnsiTheme="majorHAnsi" w:cstheme="majorHAnsi"/>
          <w:sz w:val="20"/>
          <w:szCs w:val="20"/>
        </w:rPr>
        <w:t>ImPay</w:t>
      </w:r>
      <w:proofErr w:type="spellEnd"/>
      <w:r w:rsidRPr="00F912F9">
        <w:rPr>
          <w:rFonts w:asciiTheme="majorHAnsi" w:hAnsiTheme="majorHAnsi" w:cstheme="majorHAnsi"/>
          <w:sz w:val="20"/>
          <w:szCs w:val="20"/>
          <w:lang w:val="ru-RU"/>
        </w:rPr>
        <w:t>.</w:t>
      </w:r>
    </w:p>
    <w:p w:rsidR="00B607C9" w:rsidRPr="00F912F9" w:rsidRDefault="00000000" w:rsidP="00DD1924">
      <w:pPr>
        <w:pStyle w:val="ae"/>
        <w:keepLines/>
        <w:numPr>
          <w:ilvl w:val="0"/>
          <w:numId w:val="11"/>
        </w:numPr>
        <w:spacing w:after="100" w:line="240" w:lineRule="auto"/>
        <w:ind w:left="0" w:firstLine="0"/>
        <w:rPr>
          <w:rFonts w:asciiTheme="majorHAnsi" w:hAnsiTheme="majorHAnsi" w:cstheme="majorHAnsi"/>
          <w:sz w:val="20"/>
          <w:szCs w:val="20"/>
          <w:lang w:val="ru-RU"/>
        </w:rPr>
      </w:pPr>
      <w:r w:rsidRPr="00F912F9">
        <w:rPr>
          <w:rFonts w:asciiTheme="majorHAnsi" w:hAnsiTheme="majorHAnsi" w:cstheme="majorHAnsi"/>
          <w:sz w:val="20"/>
          <w:szCs w:val="20"/>
          <w:lang w:val="ru-RU"/>
        </w:rPr>
        <w:t xml:space="preserve">Если подключается Маркетплейс </w:t>
      </w:r>
      <w:proofErr w:type="spellStart"/>
      <w:r w:rsidRPr="00F912F9">
        <w:rPr>
          <w:rFonts w:asciiTheme="majorHAnsi" w:hAnsiTheme="majorHAnsi" w:cstheme="majorHAnsi"/>
          <w:sz w:val="20"/>
          <w:szCs w:val="20"/>
        </w:rPr>
        <w:t>ImPay</w:t>
      </w:r>
      <w:proofErr w:type="spellEnd"/>
      <w:r w:rsidRPr="00F912F9">
        <w:rPr>
          <w:rFonts w:asciiTheme="majorHAnsi" w:hAnsiTheme="majorHAnsi" w:cstheme="majorHAnsi"/>
          <w:sz w:val="20"/>
          <w:szCs w:val="20"/>
          <w:lang w:val="ru-RU"/>
        </w:rPr>
        <w:t xml:space="preserve">, размещение предложений, купонов, цифровых сертификатов, товаров, работ или услуг регулируется Договором, Заявлением, Правилами размещения и продажи на маркетплейсе </w:t>
      </w:r>
      <w:proofErr w:type="spellStart"/>
      <w:r w:rsidRPr="00F912F9">
        <w:rPr>
          <w:rFonts w:asciiTheme="majorHAnsi" w:hAnsiTheme="majorHAnsi" w:cstheme="majorHAnsi"/>
          <w:sz w:val="20"/>
          <w:szCs w:val="20"/>
        </w:rPr>
        <w:t>ImPay</w:t>
      </w:r>
      <w:proofErr w:type="spellEnd"/>
      <w:r w:rsidRPr="00F912F9">
        <w:rPr>
          <w:rFonts w:asciiTheme="majorHAnsi" w:hAnsiTheme="majorHAnsi" w:cstheme="majorHAnsi"/>
          <w:sz w:val="20"/>
          <w:szCs w:val="20"/>
          <w:lang w:val="ru-RU"/>
        </w:rPr>
        <w:t>, настоящим Дополнительным соглашением и условиями соответствующего предложения.</w:t>
      </w:r>
    </w:p>
    <w:p w:rsidR="00B607C9" w:rsidRPr="00F912F9" w:rsidRDefault="00000000" w:rsidP="00DD1924">
      <w:pPr>
        <w:pStyle w:val="ae"/>
        <w:keepLines/>
        <w:numPr>
          <w:ilvl w:val="0"/>
          <w:numId w:val="11"/>
        </w:numPr>
        <w:spacing w:after="100" w:line="240" w:lineRule="auto"/>
        <w:ind w:left="0" w:firstLine="0"/>
        <w:rPr>
          <w:rFonts w:asciiTheme="majorHAnsi" w:hAnsiTheme="majorHAnsi" w:cstheme="majorHAnsi"/>
          <w:sz w:val="20"/>
          <w:szCs w:val="20"/>
          <w:lang w:val="ru-RU"/>
        </w:rPr>
      </w:pPr>
      <w:r w:rsidRPr="00F912F9">
        <w:rPr>
          <w:rFonts w:asciiTheme="majorHAnsi" w:hAnsiTheme="majorHAnsi" w:cstheme="majorHAnsi"/>
          <w:sz w:val="20"/>
          <w:szCs w:val="20"/>
          <w:lang w:val="ru-RU"/>
        </w:rPr>
        <w:t xml:space="preserve">Если подключается </w:t>
      </w:r>
      <w:proofErr w:type="spellStart"/>
      <w:r w:rsidRPr="00F912F9">
        <w:rPr>
          <w:rFonts w:asciiTheme="majorHAnsi" w:hAnsiTheme="majorHAnsi" w:cstheme="majorHAnsi"/>
          <w:sz w:val="20"/>
          <w:szCs w:val="20"/>
        </w:rPr>
        <w:t>ImPay</w:t>
      </w:r>
      <w:proofErr w:type="spellEnd"/>
      <w:r w:rsidRPr="00F912F9">
        <w:rPr>
          <w:rFonts w:asciiTheme="majorHAnsi" w:hAnsiTheme="majorHAnsi" w:cstheme="majorHAnsi"/>
          <w:sz w:val="20"/>
          <w:szCs w:val="20"/>
          <w:lang w:val="ru-RU"/>
        </w:rPr>
        <w:t xml:space="preserve"> Кошелек как платежный метод, платежные операции с его использованием регулируются Договором, Заявлением, Правилами платежного сервиса </w:t>
      </w:r>
      <w:proofErr w:type="spellStart"/>
      <w:r w:rsidRPr="00F912F9">
        <w:rPr>
          <w:rFonts w:asciiTheme="majorHAnsi" w:hAnsiTheme="majorHAnsi" w:cstheme="majorHAnsi"/>
          <w:sz w:val="20"/>
          <w:szCs w:val="20"/>
        </w:rPr>
        <w:t>ImPay</w:t>
      </w:r>
      <w:proofErr w:type="spellEnd"/>
      <w:r w:rsidRPr="00F912F9">
        <w:rPr>
          <w:rFonts w:asciiTheme="majorHAnsi" w:hAnsiTheme="majorHAnsi" w:cstheme="majorHAnsi"/>
          <w:sz w:val="20"/>
          <w:szCs w:val="20"/>
          <w:lang w:val="ru-RU"/>
        </w:rPr>
        <w:t xml:space="preserve">, применимыми правилами оператора экосистемы </w:t>
      </w:r>
      <w:proofErr w:type="spellStart"/>
      <w:r w:rsidRPr="00F912F9">
        <w:rPr>
          <w:rFonts w:asciiTheme="majorHAnsi" w:hAnsiTheme="majorHAnsi" w:cstheme="majorHAnsi"/>
          <w:sz w:val="20"/>
          <w:szCs w:val="20"/>
        </w:rPr>
        <w:t>ImPay</w:t>
      </w:r>
      <w:proofErr w:type="spellEnd"/>
      <w:r w:rsidRPr="00F912F9">
        <w:rPr>
          <w:rFonts w:asciiTheme="majorHAnsi" w:hAnsiTheme="majorHAnsi" w:cstheme="majorHAnsi"/>
          <w:sz w:val="20"/>
          <w:szCs w:val="20"/>
          <w:lang w:val="ru-RU"/>
        </w:rPr>
        <w:t>, правилами Банка-партнера, настоящим Дополнительным соглашением и условиями соответствующей операции.</w:t>
      </w:r>
    </w:p>
    <w:p w:rsidR="00B607C9" w:rsidRPr="00F912F9" w:rsidRDefault="00000000" w:rsidP="00DD1924">
      <w:pPr>
        <w:pStyle w:val="ae"/>
        <w:keepLines/>
        <w:numPr>
          <w:ilvl w:val="0"/>
          <w:numId w:val="11"/>
        </w:numPr>
        <w:spacing w:after="100" w:line="240" w:lineRule="auto"/>
        <w:ind w:left="0" w:firstLine="0"/>
        <w:rPr>
          <w:rFonts w:asciiTheme="majorHAnsi" w:hAnsiTheme="majorHAnsi" w:cstheme="majorHAnsi"/>
          <w:sz w:val="20"/>
          <w:szCs w:val="20"/>
          <w:lang w:val="ru-RU"/>
        </w:rPr>
      </w:pPr>
      <w:r w:rsidRPr="00F912F9">
        <w:rPr>
          <w:rFonts w:asciiTheme="majorHAnsi" w:hAnsiTheme="majorHAnsi" w:cstheme="majorHAnsi"/>
          <w:sz w:val="20"/>
          <w:szCs w:val="20"/>
          <w:lang w:val="ru-RU"/>
        </w:rPr>
        <w:t>Положения настоящего Дополнительного соглашения применяются только к тем сервисам и платежным методам, которые прямо отмечены или указаны Сторонами в таблице настоящего Дополнительного соглашения. Незаполненные строки и неотмеченные варианты не считаются согласованными Сторонами.</w:t>
      </w:r>
    </w:p>
    <w:p w:rsidR="00B607C9" w:rsidRPr="00F912F9" w:rsidRDefault="00000000" w:rsidP="00DD1924">
      <w:pPr>
        <w:pStyle w:val="ae"/>
        <w:keepLines/>
        <w:numPr>
          <w:ilvl w:val="0"/>
          <w:numId w:val="11"/>
        </w:numPr>
        <w:spacing w:after="100" w:line="240" w:lineRule="auto"/>
        <w:ind w:left="0" w:firstLine="0"/>
        <w:rPr>
          <w:rFonts w:asciiTheme="majorHAnsi" w:hAnsiTheme="majorHAnsi" w:cstheme="majorHAnsi"/>
          <w:sz w:val="20"/>
          <w:szCs w:val="20"/>
          <w:lang w:val="ru-RU"/>
        </w:rPr>
      </w:pPr>
      <w:r w:rsidRPr="00F912F9">
        <w:rPr>
          <w:rFonts w:asciiTheme="majorHAnsi" w:hAnsiTheme="majorHAnsi" w:cstheme="majorHAnsi"/>
          <w:sz w:val="20"/>
          <w:szCs w:val="20"/>
          <w:lang w:val="ru-RU"/>
        </w:rPr>
        <w:t>В случае противоречия между условиями Заявления и настоящего Дополнительного соглашения в части подключаемых сервисов, платежных методов и индивидуальных условий их использования преимущественную силу имеют условия настоящего Дополнительного соглашения.</w:t>
      </w:r>
    </w:p>
    <w:p w:rsidR="00B607C9" w:rsidRPr="00F912F9" w:rsidRDefault="00000000" w:rsidP="00DD1924">
      <w:pPr>
        <w:pStyle w:val="ae"/>
        <w:keepLines/>
        <w:numPr>
          <w:ilvl w:val="0"/>
          <w:numId w:val="11"/>
        </w:numPr>
        <w:spacing w:after="100" w:line="240" w:lineRule="auto"/>
        <w:ind w:left="0" w:firstLine="0"/>
        <w:rPr>
          <w:rFonts w:asciiTheme="majorHAnsi" w:hAnsiTheme="majorHAnsi" w:cstheme="majorHAnsi"/>
          <w:sz w:val="20"/>
          <w:szCs w:val="20"/>
          <w:lang w:val="ru-RU"/>
        </w:rPr>
      </w:pPr>
      <w:r w:rsidRPr="00F912F9">
        <w:rPr>
          <w:rFonts w:asciiTheme="majorHAnsi" w:hAnsiTheme="majorHAnsi" w:cstheme="majorHAnsi"/>
          <w:sz w:val="20"/>
          <w:szCs w:val="20"/>
          <w:lang w:val="ru-RU"/>
        </w:rPr>
        <w:lastRenderedPageBreak/>
        <w:t xml:space="preserve">Во всем, что не изменено настоящим Дополнительным соглашением, условия Договора, Заявления и применимых правил платформы </w:t>
      </w:r>
      <w:proofErr w:type="spellStart"/>
      <w:r w:rsidRPr="00F912F9">
        <w:rPr>
          <w:rFonts w:asciiTheme="majorHAnsi" w:hAnsiTheme="majorHAnsi" w:cstheme="majorHAnsi"/>
          <w:sz w:val="20"/>
          <w:szCs w:val="20"/>
        </w:rPr>
        <w:t>ImPay</w:t>
      </w:r>
      <w:proofErr w:type="spellEnd"/>
      <w:r w:rsidRPr="00F912F9">
        <w:rPr>
          <w:rFonts w:asciiTheme="majorHAnsi" w:hAnsiTheme="majorHAnsi" w:cstheme="majorHAnsi"/>
          <w:sz w:val="20"/>
          <w:szCs w:val="20"/>
          <w:lang w:val="ru-RU"/>
        </w:rPr>
        <w:t xml:space="preserve"> продолжают действовать без изменений.</w:t>
      </w:r>
    </w:p>
    <w:p w:rsidR="00B607C9" w:rsidRPr="00F912F9" w:rsidRDefault="00000000" w:rsidP="00DD1924">
      <w:pPr>
        <w:pStyle w:val="ae"/>
        <w:keepLines/>
        <w:numPr>
          <w:ilvl w:val="0"/>
          <w:numId w:val="11"/>
        </w:numPr>
        <w:spacing w:after="100" w:line="240" w:lineRule="auto"/>
        <w:ind w:left="0" w:firstLine="0"/>
        <w:rPr>
          <w:rFonts w:asciiTheme="majorHAnsi" w:hAnsiTheme="majorHAnsi" w:cstheme="majorHAnsi"/>
          <w:sz w:val="20"/>
          <w:szCs w:val="20"/>
          <w:lang w:val="ru-RU"/>
        </w:rPr>
      </w:pPr>
      <w:r w:rsidRPr="00F912F9">
        <w:rPr>
          <w:rFonts w:asciiTheme="majorHAnsi" w:hAnsiTheme="majorHAnsi" w:cstheme="majorHAnsi"/>
          <w:sz w:val="20"/>
          <w:szCs w:val="20"/>
          <w:lang w:val="ru-RU"/>
        </w:rPr>
        <w:t>Настоящее Дополнительное соглашение является неотъемлемой частью Заявления и Договора, вступает в силу с даты его подписания Сторонами и действует в течение срока действия Договора.</w:t>
      </w:r>
    </w:p>
    <w:p w:rsidR="00B607C9" w:rsidRPr="00F912F9" w:rsidRDefault="00000000" w:rsidP="00DD1924">
      <w:pPr>
        <w:pStyle w:val="ae"/>
        <w:keepLines/>
        <w:numPr>
          <w:ilvl w:val="0"/>
          <w:numId w:val="11"/>
        </w:numPr>
        <w:spacing w:after="100" w:line="240" w:lineRule="auto"/>
        <w:ind w:left="0" w:firstLine="0"/>
        <w:rPr>
          <w:rFonts w:asciiTheme="majorHAnsi" w:hAnsiTheme="majorHAnsi" w:cstheme="majorHAnsi"/>
          <w:sz w:val="20"/>
          <w:szCs w:val="20"/>
          <w:lang w:val="ru-RU"/>
        </w:rPr>
      </w:pPr>
      <w:r w:rsidRPr="00F912F9">
        <w:rPr>
          <w:rFonts w:asciiTheme="majorHAnsi" w:hAnsiTheme="majorHAnsi" w:cstheme="majorHAnsi"/>
          <w:sz w:val="20"/>
          <w:szCs w:val="20"/>
          <w:lang w:val="ru-RU"/>
        </w:rPr>
        <w:t>Настоящее Дополнительное соглашение может быть подписано в двух экземплярах, имеющих равную юридическую силу, по одному для каждой из Сторон, либо с использованием системы электронного документооборота, если такой способ подписания применяется Сторонами.</w:t>
      </w:r>
    </w:p>
    <w:p w:rsidR="00DD1924" w:rsidRPr="00DD1924" w:rsidRDefault="00DD1924" w:rsidP="00DD1924">
      <w:pPr>
        <w:pStyle w:val="ae"/>
        <w:keepLines/>
        <w:spacing w:after="100" w:line="240" w:lineRule="auto"/>
        <w:ind w:left="0"/>
        <w:rPr>
          <w:rFonts w:asciiTheme="majorHAnsi" w:hAnsiTheme="majorHAnsi" w:cstheme="majorHAnsi"/>
          <w:lang w:val="ru-RU"/>
        </w:rPr>
      </w:pPr>
    </w:p>
    <w:p w:rsidR="00B607C9" w:rsidRPr="00F912F9" w:rsidRDefault="00000000" w:rsidP="00DD1924">
      <w:pPr>
        <w:pStyle w:val="ae"/>
        <w:keepNext/>
        <w:numPr>
          <w:ilvl w:val="0"/>
          <w:numId w:val="11"/>
        </w:numPr>
        <w:spacing w:before="160" w:after="120" w:line="259" w:lineRule="auto"/>
        <w:ind w:left="0" w:firstLine="0"/>
        <w:rPr>
          <w:rFonts w:asciiTheme="majorHAnsi" w:hAnsiTheme="majorHAnsi" w:cstheme="majorHAnsi"/>
          <w:sz w:val="20"/>
          <w:szCs w:val="20"/>
        </w:rPr>
      </w:pPr>
      <w:proofErr w:type="spellStart"/>
      <w:r w:rsidRPr="00F912F9">
        <w:rPr>
          <w:rFonts w:asciiTheme="majorHAnsi" w:hAnsiTheme="majorHAnsi" w:cstheme="majorHAnsi"/>
          <w:b/>
          <w:sz w:val="20"/>
          <w:szCs w:val="20"/>
        </w:rPr>
        <w:t>Реквизиты</w:t>
      </w:r>
      <w:proofErr w:type="spellEnd"/>
      <w:r w:rsidRPr="00F912F9">
        <w:rPr>
          <w:rFonts w:asciiTheme="majorHAnsi" w:hAnsiTheme="majorHAnsi" w:cstheme="majorHAnsi"/>
          <w:b/>
          <w:sz w:val="20"/>
          <w:szCs w:val="20"/>
        </w:rPr>
        <w:t xml:space="preserve"> и </w:t>
      </w:r>
      <w:proofErr w:type="spellStart"/>
      <w:r w:rsidRPr="00F912F9">
        <w:rPr>
          <w:rFonts w:asciiTheme="majorHAnsi" w:hAnsiTheme="majorHAnsi" w:cstheme="majorHAnsi"/>
          <w:b/>
          <w:sz w:val="20"/>
          <w:szCs w:val="20"/>
        </w:rPr>
        <w:t>подписи</w:t>
      </w:r>
      <w:proofErr w:type="spellEnd"/>
      <w:r w:rsidRPr="00F912F9">
        <w:rPr>
          <w:rFonts w:asciiTheme="majorHAnsi" w:hAnsiTheme="majorHAnsi" w:cstheme="majorHAnsi"/>
          <w:b/>
          <w:sz w:val="20"/>
          <w:szCs w:val="20"/>
        </w:rPr>
        <w:t xml:space="preserve"> </w:t>
      </w:r>
      <w:proofErr w:type="spellStart"/>
      <w:r w:rsidRPr="00F912F9">
        <w:rPr>
          <w:rFonts w:asciiTheme="majorHAnsi" w:hAnsiTheme="majorHAnsi" w:cstheme="majorHAnsi"/>
          <w:b/>
          <w:sz w:val="20"/>
          <w:szCs w:val="20"/>
        </w:rPr>
        <w:t>Сторон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61"/>
        <w:gridCol w:w="4961"/>
      </w:tblGrid>
      <w:tr w:rsidR="00B607C9" w:rsidRPr="00166FE1" w:rsidTr="008B0C72">
        <w:trPr>
          <w:jc w:val="center"/>
        </w:trPr>
        <w:tc>
          <w:tcPr>
            <w:tcW w:w="4961" w:type="dxa"/>
          </w:tcPr>
          <w:p w:rsidR="008B0C72" w:rsidRDefault="00000000" w:rsidP="007D4869">
            <w:pPr>
              <w:spacing w:after="20" w:line="240" w:lineRule="auto"/>
              <w:rPr>
                <w:rFonts w:asciiTheme="majorHAnsi" w:hAnsiTheme="majorHAnsi" w:cstheme="majorHAnsi"/>
                <w:sz w:val="20"/>
                <w:szCs w:val="20"/>
                <w:lang w:val="ru-RU"/>
              </w:rPr>
            </w:pPr>
            <w:r w:rsidRPr="008B0C72">
              <w:rPr>
                <w:rFonts w:asciiTheme="majorHAnsi" w:hAnsiTheme="majorHAnsi" w:cstheme="majorHAnsi"/>
                <w:b/>
                <w:sz w:val="20"/>
                <w:szCs w:val="20"/>
                <w:lang w:val="ru-RU"/>
              </w:rPr>
              <w:t>ПРОДАВЕЦ:</w:t>
            </w:r>
            <w:r w:rsidRPr="008B0C7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br/>
              <w:t>Наименование: ___________________________</w:t>
            </w:r>
            <w:r w:rsidRPr="008B0C7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br/>
              <w:t>ИНН/КПП: _______________________________</w:t>
            </w:r>
            <w:r w:rsidRPr="008B0C7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br/>
              <w:t>ОГРН/ОГРНИП: ___________________________</w:t>
            </w:r>
            <w:r w:rsidRPr="008B0C7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br/>
              <w:t>Адрес: __________________________________</w:t>
            </w:r>
            <w:r w:rsidRPr="008B0C7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br/>
              <w:t>Р/с: ____________________________________</w:t>
            </w:r>
            <w:r w:rsidRPr="008B0C7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br/>
              <w:t>Банк: ___________________________________</w:t>
            </w:r>
            <w:r w:rsidRPr="008B0C7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br/>
              <w:t>БИК: ____________________________________</w:t>
            </w:r>
            <w:r w:rsidRPr="008B0C7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br/>
              <w:t>К/с: ____________________________________</w:t>
            </w:r>
            <w:r w:rsidRPr="008B0C7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br/>
            </w:r>
          </w:p>
          <w:p w:rsidR="008B0C72" w:rsidRDefault="008B0C72" w:rsidP="007D4869">
            <w:pPr>
              <w:spacing w:after="20" w:line="240" w:lineRule="auto"/>
              <w:rPr>
                <w:rFonts w:asciiTheme="majorHAnsi" w:hAnsiTheme="majorHAnsi" w:cstheme="majorHAnsi"/>
                <w:sz w:val="20"/>
                <w:szCs w:val="20"/>
                <w:lang w:val="ru-RU"/>
              </w:rPr>
            </w:pPr>
          </w:p>
          <w:p w:rsidR="00B607C9" w:rsidRPr="008B0C72" w:rsidRDefault="00000000" w:rsidP="007D4869">
            <w:pPr>
              <w:spacing w:after="20" w:line="240" w:lineRule="auto"/>
              <w:rPr>
                <w:rFonts w:asciiTheme="majorHAnsi" w:hAnsiTheme="majorHAnsi" w:cstheme="majorHAnsi"/>
                <w:sz w:val="20"/>
                <w:szCs w:val="20"/>
                <w:lang w:val="ru-RU"/>
              </w:rPr>
            </w:pPr>
            <w:r w:rsidRPr="008B0C7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br/>
              <w:t>__________________/__________________/</w:t>
            </w:r>
            <w:r w:rsidRPr="008B0C7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br/>
              <w:t>М.П.</w:t>
            </w:r>
          </w:p>
        </w:tc>
        <w:tc>
          <w:tcPr>
            <w:tcW w:w="4961" w:type="dxa"/>
          </w:tcPr>
          <w:p w:rsidR="008B0C72" w:rsidRPr="008B0C72" w:rsidRDefault="00000000" w:rsidP="008B0C72">
            <w:pPr>
              <w:pStyle w:val="a9"/>
              <w:rPr>
                <w:rFonts w:asciiTheme="majorHAnsi" w:hAnsiTheme="majorHAnsi" w:cstheme="majorHAnsi"/>
                <w:sz w:val="20"/>
                <w:szCs w:val="20"/>
                <w:lang w:val="ru-RU"/>
              </w:rPr>
            </w:pPr>
            <w:r w:rsidRPr="008B0C72">
              <w:rPr>
                <w:rFonts w:asciiTheme="majorHAnsi" w:eastAsia="Arial" w:hAnsiTheme="majorHAnsi" w:cstheme="majorHAnsi"/>
                <w:b/>
                <w:sz w:val="20"/>
                <w:szCs w:val="20"/>
                <w:lang w:val="ru-RU"/>
              </w:rPr>
              <w:t>ОПЕРАТОР СЕРВИСА:</w:t>
            </w:r>
            <w:r w:rsidRPr="008B0C7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br/>
            </w:r>
            <w:r w:rsidRPr="008B0C72">
              <w:rPr>
                <w:rFonts w:asciiTheme="majorHAnsi" w:eastAsia="Arial" w:hAnsiTheme="majorHAnsi" w:cstheme="majorHAnsi"/>
                <w:sz w:val="20"/>
                <w:szCs w:val="20"/>
                <w:lang w:val="ru-RU"/>
              </w:rPr>
              <w:t>ООО «</w:t>
            </w:r>
            <w:proofErr w:type="spellStart"/>
            <w:r w:rsidRPr="008B0C72">
              <w:rPr>
                <w:rFonts w:asciiTheme="majorHAnsi" w:eastAsia="Arial" w:hAnsiTheme="majorHAnsi" w:cstheme="majorHAnsi"/>
                <w:sz w:val="20"/>
                <w:szCs w:val="20"/>
                <w:lang w:val="ru-RU"/>
              </w:rPr>
              <w:t>Импэй</w:t>
            </w:r>
            <w:proofErr w:type="spellEnd"/>
            <w:r w:rsidRPr="008B0C72">
              <w:rPr>
                <w:rFonts w:asciiTheme="majorHAnsi" w:eastAsia="Arial" w:hAnsiTheme="majorHAnsi" w:cstheme="majorHAnsi"/>
                <w:sz w:val="20"/>
                <w:szCs w:val="20"/>
                <w:lang w:val="ru-RU"/>
              </w:rPr>
              <w:t>»</w:t>
            </w:r>
            <w:r w:rsidRPr="008B0C7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br/>
            </w:r>
            <w:r w:rsidRPr="008B0C72">
              <w:rPr>
                <w:rFonts w:asciiTheme="majorHAnsi" w:eastAsia="Arial" w:hAnsiTheme="majorHAnsi" w:cstheme="majorHAnsi"/>
                <w:sz w:val="20"/>
                <w:szCs w:val="20"/>
                <w:lang w:val="ru-RU"/>
              </w:rPr>
              <w:t>ОГРН 1104345016126</w:t>
            </w:r>
            <w:r w:rsidRPr="008B0C7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br/>
            </w:r>
            <w:r w:rsidRPr="008B0C72">
              <w:rPr>
                <w:rFonts w:asciiTheme="majorHAnsi" w:eastAsia="Arial" w:hAnsiTheme="majorHAnsi" w:cstheme="majorHAnsi"/>
                <w:sz w:val="20"/>
                <w:szCs w:val="20"/>
                <w:lang w:val="ru-RU"/>
              </w:rPr>
              <w:t>ИНН 4345285361, КПП 434501001</w:t>
            </w:r>
            <w:r w:rsidRPr="008B0C7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br/>
            </w:r>
            <w:r w:rsidRPr="008B0C72">
              <w:rPr>
                <w:rFonts w:asciiTheme="majorHAnsi" w:eastAsia="Arial" w:hAnsiTheme="majorHAnsi" w:cstheme="majorHAnsi"/>
                <w:sz w:val="20"/>
                <w:szCs w:val="20"/>
                <w:lang w:val="ru-RU"/>
              </w:rPr>
              <w:t>610000, Россия, Кировская обл., г. Киров,</w:t>
            </w:r>
            <w:r w:rsidRPr="008B0C7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br/>
            </w:r>
            <w:r w:rsidRPr="008B0C72">
              <w:rPr>
                <w:rFonts w:asciiTheme="majorHAnsi" w:eastAsia="Arial" w:hAnsiTheme="majorHAnsi" w:cstheme="majorHAnsi"/>
                <w:sz w:val="20"/>
                <w:szCs w:val="20"/>
                <w:lang w:val="ru-RU"/>
              </w:rPr>
              <w:t>ул. Спасская, д. 43/3, этаж 4, пом. 1</w:t>
            </w:r>
            <w:r w:rsidRPr="008B0C7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br/>
            </w:r>
            <w:r w:rsidR="008B0C72" w:rsidRPr="008B0C7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t>ООО «Банк Точка»</w:t>
            </w:r>
            <w:r w:rsidRPr="008B0C7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br/>
            </w:r>
            <w:r w:rsidR="008B0C72" w:rsidRPr="008B0C7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t>БИК 044525104</w:t>
            </w:r>
          </w:p>
          <w:p w:rsidR="008B0C72" w:rsidRPr="008B0C72" w:rsidRDefault="008B0C72" w:rsidP="008B0C72">
            <w:pPr>
              <w:pStyle w:val="a9"/>
              <w:rPr>
                <w:rFonts w:asciiTheme="majorHAnsi" w:hAnsiTheme="majorHAnsi" w:cstheme="majorHAnsi"/>
                <w:sz w:val="20"/>
                <w:szCs w:val="20"/>
                <w:lang w:val="ru-RU"/>
              </w:rPr>
            </w:pPr>
            <w:r w:rsidRPr="008B0C7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t>р/с 40701810402500001013</w:t>
            </w:r>
          </w:p>
          <w:p w:rsidR="00B607C9" w:rsidRPr="008B0C72" w:rsidRDefault="008B0C72" w:rsidP="008B0C72">
            <w:pPr>
              <w:spacing w:after="20" w:line="240" w:lineRule="auto"/>
              <w:rPr>
                <w:rFonts w:asciiTheme="majorHAnsi" w:hAnsiTheme="majorHAnsi" w:cstheme="majorHAnsi"/>
                <w:sz w:val="20"/>
                <w:szCs w:val="20"/>
                <w:lang w:val="ru-RU"/>
              </w:rPr>
            </w:pPr>
            <w:r w:rsidRPr="008B0C7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t>к/с 30101810745374525104</w:t>
            </w:r>
            <w:r w:rsidRPr="008B0C7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br/>
            </w:r>
            <w:r w:rsidRPr="008B0C72">
              <w:rPr>
                <w:rFonts w:asciiTheme="majorHAnsi" w:hAnsiTheme="majorHAnsi" w:cstheme="majorHAnsi"/>
                <w:sz w:val="20"/>
                <w:szCs w:val="20"/>
              </w:rPr>
              <w:t>email</w:t>
            </w:r>
            <w:r w:rsidRPr="008B0C7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t xml:space="preserve">: </w:t>
            </w:r>
            <w:r w:rsidRPr="008B0C72">
              <w:rPr>
                <w:rFonts w:asciiTheme="majorHAnsi" w:hAnsiTheme="majorHAnsi" w:cstheme="majorHAnsi"/>
                <w:sz w:val="20"/>
                <w:szCs w:val="20"/>
              </w:rPr>
              <w:t>info</w:t>
            </w:r>
            <w:r w:rsidRPr="008B0C7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t>@</w:t>
            </w:r>
            <w:proofErr w:type="spellStart"/>
            <w:r w:rsidRPr="008B0C72">
              <w:rPr>
                <w:rFonts w:asciiTheme="majorHAnsi" w:hAnsiTheme="majorHAnsi" w:cstheme="majorHAnsi"/>
                <w:sz w:val="20"/>
                <w:szCs w:val="20"/>
              </w:rPr>
              <w:t>impay</w:t>
            </w:r>
            <w:proofErr w:type="spellEnd"/>
            <w:r w:rsidRPr="008B0C7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t>.</w:t>
            </w:r>
            <w:proofErr w:type="spellStart"/>
            <w:r w:rsidRPr="008B0C72">
              <w:rPr>
                <w:rFonts w:asciiTheme="majorHAnsi" w:hAnsiTheme="majorHAnsi" w:cstheme="majorHAnsi"/>
                <w:sz w:val="20"/>
                <w:szCs w:val="20"/>
              </w:rPr>
              <w:t>ru</w:t>
            </w:r>
            <w:proofErr w:type="spellEnd"/>
            <w:r w:rsidRPr="008B0C7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br/>
            </w:r>
            <w:r w:rsidRPr="008B0C7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br/>
              <w:t>__________________/В.Г. Зорин/</w:t>
            </w:r>
            <w:r w:rsidRPr="008B0C7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br/>
              <w:t>М.П.</w:t>
            </w:r>
          </w:p>
        </w:tc>
      </w:tr>
    </w:tbl>
    <w:p w:rsidR="009F7E4F" w:rsidRPr="00AB3E7E" w:rsidRDefault="009F7E4F">
      <w:pPr>
        <w:rPr>
          <w:rFonts w:asciiTheme="majorHAnsi" w:hAnsiTheme="majorHAnsi" w:cstheme="majorHAnsi"/>
          <w:lang w:val="ru-RU"/>
        </w:rPr>
      </w:pPr>
    </w:p>
    <w:sectPr w:rsidR="009F7E4F" w:rsidRPr="00AB3E7E" w:rsidSect="007D4869">
      <w:headerReference w:type="default" r:id="rId8"/>
      <w:footerReference w:type="default" r:id="rId9"/>
      <w:pgSz w:w="11906" w:h="16838"/>
      <w:pgMar w:top="907" w:right="850" w:bottom="794" w:left="1134" w:header="3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551EC" w:rsidRDefault="00E551EC">
      <w:pPr>
        <w:spacing w:after="0" w:line="240" w:lineRule="auto"/>
      </w:pPr>
      <w:r>
        <w:separator/>
      </w:r>
    </w:p>
  </w:endnote>
  <w:endnote w:type="continuationSeparator" w:id="0">
    <w:p w:rsidR="00E551EC" w:rsidRDefault="00E55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607C9" w:rsidRDefault="00000000">
    <w:pPr>
      <w:pStyle w:val="a7"/>
      <w:jc w:val="center"/>
    </w:pPr>
    <w:r>
      <w:rPr>
        <w:sz w:val="18"/>
      </w:rPr>
      <w:fldChar w:fldCharType="begin"/>
    </w:r>
    <w:r>
      <w:rPr>
        <w:sz w:val="18"/>
      </w:rPr>
      <w:instrText>PAGE</w:instrText>
    </w:r>
    <w:r>
      <w:rPr>
        <w:sz w:val="18"/>
      </w:rPr>
      <w:fldChar w:fldCharType="separate"/>
    </w:r>
    <w:r w:rsidR="007D4869">
      <w:rPr>
        <w:noProof/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551EC" w:rsidRDefault="00E551EC">
      <w:pPr>
        <w:spacing w:after="0" w:line="240" w:lineRule="auto"/>
      </w:pPr>
      <w:r>
        <w:separator/>
      </w:r>
    </w:p>
  </w:footnote>
  <w:footnote w:type="continuationSeparator" w:id="0">
    <w:p w:rsidR="00E551EC" w:rsidRDefault="00E55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D4869" w:rsidRDefault="007D4869">
    <w:pPr>
      <w:pStyle w:val="a5"/>
    </w:pPr>
    <w:r>
      <w:rPr>
        <w:noProof/>
      </w:rPr>
      <w:drawing>
        <wp:inline distT="0" distB="0" distL="0" distR="0" wp14:anchorId="48D20854" wp14:editId="3C966338">
          <wp:extent cx="936000" cy="24161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pay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6000" cy="2416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C4B4AAB"/>
    <w:multiLevelType w:val="hybridMultilevel"/>
    <w:tmpl w:val="88F22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B40944"/>
    <w:multiLevelType w:val="hybridMultilevel"/>
    <w:tmpl w:val="D5F00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252856">
    <w:abstractNumId w:val="8"/>
  </w:num>
  <w:num w:numId="2" w16cid:durableId="748385385">
    <w:abstractNumId w:val="6"/>
  </w:num>
  <w:num w:numId="3" w16cid:durableId="318465652">
    <w:abstractNumId w:val="5"/>
  </w:num>
  <w:num w:numId="4" w16cid:durableId="1690137854">
    <w:abstractNumId w:val="4"/>
  </w:num>
  <w:num w:numId="5" w16cid:durableId="1281255268">
    <w:abstractNumId w:val="7"/>
  </w:num>
  <w:num w:numId="6" w16cid:durableId="2089109838">
    <w:abstractNumId w:val="3"/>
  </w:num>
  <w:num w:numId="7" w16cid:durableId="43599266">
    <w:abstractNumId w:val="2"/>
  </w:num>
  <w:num w:numId="8" w16cid:durableId="1108887596">
    <w:abstractNumId w:val="1"/>
  </w:num>
  <w:num w:numId="9" w16cid:durableId="40445498">
    <w:abstractNumId w:val="0"/>
  </w:num>
  <w:num w:numId="10" w16cid:durableId="1360013280">
    <w:abstractNumId w:val="9"/>
  </w:num>
  <w:num w:numId="11" w16cid:durableId="1524250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6FE1"/>
    <w:rsid w:val="0029639D"/>
    <w:rsid w:val="00326F90"/>
    <w:rsid w:val="007D4869"/>
    <w:rsid w:val="008B0C72"/>
    <w:rsid w:val="009F7E4F"/>
    <w:rsid w:val="00AA1D8D"/>
    <w:rsid w:val="00AB3E7E"/>
    <w:rsid w:val="00B47730"/>
    <w:rsid w:val="00B607C9"/>
    <w:rsid w:val="00BB2AEF"/>
    <w:rsid w:val="00CB0664"/>
    <w:rsid w:val="00DD1924"/>
    <w:rsid w:val="00E551EC"/>
    <w:rsid w:val="00F80AD3"/>
    <w:rsid w:val="00F912F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7FE1AE"/>
  <w14:defaultImageDpi w14:val="300"/>
  <w15:docId w15:val="{CEACD573-306E-594D-AA4C-2222E3D7C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743</Words>
  <Characters>4241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Дополнительное соглашение к договору ImPay</vt:lpstr>
      <vt:lpstr/>
    </vt:vector>
  </TitlesOfParts>
  <Manager/>
  <Company/>
  <LinksUpToDate>false</LinksUpToDate>
  <CharactersWithSpaces>4975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к договору ImPay</dc:title>
  <dc:subject>Подключение дополнительных сервисов и платежных методов</dc:subject>
  <dc:creator>ООО «Импэй»</dc:creator>
  <cp:keywords/>
  <dc:description/>
  <cp:lastModifiedBy>Microsoft Office User</cp:lastModifiedBy>
  <cp:revision>5</cp:revision>
  <dcterms:created xsi:type="dcterms:W3CDTF">2026-07-01T07:04:00Z</dcterms:created>
  <dcterms:modified xsi:type="dcterms:W3CDTF">2026-07-02T11:56:00Z</dcterms:modified>
  <cp:category/>
</cp:coreProperties>
</file>