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C82" w:rsidRPr="003D0729" w:rsidRDefault="004C6C82" w:rsidP="004C6C82">
      <w:pPr>
        <w:pStyle w:val="a5"/>
        <w:rPr>
          <w:rFonts w:cstheme="minorHAnsi"/>
          <w:b/>
          <w:bCs/>
          <w:sz w:val="20"/>
          <w:szCs w:val="20"/>
        </w:rPr>
      </w:pPr>
      <w:r w:rsidRPr="003D0729">
        <w:rPr>
          <w:rFonts w:cstheme="minorHAnsi"/>
          <w:b/>
          <w:bCs/>
          <w:sz w:val="20"/>
          <w:szCs w:val="20"/>
        </w:rPr>
        <w:t>ДОГОВОР-ОФЕРТА</w:t>
      </w:r>
    </w:p>
    <w:p w:rsidR="004C6C82" w:rsidRDefault="004C6C82" w:rsidP="004C6C82">
      <w:pPr>
        <w:pStyle w:val="a5"/>
        <w:rPr>
          <w:rFonts w:cstheme="minorHAnsi"/>
          <w:b/>
          <w:bCs/>
          <w:sz w:val="20"/>
          <w:szCs w:val="20"/>
        </w:rPr>
      </w:pPr>
      <w:r w:rsidRPr="003D0729">
        <w:rPr>
          <w:rFonts w:cstheme="minorHAnsi"/>
          <w:b/>
          <w:bCs/>
          <w:sz w:val="20"/>
          <w:szCs w:val="20"/>
        </w:rPr>
        <w:t xml:space="preserve">о присоединении к сервисам платформы </w:t>
      </w:r>
      <w:proofErr w:type="spellStart"/>
      <w:r w:rsidRPr="003D0729">
        <w:rPr>
          <w:rFonts w:cstheme="minorHAnsi"/>
          <w:b/>
          <w:bCs/>
          <w:sz w:val="20"/>
          <w:szCs w:val="20"/>
        </w:rPr>
        <w:t>ImPay</w:t>
      </w:r>
      <w:proofErr w:type="spellEnd"/>
    </w:p>
    <w:p w:rsidR="00967EE9" w:rsidRDefault="00967EE9" w:rsidP="004C6C82">
      <w:pPr>
        <w:pStyle w:val="a5"/>
        <w:rPr>
          <w:rFonts w:cstheme="minorHAnsi"/>
          <w:b/>
          <w:bCs/>
          <w:sz w:val="20"/>
          <w:szCs w:val="20"/>
        </w:rPr>
      </w:pPr>
    </w:p>
    <w:p w:rsidR="00967EE9" w:rsidRPr="003D0729" w:rsidRDefault="00967EE9" w:rsidP="004C6C82">
      <w:pPr>
        <w:pStyle w:val="a5"/>
        <w:rPr>
          <w:rFonts w:cstheme="minorHAnsi"/>
          <w:b/>
          <w:bCs/>
          <w:sz w:val="20"/>
          <w:szCs w:val="20"/>
        </w:rPr>
      </w:pPr>
      <w:r w:rsidRPr="004625CC">
        <w:rPr>
          <w:color w:val="000000" w:themeColor="text1"/>
          <w:kern w:val="0"/>
          <w:sz w:val="20"/>
          <w:szCs w:val="20"/>
          <w:lang w:eastAsia="ru-RU"/>
        </w:rPr>
        <w:t xml:space="preserve">// редакция </w:t>
      </w:r>
      <w:r>
        <w:rPr>
          <w:color w:val="000000" w:themeColor="text1"/>
          <w:kern w:val="0"/>
          <w:sz w:val="20"/>
          <w:szCs w:val="20"/>
          <w:lang w:eastAsia="ru-RU"/>
        </w:rPr>
        <w:t>1</w:t>
      </w:r>
      <w:r w:rsidRPr="004625CC">
        <w:rPr>
          <w:color w:val="000000" w:themeColor="text1"/>
          <w:kern w:val="0"/>
          <w:sz w:val="20"/>
          <w:szCs w:val="20"/>
          <w:lang w:eastAsia="ru-RU"/>
        </w:rPr>
        <w:t>.</w:t>
      </w:r>
      <w:r w:rsidR="00C0222D">
        <w:rPr>
          <w:color w:val="000000" w:themeColor="text1"/>
          <w:kern w:val="0"/>
          <w:sz w:val="20"/>
          <w:szCs w:val="20"/>
          <w:lang w:eastAsia="ru-RU"/>
        </w:rPr>
        <w:t>1</w:t>
      </w:r>
      <w:r w:rsidRPr="004625CC">
        <w:rPr>
          <w:color w:val="000000" w:themeColor="text1"/>
          <w:kern w:val="0"/>
          <w:sz w:val="20"/>
          <w:szCs w:val="20"/>
          <w:lang w:eastAsia="ru-RU"/>
        </w:rPr>
        <w:t xml:space="preserve"> от </w:t>
      </w:r>
      <w:r w:rsidR="0025007C" w:rsidRPr="00FE4CDC">
        <w:rPr>
          <w:color w:val="000000" w:themeColor="text1"/>
          <w:kern w:val="0"/>
          <w:sz w:val="20"/>
          <w:szCs w:val="20"/>
          <w:lang w:eastAsia="ru-RU"/>
        </w:rPr>
        <w:t>1</w:t>
      </w:r>
      <w:r w:rsidR="00C0222D">
        <w:rPr>
          <w:color w:val="000000" w:themeColor="text1"/>
          <w:kern w:val="0"/>
          <w:sz w:val="20"/>
          <w:szCs w:val="20"/>
          <w:lang w:eastAsia="ru-RU"/>
        </w:rPr>
        <w:t>8</w:t>
      </w:r>
      <w:r w:rsidRPr="004625CC">
        <w:rPr>
          <w:color w:val="000000" w:themeColor="text1"/>
          <w:kern w:val="0"/>
          <w:sz w:val="20"/>
          <w:szCs w:val="20"/>
          <w:lang w:eastAsia="ru-RU"/>
        </w:rPr>
        <w:t>.</w:t>
      </w:r>
      <w:r>
        <w:rPr>
          <w:color w:val="000000" w:themeColor="text1"/>
          <w:kern w:val="0"/>
          <w:sz w:val="20"/>
          <w:szCs w:val="20"/>
          <w:lang w:eastAsia="ru-RU"/>
        </w:rPr>
        <w:t>03</w:t>
      </w:r>
      <w:r w:rsidRPr="004625CC">
        <w:rPr>
          <w:color w:val="000000" w:themeColor="text1"/>
          <w:kern w:val="0"/>
          <w:sz w:val="20"/>
          <w:szCs w:val="20"/>
          <w:lang w:eastAsia="ru-RU"/>
        </w:rPr>
        <w:t>.202</w:t>
      </w:r>
      <w:r>
        <w:rPr>
          <w:color w:val="000000" w:themeColor="text1"/>
          <w:kern w:val="0"/>
          <w:sz w:val="20"/>
          <w:szCs w:val="20"/>
          <w:lang w:eastAsia="ru-RU"/>
        </w:rPr>
        <w:t>6</w:t>
      </w:r>
      <w:r w:rsidRPr="004625CC">
        <w:rPr>
          <w:color w:val="000000" w:themeColor="text1"/>
          <w:kern w:val="0"/>
          <w:sz w:val="20"/>
          <w:szCs w:val="20"/>
          <w:lang w:eastAsia="ru-RU"/>
        </w:rPr>
        <w:t xml:space="preserve"> г.</w:t>
      </w:r>
    </w:p>
    <w:p w:rsidR="004C6C82" w:rsidRPr="003D0729" w:rsidRDefault="004C6C82" w:rsidP="004C6C82">
      <w:pPr>
        <w:pStyle w:val="a5"/>
        <w:rPr>
          <w:rFonts w:cstheme="minorHAnsi"/>
          <w:sz w:val="20"/>
          <w:szCs w:val="20"/>
        </w:rPr>
      </w:pPr>
    </w:p>
    <w:p w:rsidR="004C6C82" w:rsidRPr="003D0729" w:rsidRDefault="004C6C82" w:rsidP="004C6C82">
      <w:pPr>
        <w:pStyle w:val="a5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Настоящий документ является публичной офертой Общества с ограниченной ответственностью «</w:t>
      </w:r>
      <w:proofErr w:type="spellStart"/>
      <w:r w:rsidRPr="003D0729">
        <w:rPr>
          <w:rFonts w:cstheme="minorHAnsi"/>
          <w:sz w:val="20"/>
          <w:szCs w:val="20"/>
        </w:rPr>
        <w:t>Импэй</w:t>
      </w:r>
      <w:proofErr w:type="spellEnd"/>
      <w:r w:rsidRPr="003D0729">
        <w:rPr>
          <w:rFonts w:cstheme="minorHAnsi"/>
          <w:sz w:val="20"/>
          <w:szCs w:val="20"/>
        </w:rPr>
        <w:t>» (далее —</w:t>
      </w:r>
      <w:r w:rsidRPr="003D0729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3D0729">
        <w:rPr>
          <w:rStyle w:val="a4"/>
          <w:rFonts w:cstheme="minorHAnsi"/>
          <w:color w:val="000000"/>
          <w:sz w:val="20"/>
          <w:szCs w:val="20"/>
        </w:rPr>
        <w:t>Оператор сервиса</w:t>
      </w:r>
      <w:r w:rsidRPr="003D0729">
        <w:rPr>
          <w:rFonts w:cstheme="minorHAnsi"/>
          <w:sz w:val="20"/>
          <w:szCs w:val="20"/>
        </w:rPr>
        <w:t>), адресованной юридическим лицам и индивидуальным предпринимателям, и определяет условия подключения и использования сервисов платформы</w:t>
      </w:r>
      <w:r w:rsidRPr="003D0729">
        <w:rPr>
          <w:rStyle w:val="apple-converted-space"/>
          <w:rFonts w:cstheme="minorHAnsi"/>
          <w:color w:val="000000"/>
          <w:sz w:val="20"/>
          <w:szCs w:val="20"/>
        </w:rPr>
        <w:t> </w:t>
      </w:r>
      <w:proofErr w:type="spellStart"/>
      <w:r w:rsidRPr="00D54632">
        <w:rPr>
          <w:rStyle w:val="a4"/>
          <w:rFonts w:cstheme="minorHAnsi"/>
          <w:b w:val="0"/>
          <w:bCs w:val="0"/>
          <w:color w:val="000000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>.</w:t>
      </w:r>
    </w:p>
    <w:p w:rsidR="004C6C82" w:rsidRPr="003D0729" w:rsidRDefault="004C6C82" w:rsidP="004C6C82">
      <w:pPr>
        <w:pStyle w:val="a5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Настоящая Оферта регулирует отношения между Оператором сервиса и лицом, присоединившимся к Оферте (далее —</w:t>
      </w:r>
      <w:r w:rsidRPr="003D0729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3D0729">
        <w:rPr>
          <w:rStyle w:val="a4"/>
          <w:rFonts w:cstheme="minorHAnsi"/>
          <w:color w:val="000000"/>
          <w:sz w:val="20"/>
          <w:szCs w:val="20"/>
        </w:rPr>
        <w:t>Продавец</w:t>
      </w:r>
      <w:r w:rsidRPr="003D0729">
        <w:rPr>
          <w:rFonts w:cstheme="minorHAnsi"/>
          <w:sz w:val="20"/>
          <w:szCs w:val="20"/>
        </w:rPr>
        <w:t>).</w:t>
      </w:r>
    </w:p>
    <w:p w:rsidR="004C6C82" w:rsidRPr="003D0729" w:rsidRDefault="004C6C82" w:rsidP="004C6C82">
      <w:pPr>
        <w:pStyle w:val="a5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Присоединение к настоящей Оферте осуществляется путем подписания</w:t>
      </w:r>
      <w:r w:rsidRPr="003D0729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D54632">
        <w:rPr>
          <w:rStyle w:val="a4"/>
          <w:rFonts w:cstheme="minorHAnsi"/>
          <w:b w:val="0"/>
          <w:bCs w:val="0"/>
          <w:color w:val="000000"/>
          <w:sz w:val="20"/>
          <w:szCs w:val="20"/>
        </w:rPr>
        <w:t>Заявления о присоединении</w:t>
      </w:r>
      <w:r w:rsidRPr="003D0729">
        <w:rPr>
          <w:rFonts w:cstheme="minorHAnsi"/>
          <w:sz w:val="20"/>
          <w:szCs w:val="20"/>
        </w:rPr>
        <w:t>.</w:t>
      </w:r>
    </w:p>
    <w:p w:rsidR="004C6C82" w:rsidRPr="003D0729" w:rsidRDefault="004C6C82" w:rsidP="004C6C82">
      <w:pPr>
        <w:pStyle w:val="a5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С момента подписания Заявления о присоединении лицо считается принявшим условия настоящей Оферты в полном объеме.</w:t>
      </w:r>
    </w:p>
    <w:p w:rsidR="004C6C82" w:rsidRPr="003D0729" w:rsidRDefault="004C6C82" w:rsidP="004C6C82">
      <w:pPr>
        <w:pStyle w:val="a5"/>
        <w:rPr>
          <w:rFonts w:cstheme="minorHAnsi"/>
          <w:sz w:val="20"/>
          <w:szCs w:val="20"/>
          <w:lang w:eastAsia="ru-RU"/>
        </w:rPr>
      </w:pPr>
    </w:p>
    <w:p w:rsidR="00BD702D" w:rsidRPr="00D54632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D54632">
        <w:rPr>
          <w:rFonts w:cstheme="minorHAnsi"/>
          <w:b/>
          <w:bCs/>
          <w:sz w:val="20"/>
          <w:szCs w:val="20"/>
          <w:lang w:eastAsia="ru-RU"/>
        </w:rPr>
        <w:t>ТЕРМИНЫ И ОПРЕДЕЛЕНИЯ</w:t>
      </w:r>
    </w:p>
    <w:p w:rsidR="00AD3364" w:rsidRPr="0022208D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В </w:t>
      </w:r>
      <w:r w:rsidRPr="0022208D">
        <w:rPr>
          <w:rFonts w:cstheme="minorHAnsi"/>
          <w:kern w:val="0"/>
          <w:sz w:val="20"/>
          <w:szCs w:val="20"/>
          <w:lang w:eastAsia="ru-RU"/>
        </w:rPr>
        <w:t>целях настоящего Договора используются следующие термины.</w:t>
      </w:r>
    </w:p>
    <w:p w:rsidR="00AD3364" w:rsidRPr="0022208D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proofErr w:type="spellStart"/>
      <w:r w:rsidRPr="0022208D">
        <w:rPr>
          <w:rFonts w:cstheme="minorHAnsi"/>
          <w:b/>
          <w:bCs/>
          <w:kern w:val="0"/>
          <w:sz w:val="20"/>
          <w:szCs w:val="20"/>
          <w:lang w:eastAsia="ru-RU"/>
        </w:rPr>
        <w:t>ImPay</w:t>
      </w:r>
      <w:proofErr w:type="spellEnd"/>
      <w:r w:rsidRPr="0022208D">
        <w:rPr>
          <w:rFonts w:cstheme="minorHAnsi"/>
          <w:kern w:val="0"/>
          <w:sz w:val="20"/>
          <w:szCs w:val="20"/>
          <w:lang w:eastAsia="ru-RU"/>
        </w:rPr>
        <w:t> —</w:t>
      </w:r>
      <w:r w:rsidR="0022208D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="0022208D" w:rsidRPr="00AD3364">
        <w:rPr>
          <w:rFonts w:cstheme="minorHAnsi"/>
          <w:kern w:val="0"/>
          <w:sz w:val="20"/>
          <w:szCs w:val="20"/>
          <w:lang w:eastAsia="ru-RU"/>
        </w:rPr>
        <w:t>цифровая экосистема программных и технологических сервисов, предназначенных для приема платежей, управления программами лояльности, проведения бонусных операций, организации расчетов между участниками платформы, а также предоставления иных цифровых сервисов</w:t>
      </w:r>
      <w:r w:rsidRPr="0022208D">
        <w:rPr>
          <w:rFonts w:cstheme="minorHAnsi"/>
          <w:kern w:val="0"/>
          <w:sz w:val="20"/>
          <w:szCs w:val="20"/>
          <w:lang w:eastAsia="ru-RU"/>
        </w:rPr>
        <w:t>.</w:t>
      </w:r>
    </w:p>
    <w:p w:rsidR="00AD3364" w:rsidRPr="0022208D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22208D">
        <w:rPr>
          <w:rFonts w:cstheme="minorHAnsi"/>
          <w:b/>
          <w:bCs/>
          <w:kern w:val="0"/>
          <w:sz w:val="20"/>
          <w:szCs w:val="20"/>
          <w:lang w:eastAsia="ru-RU"/>
        </w:rPr>
        <w:t xml:space="preserve">Платформа </w:t>
      </w:r>
      <w:proofErr w:type="spellStart"/>
      <w:r w:rsidRPr="0022208D">
        <w:rPr>
          <w:rFonts w:cstheme="minorHAnsi"/>
          <w:b/>
          <w:bCs/>
          <w:kern w:val="0"/>
          <w:sz w:val="20"/>
          <w:szCs w:val="20"/>
          <w:lang w:eastAsia="ru-RU"/>
        </w:rPr>
        <w:t>ImPay</w:t>
      </w:r>
      <w:proofErr w:type="spellEnd"/>
      <w:r w:rsidRPr="0022208D">
        <w:rPr>
          <w:rFonts w:cstheme="minorHAnsi"/>
          <w:kern w:val="0"/>
          <w:sz w:val="20"/>
          <w:szCs w:val="20"/>
          <w:lang w:eastAsia="ru-RU"/>
        </w:rPr>
        <w:t xml:space="preserve"> — программно-аппаратный комплекс, обеспечивающий функционирование сервисов </w:t>
      </w:r>
      <w:proofErr w:type="spellStart"/>
      <w:r w:rsidRPr="0022208D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22208D">
        <w:rPr>
          <w:rFonts w:cstheme="minorHAnsi"/>
          <w:kern w:val="0"/>
          <w:sz w:val="20"/>
          <w:szCs w:val="20"/>
          <w:lang w:eastAsia="ru-RU"/>
        </w:rPr>
        <w:t>, включая программное обеспечение, базы данных, серверную инфраструктуру, интерфейсы взаимодействия и инструменты управления операциями.</w:t>
      </w:r>
    </w:p>
    <w:p w:rsid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22208D">
        <w:rPr>
          <w:rFonts w:cstheme="minorHAnsi"/>
          <w:b/>
          <w:bCs/>
          <w:kern w:val="0"/>
          <w:sz w:val="20"/>
          <w:szCs w:val="20"/>
          <w:lang w:eastAsia="ru-RU"/>
        </w:rPr>
        <w:t>Оператор сервиса</w:t>
      </w:r>
      <w:r w:rsidRPr="0022208D">
        <w:rPr>
          <w:rFonts w:cstheme="minorHAnsi"/>
          <w:kern w:val="0"/>
          <w:sz w:val="20"/>
          <w:szCs w:val="20"/>
          <w:lang w:eastAsia="ru-RU"/>
        </w:rPr>
        <w:t> —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 Общество с ограниченной ответственностью «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Импэй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», осуществляющее организацию работы сервисов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, подключение </w:t>
      </w:r>
      <w:r w:rsidR="00A141BA" w:rsidRPr="00AD3364">
        <w:rPr>
          <w:rFonts w:cstheme="minorHAnsi"/>
          <w:kern w:val="0"/>
          <w:sz w:val="20"/>
          <w:szCs w:val="20"/>
          <w:lang w:eastAsia="ru-RU"/>
        </w:rPr>
        <w:t>Продавцов</w:t>
      </w:r>
      <w:r w:rsidRPr="00AD3364">
        <w:rPr>
          <w:rFonts w:cstheme="minorHAnsi"/>
          <w:kern w:val="0"/>
          <w:sz w:val="20"/>
          <w:szCs w:val="20"/>
          <w:lang w:eastAsia="ru-RU"/>
        </w:rPr>
        <w:t>, управление расчетами и взаимодействие участников платформы.</w:t>
      </w:r>
    </w:p>
    <w:p w:rsid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>Оператор экосистемы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 — Общество с ограниченной ответственностью «Телепорт», являющееся правообладателем программного обеспечения платформы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 и обеспечивающее технологическое функционирование экосистемы.</w:t>
      </w:r>
    </w:p>
    <w:p w:rsidR="00AD3364" w:rsidRDefault="00A141BA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sz w:val="20"/>
          <w:szCs w:val="20"/>
          <w:lang w:eastAsia="ru-RU"/>
        </w:rPr>
        <w:t>Продавец</w:t>
      </w:r>
      <w:r w:rsidR="00BD702D" w:rsidRPr="00AD3364">
        <w:rPr>
          <w:rFonts w:cstheme="minorHAnsi"/>
          <w:sz w:val="20"/>
          <w:szCs w:val="20"/>
          <w:lang w:eastAsia="ru-RU"/>
        </w:rPr>
        <w:t xml:space="preserve"> — юридическое лицо или индивидуальный предприниматель, присоединившийся к настоящему Договору и использующий сервисы </w:t>
      </w:r>
      <w:proofErr w:type="spellStart"/>
      <w:r w:rsidR="00BD702D" w:rsidRPr="00AD3364">
        <w:rPr>
          <w:rFonts w:cstheme="minorHAnsi"/>
          <w:sz w:val="20"/>
          <w:szCs w:val="20"/>
          <w:lang w:eastAsia="ru-RU"/>
        </w:rPr>
        <w:t>ImPay</w:t>
      </w:r>
      <w:proofErr w:type="spellEnd"/>
      <w:r w:rsidR="00BD702D" w:rsidRPr="00AD3364">
        <w:rPr>
          <w:rFonts w:cstheme="minorHAnsi"/>
          <w:sz w:val="20"/>
          <w:szCs w:val="20"/>
          <w:lang w:eastAsia="ru-RU"/>
        </w:rPr>
        <w:t xml:space="preserve"> для осуществления своей предпринимательской деятельности.</w:t>
      </w:r>
    </w:p>
    <w:p w:rsidR="00AD3364" w:rsidRDefault="00B661E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Style w:val="a4"/>
          <w:rFonts w:cstheme="minorHAnsi"/>
          <w:color w:val="000000"/>
          <w:sz w:val="20"/>
          <w:szCs w:val="20"/>
        </w:rPr>
        <w:t xml:space="preserve">Интерфейсы платформы </w:t>
      </w:r>
      <w:proofErr w:type="spellStart"/>
      <w:r w:rsidRPr="00AD3364">
        <w:rPr>
          <w:rStyle w:val="a4"/>
          <w:rFonts w:cstheme="minorHAnsi"/>
          <w:color w:val="000000"/>
          <w:sz w:val="20"/>
          <w:szCs w:val="20"/>
        </w:rPr>
        <w:t>ImPay</w:t>
      </w:r>
      <w:proofErr w:type="spellEnd"/>
      <w:r w:rsidRPr="00AD3364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AD3364">
        <w:rPr>
          <w:rFonts w:cstheme="minorHAnsi"/>
          <w:sz w:val="20"/>
          <w:szCs w:val="20"/>
        </w:rPr>
        <w:t xml:space="preserve">— совокупность программных средств доступа к функциональности платформы </w:t>
      </w:r>
      <w:proofErr w:type="spellStart"/>
      <w:r w:rsidRPr="00AD3364">
        <w:rPr>
          <w:rFonts w:cstheme="minorHAnsi"/>
          <w:sz w:val="20"/>
          <w:szCs w:val="20"/>
        </w:rPr>
        <w:t>ImPay</w:t>
      </w:r>
      <w:proofErr w:type="spellEnd"/>
      <w:r w:rsidRPr="00AD3364">
        <w:rPr>
          <w:rFonts w:cstheme="minorHAnsi"/>
          <w:sz w:val="20"/>
          <w:szCs w:val="20"/>
        </w:rPr>
        <w:t xml:space="preserve">, включая Личный кабинет, мобильные приложения, </w:t>
      </w:r>
      <w:proofErr w:type="spellStart"/>
      <w:r w:rsidRPr="00AD3364">
        <w:rPr>
          <w:rFonts w:cstheme="minorHAnsi"/>
          <w:sz w:val="20"/>
          <w:szCs w:val="20"/>
        </w:rPr>
        <w:t>Telegram</w:t>
      </w:r>
      <w:proofErr w:type="spellEnd"/>
      <w:r w:rsidRPr="00AD3364">
        <w:rPr>
          <w:rFonts w:cstheme="minorHAnsi"/>
          <w:sz w:val="20"/>
          <w:szCs w:val="20"/>
        </w:rPr>
        <w:t>-боты, API-интерфейсы, виджеты, платежные формы, интеграционные модули и иные программные компоненты, предназначенные для взаимодействия пользователей и Продавцов с сервисами платформы.</w:t>
      </w:r>
    </w:p>
    <w:p w:rsid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sz w:val="20"/>
          <w:szCs w:val="20"/>
          <w:lang w:eastAsia="ru-RU"/>
        </w:rPr>
        <w:t>Личный кабинет</w:t>
      </w:r>
      <w:r w:rsidRPr="00AD3364">
        <w:rPr>
          <w:rFonts w:cstheme="minorHAnsi"/>
          <w:sz w:val="20"/>
          <w:szCs w:val="20"/>
          <w:lang w:eastAsia="ru-RU"/>
        </w:rPr>
        <w:t xml:space="preserve"> — раздел платформы </w:t>
      </w:r>
      <w:proofErr w:type="spellStart"/>
      <w:r w:rsidRPr="00AD3364">
        <w:rPr>
          <w:rFonts w:cstheme="minorHAnsi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sz w:val="20"/>
          <w:szCs w:val="20"/>
          <w:lang w:eastAsia="ru-RU"/>
        </w:rPr>
        <w:t xml:space="preserve">, доступ к которому предоставляется </w:t>
      </w:r>
      <w:r w:rsidR="00A141BA" w:rsidRPr="00AD3364">
        <w:rPr>
          <w:rFonts w:cstheme="minorHAnsi"/>
          <w:sz w:val="20"/>
          <w:szCs w:val="20"/>
          <w:lang w:eastAsia="ru-RU"/>
        </w:rPr>
        <w:t>Продавцу</w:t>
      </w:r>
      <w:r w:rsidRPr="00AD3364">
        <w:rPr>
          <w:rFonts w:cstheme="minorHAnsi"/>
          <w:sz w:val="20"/>
          <w:szCs w:val="20"/>
          <w:lang w:eastAsia="ru-RU"/>
        </w:rPr>
        <w:t xml:space="preserve"> после регистрации, и который используется для управления профилем </w:t>
      </w:r>
      <w:r w:rsidR="00A141BA" w:rsidRPr="00AD3364">
        <w:rPr>
          <w:rFonts w:cstheme="minorHAnsi"/>
          <w:sz w:val="20"/>
          <w:szCs w:val="20"/>
          <w:lang w:eastAsia="ru-RU"/>
        </w:rPr>
        <w:t>Продавца</w:t>
      </w:r>
      <w:r w:rsidRPr="00AD3364">
        <w:rPr>
          <w:rFonts w:cstheme="minorHAnsi"/>
          <w:sz w:val="20"/>
          <w:szCs w:val="20"/>
          <w:lang w:eastAsia="ru-RU"/>
        </w:rPr>
        <w:t>, подключения сервисов, формирования документов и управления операциями.</w:t>
      </w:r>
    </w:p>
    <w:p w:rsidR="00AD3364" w:rsidRDefault="00B661E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Style w:val="a4"/>
          <w:rFonts w:cstheme="minorHAnsi"/>
          <w:color w:val="000000"/>
          <w:sz w:val="20"/>
          <w:szCs w:val="20"/>
        </w:rPr>
        <w:t xml:space="preserve">Мобильное приложение </w:t>
      </w:r>
      <w:proofErr w:type="spellStart"/>
      <w:r w:rsidRPr="00AD3364">
        <w:rPr>
          <w:rStyle w:val="a4"/>
          <w:rFonts w:cstheme="minorHAnsi"/>
          <w:color w:val="000000"/>
          <w:sz w:val="20"/>
          <w:szCs w:val="20"/>
        </w:rPr>
        <w:t>ImKassir</w:t>
      </w:r>
      <w:proofErr w:type="spellEnd"/>
      <w:r w:rsidRPr="00AD3364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AD3364">
        <w:rPr>
          <w:rFonts w:cstheme="minorHAnsi"/>
          <w:sz w:val="20"/>
          <w:szCs w:val="20"/>
        </w:rPr>
        <w:t xml:space="preserve">— программное приложение для мобильных устройств, предоставляемое Оператором сервиса или Оператором экосистемы и предназначенное для использования Продавцами и их сотрудниками при осуществлении операций с использованием сервисов платформы </w:t>
      </w:r>
      <w:proofErr w:type="spellStart"/>
      <w:r w:rsidRPr="00AD3364">
        <w:rPr>
          <w:rFonts w:cstheme="minorHAnsi"/>
          <w:sz w:val="20"/>
          <w:szCs w:val="20"/>
        </w:rPr>
        <w:t>ImPay</w:t>
      </w:r>
      <w:proofErr w:type="spellEnd"/>
      <w:r w:rsidRPr="00AD3364">
        <w:rPr>
          <w:rFonts w:cstheme="minorHAnsi"/>
          <w:sz w:val="20"/>
          <w:szCs w:val="20"/>
        </w:rPr>
        <w:t>, включая прием платежей, проведение бонусных операций и управление расчетами.</w:t>
      </w:r>
    </w:p>
    <w:p w:rsidR="00AD3364" w:rsidRDefault="00B661E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proofErr w:type="spellStart"/>
      <w:r w:rsidRPr="00AD3364">
        <w:rPr>
          <w:rStyle w:val="a4"/>
          <w:rFonts w:cstheme="minorHAnsi"/>
          <w:color w:val="000000"/>
          <w:sz w:val="20"/>
          <w:szCs w:val="20"/>
        </w:rPr>
        <w:t>Telegram</w:t>
      </w:r>
      <w:proofErr w:type="spellEnd"/>
      <w:r w:rsidRPr="00AD3364">
        <w:rPr>
          <w:rStyle w:val="a4"/>
          <w:rFonts w:cstheme="minorHAnsi"/>
          <w:color w:val="000000"/>
          <w:sz w:val="20"/>
          <w:szCs w:val="20"/>
        </w:rPr>
        <w:t xml:space="preserve">-бот </w:t>
      </w:r>
      <w:proofErr w:type="spellStart"/>
      <w:r w:rsidRPr="00AD3364">
        <w:rPr>
          <w:rStyle w:val="a4"/>
          <w:rFonts w:cstheme="minorHAnsi"/>
          <w:color w:val="000000"/>
          <w:sz w:val="20"/>
          <w:szCs w:val="20"/>
        </w:rPr>
        <w:t>ImPay</w:t>
      </w:r>
      <w:proofErr w:type="spellEnd"/>
      <w:r w:rsidRPr="00AD3364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AD3364">
        <w:rPr>
          <w:rFonts w:cstheme="minorHAnsi"/>
          <w:sz w:val="20"/>
          <w:szCs w:val="20"/>
        </w:rPr>
        <w:t xml:space="preserve">— программный интерфейс платформы </w:t>
      </w:r>
      <w:proofErr w:type="spellStart"/>
      <w:r w:rsidRPr="00AD3364">
        <w:rPr>
          <w:rFonts w:cstheme="minorHAnsi"/>
          <w:sz w:val="20"/>
          <w:szCs w:val="20"/>
        </w:rPr>
        <w:t>ImPay</w:t>
      </w:r>
      <w:proofErr w:type="spellEnd"/>
      <w:r w:rsidRPr="00AD3364">
        <w:rPr>
          <w:rFonts w:cstheme="minorHAnsi"/>
          <w:sz w:val="20"/>
          <w:szCs w:val="20"/>
        </w:rPr>
        <w:t xml:space="preserve">, реализованный на базе мессенджера </w:t>
      </w:r>
      <w:proofErr w:type="spellStart"/>
      <w:r w:rsidRPr="00AD3364">
        <w:rPr>
          <w:rFonts w:cstheme="minorHAnsi"/>
          <w:sz w:val="20"/>
          <w:szCs w:val="20"/>
        </w:rPr>
        <w:t>Telegram</w:t>
      </w:r>
      <w:proofErr w:type="spellEnd"/>
      <w:r w:rsidRPr="00AD3364">
        <w:rPr>
          <w:rFonts w:cstheme="minorHAnsi"/>
          <w:sz w:val="20"/>
          <w:szCs w:val="20"/>
        </w:rPr>
        <w:t xml:space="preserve"> и предназначенный для взаимодействия пользователей и Продавцов с сервисами платформы </w:t>
      </w:r>
      <w:proofErr w:type="spellStart"/>
      <w:r w:rsidRPr="00AD3364">
        <w:rPr>
          <w:rFonts w:cstheme="minorHAnsi"/>
          <w:sz w:val="20"/>
          <w:szCs w:val="20"/>
        </w:rPr>
        <w:t>ImPay</w:t>
      </w:r>
      <w:proofErr w:type="spellEnd"/>
      <w:r w:rsidRPr="00AD3364">
        <w:rPr>
          <w:rFonts w:cstheme="minorHAnsi"/>
          <w:sz w:val="20"/>
          <w:szCs w:val="20"/>
        </w:rPr>
        <w:t xml:space="preserve"> посредством команд и автоматизированных сообщений.</w:t>
      </w:r>
    </w:p>
    <w:p w:rsid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>Пользователь платформы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 — физическое лицо, осуществляющее регистрацию в системе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 с целью управления профилем </w:t>
      </w:r>
      <w:r w:rsidR="00A141BA" w:rsidRPr="00AD3364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 и использования функциональности Личного кабинета.</w:t>
      </w:r>
    </w:p>
    <w:p w:rsid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>Регистрация в сервисе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 — процесс создания учетной записи пользователя на платформе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 путем указания адреса электронной почты и прохождения процедуры подтверждения регистрации.</w:t>
      </w:r>
    </w:p>
    <w:p w:rsid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 xml:space="preserve">Профиль </w:t>
      </w:r>
      <w:r w:rsidR="00A141BA" w:rsidRPr="00AD3364">
        <w:rPr>
          <w:rFonts w:cstheme="minorHAnsi"/>
          <w:b/>
          <w:bCs/>
          <w:kern w:val="0"/>
          <w:sz w:val="20"/>
          <w:szCs w:val="20"/>
          <w:lang w:eastAsia="ru-RU"/>
        </w:rPr>
        <w:t>Продавца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 — совокупность сведений о </w:t>
      </w:r>
      <w:r w:rsidR="00A141BA" w:rsidRPr="00AD3364">
        <w:rPr>
          <w:rFonts w:cstheme="minorHAnsi"/>
          <w:kern w:val="0"/>
          <w:sz w:val="20"/>
          <w:szCs w:val="20"/>
          <w:lang w:eastAsia="ru-RU"/>
        </w:rPr>
        <w:t>Продавце</w:t>
      </w:r>
      <w:r w:rsidRPr="00AD3364">
        <w:rPr>
          <w:rFonts w:cstheme="minorHAnsi"/>
          <w:kern w:val="0"/>
          <w:sz w:val="20"/>
          <w:szCs w:val="20"/>
          <w:lang w:eastAsia="ru-RU"/>
        </w:rPr>
        <w:t>, включая регистрационные данные, банковские реквизиты, сведения о деятельности и иные данные, необходимые для использования сервисов платформы.</w:t>
      </w:r>
    </w:p>
    <w:p w:rsid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 xml:space="preserve">Верификация </w:t>
      </w:r>
      <w:r w:rsidR="00A141BA" w:rsidRPr="00AD3364">
        <w:rPr>
          <w:rFonts w:cstheme="minorHAnsi"/>
          <w:b/>
          <w:bCs/>
          <w:kern w:val="0"/>
          <w:sz w:val="20"/>
          <w:szCs w:val="20"/>
          <w:lang w:eastAsia="ru-RU"/>
        </w:rPr>
        <w:t>Продавца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 — процедура проверки данных </w:t>
      </w:r>
      <w:r w:rsidR="00A141BA" w:rsidRPr="00AD3364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AD3364">
        <w:rPr>
          <w:rFonts w:cstheme="minorHAnsi"/>
          <w:kern w:val="0"/>
          <w:sz w:val="20"/>
          <w:szCs w:val="20"/>
          <w:lang w:eastAsia="ru-RU"/>
        </w:rPr>
        <w:t>, осуществляемая Оператором с целью подтверждения достоверности предоставленных сведений и оценки рисков использования сервисов платформы.</w:t>
      </w:r>
    </w:p>
    <w:p w:rsid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>Заявление о присоединении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 — документ, формируемый в Личном кабинете </w:t>
      </w:r>
      <w:r w:rsidR="00A141BA" w:rsidRPr="00AD3364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 и подписываемый </w:t>
      </w:r>
      <w:r w:rsidR="00A141BA" w:rsidRPr="00AD3364">
        <w:rPr>
          <w:rFonts w:cstheme="minorHAnsi"/>
          <w:kern w:val="0"/>
          <w:sz w:val="20"/>
          <w:szCs w:val="20"/>
          <w:lang w:eastAsia="ru-RU"/>
        </w:rPr>
        <w:t>Продавцом</w:t>
      </w:r>
      <w:r w:rsidRPr="00AD3364">
        <w:rPr>
          <w:rFonts w:cstheme="minorHAnsi"/>
          <w:kern w:val="0"/>
          <w:sz w:val="20"/>
          <w:szCs w:val="20"/>
          <w:lang w:eastAsia="ru-RU"/>
        </w:rPr>
        <w:t>, содержащий сведения о подключаемых сервисах и индивидуальных условиях их использования.</w:t>
      </w:r>
    </w:p>
    <w:p w:rsidR="00BD702D" w:rsidRP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 xml:space="preserve">Сервисы </w:t>
      </w:r>
      <w:proofErr w:type="spellStart"/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> — функциональные модули платформы, включая, но не ограничиваясь:</w:t>
      </w:r>
    </w:p>
    <w:p w:rsidR="00BD702D" w:rsidRPr="003D0729" w:rsidRDefault="00BD702D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сервис приема платежей;</w:t>
      </w:r>
    </w:p>
    <w:p w:rsidR="00BD702D" w:rsidRPr="003D0729" w:rsidRDefault="00BD702D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бонусн</w:t>
      </w:r>
      <w:r w:rsidR="0022208D">
        <w:rPr>
          <w:rFonts w:cstheme="minorHAnsi"/>
          <w:kern w:val="0"/>
          <w:sz w:val="20"/>
          <w:szCs w:val="20"/>
          <w:lang w:eastAsia="ru-RU"/>
        </w:rPr>
        <w:t>ый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="0022208D">
        <w:rPr>
          <w:rFonts w:cstheme="minorHAnsi"/>
          <w:kern w:val="0"/>
          <w:sz w:val="20"/>
          <w:szCs w:val="20"/>
          <w:lang w:eastAsia="ru-RU"/>
        </w:rPr>
        <w:t>модуль платформы</w:t>
      </w:r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</w:p>
    <w:p w:rsidR="00BD702D" w:rsidRPr="003D0729" w:rsidRDefault="00BD702D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сервис управления программами лояльности;</w:t>
      </w:r>
    </w:p>
    <w:p w:rsidR="00BD702D" w:rsidRPr="003D0729" w:rsidRDefault="00BD702D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сервис учета и обращения бонусных единиц;</w:t>
      </w:r>
    </w:p>
    <w:p w:rsidR="00BD702D" w:rsidRPr="003D0729" w:rsidRDefault="00BD702D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маркетплейс;</w:t>
      </w:r>
    </w:p>
    <w:p w:rsidR="00BD702D" w:rsidRPr="003D0729" w:rsidRDefault="00BD702D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сервис электронных кошельков;</w:t>
      </w:r>
    </w:p>
    <w:p w:rsidR="00BD702D" w:rsidRPr="003D0729" w:rsidRDefault="00BD702D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сервис расчетов между участниками платформы;</w:t>
      </w:r>
    </w:p>
    <w:p w:rsidR="00BD702D" w:rsidRPr="003D0729" w:rsidRDefault="00BD702D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lastRenderedPageBreak/>
        <w:t>иные сервисы, доступные на платформе.</w:t>
      </w:r>
    </w:p>
    <w:p w:rsid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D54632">
        <w:rPr>
          <w:rFonts w:cstheme="minorHAnsi"/>
          <w:b/>
          <w:bCs/>
          <w:kern w:val="0"/>
          <w:sz w:val="20"/>
          <w:szCs w:val="20"/>
          <w:lang w:eastAsia="ru-RU"/>
        </w:rPr>
        <w:t>Платежный сервис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 — функциональный модуль платформы, обеспечивающий прием платежей от клиентов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 с использованием банковских карт, систем быстрых платежей и иных платежных инструментов.</w:t>
      </w:r>
    </w:p>
    <w:p w:rsid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>Платежная операция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 — операция по переводу денежных средств от клиента </w:t>
      </w:r>
      <w:r w:rsidR="00A141BA" w:rsidRPr="00AD3364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 с использованием платежных инструментов через инфраструктуру платформы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>.</w:t>
      </w:r>
    </w:p>
    <w:p w:rsidR="00BD702D" w:rsidRPr="00AD3364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 xml:space="preserve">Маркетплейс </w:t>
      </w:r>
      <w:proofErr w:type="spellStart"/>
      <w:r w:rsidRPr="00AD3364">
        <w:rPr>
          <w:rFonts w:cstheme="minorHAnsi"/>
          <w:b/>
          <w:bCs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> — сервис платформы, предназначенный для размещения предложений товаров и услуг участниками экосистемы и осуществления их приобретения пользователями.</w:t>
      </w:r>
    </w:p>
    <w:p w:rsidR="00D54632" w:rsidRPr="003B2766" w:rsidRDefault="00D54632" w:rsidP="004C6C82">
      <w:pPr>
        <w:pStyle w:val="a5"/>
        <w:rPr>
          <w:rFonts w:cstheme="minorHAnsi"/>
          <w:sz w:val="20"/>
          <w:szCs w:val="20"/>
          <w:lang w:eastAsia="ru-RU"/>
        </w:rPr>
      </w:pPr>
    </w:p>
    <w:p w:rsidR="00BD702D" w:rsidRPr="003B2766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3B2766">
        <w:rPr>
          <w:rFonts w:cstheme="minorHAnsi"/>
          <w:b/>
          <w:bCs/>
          <w:sz w:val="20"/>
          <w:szCs w:val="20"/>
          <w:lang w:eastAsia="ru-RU"/>
        </w:rPr>
        <w:t>ОБЩИЕ ПОЛОЖЕНИЯ</w:t>
      </w:r>
    </w:p>
    <w:p w:rsidR="00BD702D" w:rsidRPr="00DF07F2" w:rsidRDefault="003B2766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B2766">
        <w:rPr>
          <w:rFonts w:cstheme="minorHAnsi"/>
          <w:color w:val="000000"/>
          <w:sz w:val="20"/>
          <w:szCs w:val="20"/>
        </w:rPr>
        <w:t>настоящая Оферта (</w:t>
      </w:r>
      <w:r w:rsidRPr="00DF07F2">
        <w:rPr>
          <w:rFonts w:cstheme="minorHAnsi"/>
          <w:color w:val="000000"/>
          <w:sz w:val="20"/>
          <w:szCs w:val="20"/>
        </w:rPr>
        <w:t>Договор)</w:t>
      </w:r>
      <w:r w:rsidRPr="00DF07F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="00BD702D" w:rsidRPr="00DF07F2">
        <w:rPr>
          <w:rFonts w:cstheme="minorHAnsi"/>
          <w:kern w:val="0"/>
          <w:sz w:val="20"/>
          <w:szCs w:val="20"/>
          <w:lang w:eastAsia="ru-RU"/>
        </w:rPr>
        <w:t xml:space="preserve">регулирует порядок подключения </w:t>
      </w:r>
      <w:r w:rsidR="00A141BA" w:rsidRPr="00DF07F2">
        <w:rPr>
          <w:rFonts w:cstheme="minorHAnsi"/>
          <w:kern w:val="0"/>
          <w:sz w:val="20"/>
          <w:szCs w:val="20"/>
          <w:lang w:eastAsia="ru-RU"/>
        </w:rPr>
        <w:t>Продавцов</w:t>
      </w:r>
      <w:r w:rsidR="00BD702D" w:rsidRPr="00DF07F2">
        <w:rPr>
          <w:rFonts w:cstheme="minorHAnsi"/>
          <w:kern w:val="0"/>
          <w:sz w:val="20"/>
          <w:szCs w:val="20"/>
          <w:lang w:eastAsia="ru-RU"/>
        </w:rPr>
        <w:t xml:space="preserve"> к сервисам платформы </w:t>
      </w:r>
      <w:proofErr w:type="spellStart"/>
      <w:r w:rsidR="00BD702D" w:rsidRPr="00DF07F2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="00BD702D" w:rsidRPr="00DF07F2">
        <w:rPr>
          <w:rFonts w:cstheme="minorHAnsi"/>
          <w:kern w:val="0"/>
          <w:sz w:val="20"/>
          <w:szCs w:val="20"/>
          <w:lang w:eastAsia="ru-RU"/>
        </w:rPr>
        <w:t>, а также условия использования указанных сервисов.</w:t>
      </w:r>
    </w:p>
    <w:p w:rsidR="00BD702D" w:rsidRPr="00DF07F2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DF07F2">
        <w:rPr>
          <w:rFonts w:cstheme="minorHAnsi"/>
          <w:kern w:val="0"/>
          <w:sz w:val="20"/>
          <w:szCs w:val="20"/>
          <w:lang w:eastAsia="ru-RU"/>
        </w:rPr>
        <w:t>Настоящий Договор является рамочным договором, устанавливающим общие условия взаимодействия сторон.</w:t>
      </w:r>
    </w:p>
    <w:p w:rsidR="00AD3364" w:rsidRPr="00DF07F2" w:rsidRDefault="00DF07F2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DF07F2">
        <w:rPr>
          <w:rFonts w:cstheme="minorHAnsi"/>
          <w:color w:val="000000"/>
          <w:sz w:val="20"/>
          <w:szCs w:val="20"/>
        </w:rPr>
        <w:t xml:space="preserve">Отдельные функциональные модули платформы </w:t>
      </w:r>
      <w:proofErr w:type="spellStart"/>
      <w:r w:rsidRPr="00DF07F2">
        <w:rPr>
          <w:rFonts w:cstheme="minorHAnsi"/>
          <w:color w:val="000000"/>
          <w:sz w:val="20"/>
          <w:szCs w:val="20"/>
        </w:rPr>
        <w:t>ImPay</w:t>
      </w:r>
      <w:proofErr w:type="spellEnd"/>
      <w:r w:rsidRPr="00DF07F2">
        <w:rPr>
          <w:rFonts w:cstheme="minorHAnsi"/>
          <w:color w:val="000000"/>
          <w:sz w:val="20"/>
          <w:szCs w:val="20"/>
        </w:rPr>
        <w:t xml:space="preserve"> (включая бонусные сервисы и программы лояльности) могут регулироваться самостоятельными публичными офертами и (или) правилами, не являющимися частью настоящего Договора.</w:t>
      </w:r>
    </w:p>
    <w:p w:rsidR="00D54632" w:rsidRPr="00DF07F2" w:rsidRDefault="00BD702D" w:rsidP="004C6C82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DF07F2">
        <w:rPr>
          <w:rFonts w:cstheme="minorHAnsi"/>
          <w:kern w:val="0"/>
          <w:sz w:val="20"/>
          <w:szCs w:val="20"/>
          <w:lang w:eastAsia="ru-RU"/>
        </w:rPr>
        <w:t>К таким правилам относятся, в том числе:</w:t>
      </w:r>
      <w:r w:rsidR="00D54632" w:rsidRPr="00DF07F2">
        <w:rPr>
          <w:rFonts w:cstheme="minorHAnsi"/>
          <w:kern w:val="0"/>
          <w:sz w:val="20"/>
          <w:szCs w:val="20"/>
          <w:lang w:eastAsia="ru-RU"/>
        </w:rPr>
        <w:t xml:space="preserve"> </w:t>
      </w:r>
    </w:p>
    <w:p w:rsidR="00D54632" w:rsidRDefault="00D54632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DF07F2"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BD702D" w:rsidRPr="00DF07F2">
        <w:rPr>
          <w:rFonts w:cstheme="minorHAnsi"/>
          <w:kern w:val="0"/>
          <w:sz w:val="20"/>
          <w:szCs w:val="20"/>
          <w:lang w:eastAsia="ru-RU"/>
        </w:rPr>
        <w:t>Правила платежного сервиса</w:t>
      </w:r>
      <w:r w:rsidR="00BD702D" w:rsidRPr="003D0729">
        <w:rPr>
          <w:rFonts w:cstheme="minorHAnsi"/>
          <w:kern w:val="0"/>
          <w:sz w:val="20"/>
          <w:szCs w:val="20"/>
          <w:lang w:eastAsia="ru-RU"/>
        </w:rPr>
        <w:t xml:space="preserve"> </w:t>
      </w:r>
      <w:proofErr w:type="spellStart"/>
      <w:r w:rsidR="00BD702D"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>
        <w:rPr>
          <w:rFonts w:cstheme="minorHAnsi"/>
          <w:kern w:val="0"/>
          <w:sz w:val="20"/>
          <w:szCs w:val="20"/>
          <w:lang w:eastAsia="ru-RU"/>
        </w:rPr>
        <w:t xml:space="preserve">, </w:t>
      </w:r>
    </w:p>
    <w:p w:rsidR="00BD702D" w:rsidRPr="003D0729" w:rsidRDefault="00D54632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3B4122">
        <w:rPr>
          <w:rFonts w:cstheme="minorHAnsi"/>
          <w:kern w:val="0"/>
          <w:sz w:val="20"/>
          <w:szCs w:val="20"/>
          <w:lang w:eastAsia="ru-RU"/>
        </w:rPr>
        <w:t>Оферта</w:t>
      </w:r>
      <w:r w:rsidR="00BD702D" w:rsidRPr="003D0729">
        <w:rPr>
          <w:rFonts w:cstheme="minorHAnsi"/>
          <w:kern w:val="0"/>
          <w:sz w:val="20"/>
          <w:szCs w:val="20"/>
          <w:lang w:eastAsia="ru-RU"/>
        </w:rPr>
        <w:t xml:space="preserve"> бонусной системы </w:t>
      </w:r>
      <w:proofErr w:type="spellStart"/>
      <w:r w:rsidR="00BD702D"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>
        <w:rPr>
          <w:rFonts w:cstheme="minorHAnsi"/>
          <w:kern w:val="0"/>
          <w:sz w:val="20"/>
          <w:szCs w:val="20"/>
          <w:lang w:eastAsia="ru-RU"/>
        </w:rPr>
        <w:t>,</w:t>
      </w:r>
    </w:p>
    <w:p w:rsidR="00D54632" w:rsidRDefault="00D54632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BD702D" w:rsidRPr="003D0729">
        <w:rPr>
          <w:rFonts w:cstheme="minorHAnsi"/>
          <w:kern w:val="0"/>
          <w:sz w:val="20"/>
          <w:szCs w:val="20"/>
          <w:lang w:eastAsia="ru-RU"/>
        </w:rPr>
        <w:t xml:space="preserve">Правила размещения и продажи на маркетплейсе </w:t>
      </w:r>
      <w:proofErr w:type="spellStart"/>
      <w:r w:rsidR="00BD702D"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>
        <w:rPr>
          <w:rFonts w:cstheme="minorHAnsi"/>
          <w:kern w:val="0"/>
          <w:sz w:val="20"/>
          <w:szCs w:val="20"/>
          <w:lang w:eastAsia="ru-RU"/>
        </w:rPr>
        <w:t xml:space="preserve">, </w:t>
      </w:r>
    </w:p>
    <w:p w:rsidR="00D54632" w:rsidRDefault="00D54632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BD702D" w:rsidRPr="003D0729">
        <w:rPr>
          <w:rFonts w:cstheme="minorHAnsi"/>
          <w:kern w:val="0"/>
          <w:sz w:val="20"/>
          <w:szCs w:val="20"/>
          <w:lang w:eastAsia="ru-RU"/>
        </w:rPr>
        <w:t>Правила оператора экосистемы</w:t>
      </w:r>
      <w:r>
        <w:rPr>
          <w:rFonts w:cstheme="minorHAnsi"/>
          <w:kern w:val="0"/>
          <w:sz w:val="20"/>
          <w:szCs w:val="20"/>
          <w:lang w:eastAsia="ru-RU"/>
        </w:rPr>
        <w:t xml:space="preserve">, </w:t>
      </w:r>
    </w:p>
    <w:p w:rsidR="00BD702D" w:rsidRPr="003D0729" w:rsidRDefault="00D54632" w:rsidP="00D54632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BD702D" w:rsidRPr="003D0729">
        <w:rPr>
          <w:rFonts w:cstheme="minorHAnsi"/>
          <w:kern w:val="0"/>
          <w:sz w:val="20"/>
          <w:szCs w:val="20"/>
          <w:lang w:eastAsia="ru-RU"/>
        </w:rPr>
        <w:t>Политика обработки персональных данных</w:t>
      </w:r>
      <w:r>
        <w:rPr>
          <w:rFonts w:cstheme="minorHAnsi"/>
          <w:kern w:val="0"/>
          <w:sz w:val="20"/>
          <w:szCs w:val="20"/>
          <w:lang w:eastAsia="ru-RU"/>
        </w:rPr>
        <w:t>.</w:t>
      </w:r>
    </w:p>
    <w:p w:rsidR="00BD702D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Указанные документы являются неотъемлемой частью настоящего Договора.</w:t>
      </w:r>
    </w:p>
    <w:p w:rsidR="00D54632" w:rsidRPr="003D0729" w:rsidRDefault="00D54632" w:rsidP="004C6C82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BD702D" w:rsidRPr="00D54632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D54632">
        <w:rPr>
          <w:rFonts w:cstheme="minorHAnsi"/>
          <w:b/>
          <w:bCs/>
          <w:sz w:val="20"/>
          <w:szCs w:val="20"/>
          <w:lang w:eastAsia="ru-RU"/>
        </w:rPr>
        <w:t>РЕГИСТРАЦИЯ В СЕРВИСЕ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Для использования сервисов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пользователь проходит процедуру регистрации.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Регистрация осуществляется путем: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указания адреса электронной почты;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подтверждения адреса электронной почты;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создания учетной записи пользователя.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После регистрации пользователю предоставляется доступ к Личному кабинету.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В Личном кабинете пользователь заполняет Профиль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>, указывая: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сведения о юридическом лице или индивидуальном предпринимателе;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сведения о руководителе;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банковские реквизиты;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информацию о деятельности;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иные сведения, необходимые для подключения сервисов.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Пользователь несет ответственность за достоверность предоставляемых сведений.</w:t>
      </w:r>
    </w:p>
    <w:p w:rsidR="00D54632" w:rsidRDefault="00D54632" w:rsidP="004C6C82">
      <w:pPr>
        <w:pStyle w:val="a5"/>
        <w:rPr>
          <w:rFonts w:cstheme="minorHAnsi"/>
          <w:sz w:val="20"/>
          <w:szCs w:val="20"/>
          <w:lang w:eastAsia="ru-RU"/>
        </w:rPr>
      </w:pPr>
    </w:p>
    <w:p w:rsidR="00BD702D" w:rsidRPr="00D54632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D54632">
        <w:rPr>
          <w:rFonts w:cstheme="minorHAnsi"/>
          <w:b/>
          <w:bCs/>
          <w:sz w:val="20"/>
          <w:szCs w:val="20"/>
          <w:lang w:eastAsia="ru-RU"/>
        </w:rPr>
        <w:t xml:space="preserve">ПРОВЕРКА </w:t>
      </w:r>
      <w:r w:rsidR="00A141BA" w:rsidRPr="00D54632">
        <w:rPr>
          <w:rFonts w:cstheme="minorHAnsi"/>
          <w:b/>
          <w:bCs/>
          <w:sz w:val="20"/>
          <w:szCs w:val="20"/>
          <w:lang w:eastAsia="ru-RU"/>
        </w:rPr>
        <w:t>ПРОДАВЦА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После заполнения Профиля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 данные направляются Оператору для проведения проверки.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Проверка может включать: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проверку регистрационных данных;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проверку правоспособности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проверку деловой репутации;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анализ видов деятельности;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оценку рисков использования сервисов платформы.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вправе запросить дополнительные документы и сведения.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Срок проведения проверки определяется Оператором.</w:t>
      </w:r>
    </w:p>
    <w:p w:rsidR="00AD3364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 результатам проверки Оператор принимает решение: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о возможности подключения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 к сервисам;</w:t>
      </w:r>
      <w:r w:rsid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>либо об отказе в подключении.</w:t>
      </w:r>
    </w:p>
    <w:p w:rsidR="00BD702D" w:rsidRPr="00AD3364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AD3364">
        <w:rPr>
          <w:rFonts w:cstheme="minorHAnsi"/>
          <w:kern w:val="0"/>
          <w:sz w:val="20"/>
          <w:szCs w:val="20"/>
          <w:lang w:eastAsia="ru-RU"/>
        </w:rPr>
        <w:t>Оператор вправе отказать в подключении без объяснения причин.</w:t>
      </w:r>
    </w:p>
    <w:p w:rsidR="00D54632" w:rsidRPr="003D0729" w:rsidRDefault="00D54632" w:rsidP="00AD3364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BD702D" w:rsidRPr="00D54632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D54632">
        <w:rPr>
          <w:rFonts w:cstheme="minorHAnsi"/>
          <w:b/>
          <w:bCs/>
          <w:sz w:val="20"/>
          <w:szCs w:val="20"/>
          <w:lang w:eastAsia="ru-RU"/>
        </w:rPr>
        <w:t>ПОДКЛЮЧЕНИЕ К СЕРВИСАМ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В случае успешного прохождения проверки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Продавцу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 в Личном кабинете предоставляется возможность сформировать Заявление о присоединении.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Заявлении о присоединении указываются: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реквизиты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перечень подключаемых сервисов;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условия использования сервисов;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размер вознаграждения Оператора;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специальные условия использования сервисов.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Сформированное Заявление может быть: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распечатано и подписано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Продавцом</w:t>
      </w:r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подписано с использованием системы электронного документооборота.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Договор считается заключенным с момента подписания Заявления о присоединении обеими сторонами.</w:t>
      </w:r>
    </w:p>
    <w:p w:rsidR="00BD702D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После подписания Заявления Оператор активирует подключенные сервисы.</w:t>
      </w:r>
    </w:p>
    <w:p w:rsidR="00D54632" w:rsidRPr="003D0729" w:rsidRDefault="00D54632" w:rsidP="004C6C82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BD702D" w:rsidRPr="00D54632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D54632">
        <w:rPr>
          <w:rFonts w:cstheme="minorHAnsi"/>
          <w:b/>
          <w:bCs/>
          <w:sz w:val="20"/>
          <w:szCs w:val="20"/>
        </w:rPr>
        <w:t>УЧАСТНИКИ ЭКОСИСТЕМЫ IMPAY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Экосистема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 xml:space="preserve"> объединяет участников, взаимодействующих посредством сервисов платформы.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Участниками экосистемы являются: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Оператор сервиса;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Оператор экосистемы;</w:t>
      </w:r>
      <w:r w:rsidR="00EC01B9">
        <w:rPr>
          <w:rFonts w:cstheme="minorHAnsi"/>
          <w:sz w:val="20"/>
          <w:szCs w:val="20"/>
        </w:rPr>
        <w:t xml:space="preserve"> </w:t>
      </w:r>
      <w:r w:rsidR="00A141BA">
        <w:rPr>
          <w:rFonts w:cstheme="minorHAnsi"/>
          <w:sz w:val="20"/>
          <w:szCs w:val="20"/>
        </w:rPr>
        <w:t>Продавцы</w:t>
      </w:r>
      <w:r w:rsidRPr="003D0729">
        <w:rPr>
          <w:rFonts w:cstheme="minorHAnsi"/>
          <w:sz w:val="20"/>
          <w:szCs w:val="20"/>
        </w:rPr>
        <w:t>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Пользователи;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 xml:space="preserve">Покупатели (клиенты </w:t>
      </w:r>
      <w:r w:rsidR="00A141BA">
        <w:rPr>
          <w:rFonts w:cstheme="minorHAnsi"/>
          <w:sz w:val="20"/>
          <w:szCs w:val="20"/>
        </w:rPr>
        <w:t>Продавцов</w:t>
      </w:r>
      <w:r w:rsidRPr="003D0729">
        <w:rPr>
          <w:rFonts w:cstheme="minorHAnsi"/>
          <w:sz w:val="20"/>
          <w:szCs w:val="20"/>
        </w:rPr>
        <w:t>);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иные лица, использующие функциональность платформы.</w:t>
      </w:r>
    </w:p>
    <w:p w:rsidR="00BD702D" w:rsidRPr="00D54632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D54632">
        <w:rPr>
          <w:rFonts w:cstheme="minorHAnsi"/>
          <w:b/>
          <w:bCs/>
          <w:sz w:val="20"/>
          <w:szCs w:val="20"/>
        </w:rPr>
        <w:t>Оператор сервиса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Оператор сервиса организует функционирование сервисов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 xml:space="preserve">, обеспечивает подключение </w:t>
      </w:r>
      <w:r w:rsidR="00A141BA">
        <w:rPr>
          <w:rFonts w:cstheme="minorHAnsi"/>
          <w:sz w:val="20"/>
          <w:szCs w:val="20"/>
        </w:rPr>
        <w:t>Продавцов</w:t>
      </w:r>
      <w:r w:rsidRPr="003D0729">
        <w:rPr>
          <w:rFonts w:cstheme="minorHAnsi"/>
          <w:sz w:val="20"/>
          <w:szCs w:val="20"/>
        </w:rPr>
        <w:t>, управление расчетами и взаимодействие участников платформы.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lastRenderedPageBreak/>
        <w:t>Оператор сервиса обеспечивает:</w:t>
      </w:r>
    </w:p>
    <w:p w:rsidR="00BD702D" w:rsidRPr="003D0729" w:rsidRDefault="00AD3364" w:rsidP="00AD3364">
      <w:pPr>
        <w:pStyle w:val="a5"/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BD702D" w:rsidRPr="003D0729">
        <w:rPr>
          <w:rFonts w:cstheme="minorHAnsi"/>
          <w:sz w:val="20"/>
          <w:szCs w:val="20"/>
        </w:rPr>
        <w:t xml:space="preserve">подключение </w:t>
      </w:r>
      <w:r w:rsidR="00A141BA">
        <w:rPr>
          <w:rFonts w:cstheme="minorHAnsi"/>
          <w:sz w:val="20"/>
          <w:szCs w:val="20"/>
        </w:rPr>
        <w:t>Продавцов</w:t>
      </w:r>
      <w:r w:rsidR="00BD702D" w:rsidRPr="003D0729">
        <w:rPr>
          <w:rFonts w:cstheme="minorHAnsi"/>
          <w:sz w:val="20"/>
          <w:szCs w:val="20"/>
        </w:rPr>
        <w:t xml:space="preserve"> к платформе;</w:t>
      </w:r>
    </w:p>
    <w:p w:rsidR="00BD702D" w:rsidRPr="003D0729" w:rsidRDefault="00AD3364" w:rsidP="00AD3364">
      <w:pPr>
        <w:pStyle w:val="a5"/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BD702D" w:rsidRPr="003D0729">
        <w:rPr>
          <w:rFonts w:cstheme="minorHAnsi"/>
          <w:sz w:val="20"/>
          <w:szCs w:val="20"/>
        </w:rPr>
        <w:t>предоставление доступа к сервисам;</w:t>
      </w:r>
    </w:p>
    <w:p w:rsidR="00BD702D" w:rsidRPr="003D0729" w:rsidRDefault="00AD3364" w:rsidP="00AD3364">
      <w:pPr>
        <w:pStyle w:val="a5"/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BD702D" w:rsidRPr="003D0729">
        <w:rPr>
          <w:rFonts w:cstheme="minorHAnsi"/>
          <w:sz w:val="20"/>
          <w:szCs w:val="20"/>
        </w:rPr>
        <w:t>обработку операций;</w:t>
      </w:r>
    </w:p>
    <w:p w:rsidR="00BD702D" w:rsidRPr="003D0729" w:rsidRDefault="00AD3364" w:rsidP="00AD3364">
      <w:pPr>
        <w:pStyle w:val="a5"/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BD702D" w:rsidRPr="003D0729">
        <w:rPr>
          <w:rFonts w:cstheme="minorHAnsi"/>
          <w:sz w:val="20"/>
          <w:szCs w:val="20"/>
        </w:rPr>
        <w:t>информационное взаимодействие участников платформы.</w:t>
      </w:r>
    </w:p>
    <w:p w:rsidR="00BD702D" w:rsidRPr="00D54632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D54632">
        <w:rPr>
          <w:rFonts w:cstheme="minorHAnsi"/>
          <w:b/>
          <w:bCs/>
          <w:sz w:val="20"/>
          <w:szCs w:val="20"/>
        </w:rPr>
        <w:t>Оператор экосистемы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Оператором экосистемы является правообладатель программного обеспечения платформы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>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экосистемы обеспечивает: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функционирование программного обеспечения платформы;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техническую поддержку инфраструктуры;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развитие технологических решений платформы.</w:t>
      </w:r>
    </w:p>
    <w:p w:rsidR="00BD702D" w:rsidRPr="00D54632" w:rsidRDefault="00A141BA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D54632">
        <w:rPr>
          <w:rFonts w:cstheme="minorHAnsi"/>
          <w:b/>
          <w:bCs/>
          <w:sz w:val="20"/>
          <w:szCs w:val="20"/>
        </w:rPr>
        <w:t>Продавец</w:t>
      </w:r>
    </w:p>
    <w:p w:rsidR="00BD702D" w:rsidRPr="003D0729" w:rsidRDefault="00A141BA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Продавцом</w:t>
      </w:r>
      <w:r w:rsidR="00BD702D" w:rsidRPr="003D0729">
        <w:rPr>
          <w:rFonts w:cstheme="minorHAnsi"/>
          <w:sz w:val="20"/>
          <w:szCs w:val="20"/>
        </w:rPr>
        <w:t xml:space="preserve"> является юридическое лицо или индивидуальный предприниматель, присоединившийся к настоящему Договору.</w:t>
      </w:r>
    </w:p>
    <w:p w:rsidR="00BD702D" w:rsidRPr="003D0729" w:rsidRDefault="00A141BA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Продавец</w:t>
      </w:r>
      <w:r w:rsidR="00BD702D" w:rsidRPr="003D0729">
        <w:rPr>
          <w:rFonts w:cstheme="minorHAnsi"/>
          <w:sz w:val="20"/>
          <w:szCs w:val="20"/>
        </w:rPr>
        <w:t xml:space="preserve"> использует сервисы </w:t>
      </w:r>
      <w:proofErr w:type="spellStart"/>
      <w:r w:rsidR="00BD702D" w:rsidRPr="003D0729">
        <w:rPr>
          <w:rFonts w:cstheme="minorHAnsi"/>
          <w:sz w:val="20"/>
          <w:szCs w:val="20"/>
        </w:rPr>
        <w:t>ImPay</w:t>
      </w:r>
      <w:proofErr w:type="spellEnd"/>
      <w:r w:rsidR="00BD702D" w:rsidRPr="003D0729">
        <w:rPr>
          <w:rFonts w:cstheme="minorHAnsi"/>
          <w:sz w:val="20"/>
          <w:szCs w:val="20"/>
        </w:rPr>
        <w:t xml:space="preserve"> для:</w:t>
      </w:r>
      <w:r w:rsidR="00EC01B9">
        <w:rPr>
          <w:rFonts w:cstheme="minorHAnsi"/>
          <w:sz w:val="20"/>
          <w:szCs w:val="20"/>
        </w:rPr>
        <w:t xml:space="preserve"> </w:t>
      </w:r>
      <w:r w:rsidR="00BD702D" w:rsidRPr="003D0729">
        <w:rPr>
          <w:rFonts w:cstheme="minorHAnsi"/>
          <w:sz w:val="20"/>
          <w:szCs w:val="20"/>
        </w:rPr>
        <w:t>приема платежей от своих клиентов;</w:t>
      </w:r>
      <w:r w:rsidR="00EC01B9">
        <w:rPr>
          <w:rFonts w:cstheme="minorHAnsi"/>
          <w:sz w:val="20"/>
          <w:szCs w:val="20"/>
        </w:rPr>
        <w:t xml:space="preserve"> </w:t>
      </w:r>
      <w:r w:rsidR="00BD702D" w:rsidRPr="003D0729">
        <w:rPr>
          <w:rFonts w:cstheme="minorHAnsi"/>
          <w:sz w:val="20"/>
          <w:szCs w:val="20"/>
        </w:rPr>
        <w:t>реализации программ лояльности;</w:t>
      </w:r>
      <w:r w:rsidR="00EC01B9">
        <w:rPr>
          <w:rFonts w:cstheme="minorHAnsi"/>
          <w:sz w:val="20"/>
          <w:szCs w:val="20"/>
        </w:rPr>
        <w:t xml:space="preserve"> </w:t>
      </w:r>
      <w:r w:rsidR="00BD702D" w:rsidRPr="003D0729">
        <w:rPr>
          <w:rFonts w:cstheme="minorHAnsi"/>
          <w:sz w:val="20"/>
          <w:szCs w:val="20"/>
        </w:rPr>
        <w:t>продажи товаров и услуг через маркетплейс;</w:t>
      </w:r>
      <w:r w:rsidR="00EC01B9">
        <w:rPr>
          <w:rFonts w:cstheme="minorHAnsi"/>
          <w:sz w:val="20"/>
          <w:szCs w:val="20"/>
        </w:rPr>
        <w:t xml:space="preserve"> </w:t>
      </w:r>
      <w:r w:rsidR="00BD702D" w:rsidRPr="003D0729">
        <w:rPr>
          <w:rFonts w:cstheme="minorHAnsi"/>
          <w:sz w:val="20"/>
          <w:szCs w:val="20"/>
        </w:rPr>
        <w:t>осуществления иных операций, предусмотренных функциональностью платформы.</w:t>
      </w:r>
    </w:p>
    <w:p w:rsidR="00BD702D" w:rsidRPr="00D54632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D54632">
        <w:rPr>
          <w:rFonts w:cstheme="minorHAnsi"/>
          <w:b/>
          <w:bCs/>
          <w:sz w:val="20"/>
          <w:szCs w:val="20"/>
        </w:rPr>
        <w:t>Пользователь платформы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Пользователем платформы является физическое лицо, зарегистрированное в системе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 xml:space="preserve"> и использующее Личный кабинет для управления профилем </w:t>
      </w:r>
      <w:r w:rsidR="00A141BA">
        <w:rPr>
          <w:rFonts w:cstheme="minorHAnsi"/>
          <w:sz w:val="20"/>
          <w:szCs w:val="20"/>
        </w:rPr>
        <w:t>Продавца</w:t>
      </w:r>
      <w:r w:rsidRPr="003D0729">
        <w:rPr>
          <w:rFonts w:cstheme="minorHAnsi"/>
          <w:sz w:val="20"/>
          <w:szCs w:val="20"/>
        </w:rPr>
        <w:t>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Пользователь действует от имени </w:t>
      </w:r>
      <w:r w:rsidR="00A141BA">
        <w:rPr>
          <w:rFonts w:cstheme="minorHAnsi"/>
          <w:sz w:val="20"/>
          <w:szCs w:val="20"/>
        </w:rPr>
        <w:t>Продавца</w:t>
      </w:r>
      <w:r w:rsidRPr="003D0729">
        <w:rPr>
          <w:rFonts w:cstheme="minorHAnsi"/>
          <w:sz w:val="20"/>
          <w:szCs w:val="20"/>
        </w:rPr>
        <w:t xml:space="preserve"> на основании полномочий, предоставленных </w:t>
      </w:r>
      <w:r w:rsidR="00A141BA">
        <w:rPr>
          <w:rFonts w:cstheme="minorHAnsi"/>
          <w:sz w:val="20"/>
          <w:szCs w:val="20"/>
        </w:rPr>
        <w:t>Продавцом</w:t>
      </w:r>
      <w:r w:rsidRPr="003D0729">
        <w:rPr>
          <w:rFonts w:cstheme="minorHAnsi"/>
          <w:sz w:val="20"/>
          <w:szCs w:val="20"/>
        </w:rPr>
        <w:t>.</w:t>
      </w:r>
    </w:p>
    <w:p w:rsidR="00BD702D" w:rsidRPr="00D54632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D54632">
        <w:rPr>
          <w:rFonts w:cstheme="minorHAnsi"/>
          <w:b/>
          <w:bCs/>
          <w:sz w:val="20"/>
          <w:szCs w:val="20"/>
        </w:rPr>
        <w:t xml:space="preserve">Клиенты </w:t>
      </w:r>
      <w:r w:rsidR="00A141BA" w:rsidRPr="00D54632">
        <w:rPr>
          <w:rFonts w:cstheme="minorHAnsi"/>
          <w:b/>
          <w:bCs/>
          <w:sz w:val="20"/>
          <w:szCs w:val="20"/>
        </w:rPr>
        <w:t>Продавца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Клиентами </w:t>
      </w:r>
      <w:r w:rsidR="00A141BA">
        <w:rPr>
          <w:rFonts w:cstheme="minorHAnsi"/>
          <w:sz w:val="20"/>
          <w:szCs w:val="20"/>
        </w:rPr>
        <w:t>Продавца</w:t>
      </w:r>
      <w:r w:rsidRPr="003D0729">
        <w:rPr>
          <w:rFonts w:cstheme="minorHAnsi"/>
          <w:sz w:val="20"/>
          <w:szCs w:val="20"/>
        </w:rPr>
        <w:t xml:space="preserve"> являются физические или юридические лица, приобретающие товары или услуги </w:t>
      </w:r>
      <w:r w:rsidR="00A141BA">
        <w:rPr>
          <w:rFonts w:cstheme="minorHAnsi"/>
          <w:sz w:val="20"/>
          <w:szCs w:val="20"/>
        </w:rPr>
        <w:t>Продавца</w:t>
      </w:r>
      <w:r w:rsidRPr="003D0729">
        <w:rPr>
          <w:rFonts w:cstheme="minorHAnsi"/>
          <w:sz w:val="20"/>
          <w:szCs w:val="20"/>
        </w:rPr>
        <w:t>.</w:t>
      </w:r>
    </w:p>
    <w:p w:rsidR="00BD702D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Клиенты </w:t>
      </w:r>
      <w:r w:rsidR="00A141BA">
        <w:rPr>
          <w:rFonts w:cstheme="minorHAnsi"/>
          <w:sz w:val="20"/>
          <w:szCs w:val="20"/>
        </w:rPr>
        <w:t>Продавца</w:t>
      </w:r>
      <w:r w:rsidRPr="003D0729">
        <w:rPr>
          <w:rFonts w:cstheme="minorHAnsi"/>
          <w:sz w:val="20"/>
          <w:szCs w:val="20"/>
        </w:rPr>
        <w:t xml:space="preserve"> могут использовать функциональность платформы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 xml:space="preserve"> для: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оплаты товаров и услуг;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участия в бонусных программах;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использования иных сервисов платформы.</w:t>
      </w:r>
    </w:p>
    <w:p w:rsidR="00D54632" w:rsidRPr="003D0729" w:rsidRDefault="00D54632" w:rsidP="004C6C82">
      <w:pPr>
        <w:pStyle w:val="a5"/>
        <w:rPr>
          <w:rFonts w:cstheme="minorHAnsi"/>
          <w:sz w:val="20"/>
          <w:szCs w:val="20"/>
        </w:rPr>
      </w:pPr>
    </w:p>
    <w:p w:rsidR="00BD702D" w:rsidRPr="00D54632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D54632">
        <w:rPr>
          <w:rFonts w:cstheme="minorHAnsi"/>
          <w:b/>
          <w:bCs/>
          <w:sz w:val="20"/>
          <w:szCs w:val="20"/>
          <w:lang w:eastAsia="ru-RU"/>
        </w:rPr>
        <w:t>СЕРВИСЫ ПЛАТФОРМЫ IMPAY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Платформа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представляет собой цифровую инфраструктуру, обеспечивающую проведение платежных операций, учет бонусных единиц, реализацию программ лояльности и организацию взаимодействия участников платформы.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Функциональность платформы реализуется посредством отдельных сервисов (модулей).</w:t>
      </w:r>
    </w:p>
    <w:p w:rsidR="00BD702D" w:rsidRPr="003D0729" w:rsidRDefault="00A141BA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>Продавец</w:t>
      </w:r>
      <w:r w:rsidR="00BD702D" w:rsidRPr="003D0729">
        <w:rPr>
          <w:rFonts w:cstheme="minorHAnsi"/>
          <w:kern w:val="0"/>
          <w:sz w:val="20"/>
          <w:szCs w:val="20"/>
          <w:lang w:eastAsia="ru-RU"/>
        </w:rPr>
        <w:t xml:space="preserve"> вправе использовать один или несколько сервисов платформы.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Перечень сервисов, подключаемых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Продавцу</w:t>
      </w:r>
      <w:r w:rsidRPr="003D0729">
        <w:rPr>
          <w:rFonts w:cstheme="minorHAnsi"/>
          <w:kern w:val="0"/>
          <w:sz w:val="20"/>
          <w:szCs w:val="20"/>
          <w:lang w:eastAsia="ru-RU"/>
        </w:rPr>
        <w:t>, определяется Заявлением о присоединении.</w:t>
      </w:r>
    </w:p>
    <w:p w:rsidR="00BD702D" w:rsidRPr="00D54632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D54632">
        <w:rPr>
          <w:rFonts w:cstheme="minorHAnsi"/>
          <w:b/>
          <w:bCs/>
          <w:sz w:val="20"/>
          <w:szCs w:val="20"/>
          <w:lang w:eastAsia="ru-RU"/>
        </w:rPr>
        <w:t>Платежный сервис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Платежный сервис предназначен для организации приема платежей от клиентов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 с использованием платежных инструментов.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 использованием платежного сервиса могут осуществляться следующие операции:</w:t>
      </w:r>
      <w:r w:rsidR="00D5463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прием платежей за товары и услуги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  <w:r w:rsidR="00D5463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проведение платежей с использованием банковских карт;</w:t>
      </w:r>
      <w:r w:rsidR="00D5463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проведение платежей через системы быстрых платежей;</w:t>
      </w:r>
      <w:r w:rsidR="00D5463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проведение платежей по ссылке;</w:t>
      </w:r>
      <w:r w:rsidR="00D5463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проведение платежей с использованием QR-кодов;</w:t>
      </w:r>
      <w:r w:rsidR="00D5463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возврат денежных средств клиентам.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Платежный сервис обеспечивает:</w:t>
      </w:r>
      <w:r w:rsidR="00D5463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обработку платежных запросов;</w:t>
      </w:r>
      <w:r w:rsidR="00D5463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передачу информации о платежах банкам и платежным системам;</w:t>
      </w:r>
      <w:r w:rsidR="00D5463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учет информации о проведенных операциях;</w:t>
      </w:r>
      <w:r w:rsidR="00D54632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формирование отчетности для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>.</w:t>
      </w:r>
    </w:p>
    <w:p w:rsidR="00BD702D" w:rsidRPr="00DF07F2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Порядок </w:t>
      </w:r>
      <w:r w:rsidRPr="00DF07F2">
        <w:rPr>
          <w:rFonts w:cstheme="minorHAnsi"/>
          <w:kern w:val="0"/>
          <w:sz w:val="20"/>
          <w:szCs w:val="20"/>
          <w:lang w:eastAsia="ru-RU"/>
        </w:rPr>
        <w:t xml:space="preserve">проведения платежных операций определяется Правилами платежного сервиса </w:t>
      </w:r>
      <w:proofErr w:type="spellStart"/>
      <w:r w:rsidRPr="00DF07F2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DF07F2">
        <w:rPr>
          <w:rFonts w:cstheme="minorHAnsi"/>
          <w:kern w:val="0"/>
          <w:sz w:val="20"/>
          <w:szCs w:val="20"/>
          <w:lang w:eastAsia="ru-RU"/>
        </w:rPr>
        <w:t>.</w:t>
      </w:r>
    </w:p>
    <w:p w:rsidR="00BD702D" w:rsidRPr="00DF07F2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DF07F2">
        <w:rPr>
          <w:rFonts w:cstheme="minorHAnsi"/>
          <w:b/>
          <w:bCs/>
          <w:sz w:val="20"/>
          <w:szCs w:val="20"/>
          <w:lang w:eastAsia="ru-RU"/>
        </w:rPr>
        <w:t>Бонусная система</w:t>
      </w:r>
    </w:p>
    <w:p w:rsidR="00BD702D" w:rsidRPr="00DF07F2" w:rsidRDefault="00DF07F2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DF07F2">
        <w:rPr>
          <w:rFonts w:cstheme="minorHAnsi"/>
          <w:color w:val="000000"/>
          <w:sz w:val="20"/>
          <w:szCs w:val="20"/>
        </w:rPr>
        <w:t xml:space="preserve">Платформа </w:t>
      </w:r>
      <w:proofErr w:type="spellStart"/>
      <w:r w:rsidRPr="00DF07F2">
        <w:rPr>
          <w:rFonts w:cstheme="minorHAnsi"/>
          <w:color w:val="000000"/>
          <w:sz w:val="20"/>
          <w:szCs w:val="20"/>
        </w:rPr>
        <w:t>ImPay</w:t>
      </w:r>
      <w:proofErr w:type="spellEnd"/>
      <w:r w:rsidRPr="00DF07F2">
        <w:rPr>
          <w:rFonts w:cstheme="minorHAnsi"/>
          <w:color w:val="000000"/>
          <w:sz w:val="20"/>
          <w:szCs w:val="20"/>
        </w:rPr>
        <w:t xml:space="preserve"> может включать бонусные сервисы и механики программ лояльности.</w:t>
      </w:r>
      <w:r w:rsidRPr="00DF07F2">
        <w:rPr>
          <w:rFonts w:cstheme="minorHAnsi"/>
          <w:color w:val="000000"/>
          <w:sz w:val="20"/>
          <w:szCs w:val="20"/>
        </w:rPr>
        <w:br/>
        <w:t>Условия их подключения и использования определяются отдельными документами (офертами и/или правилами), размещенными на платформе.</w:t>
      </w:r>
    </w:p>
    <w:p w:rsidR="00BD702D" w:rsidRPr="00DF07F2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DF07F2">
        <w:rPr>
          <w:rFonts w:cstheme="minorHAnsi"/>
          <w:b/>
          <w:bCs/>
          <w:sz w:val="20"/>
          <w:szCs w:val="20"/>
          <w:lang w:eastAsia="ru-RU"/>
        </w:rPr>
        <w:t xml:space="preserve">Маркетплейс </w:t>
      </w:r>
      <w:proofErr w:type="spellStart"/>
      <w:r w:rsidRPr="00DF07F2">
        <w:rPr>
          <w:rFonts w:cstheme="minorHAnsi"/>
          <w:b/>
          <w:bCs/>
          <w:sz w:val="20"/>
          <w:szCs w:val="20"/>
          <w:lang w:eastAsia="ru-RU"/>
        </w:rPr>
        <w:t>ImPay</w:t>
      </w:r>
      <w:proofErr w:type="spellEnd"/>
    </w:p>
    <w:p w:rsidR="00BD702D" w:rsidRPr="00DF07F2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DF07F2">
        <w:rPr>
          <w:rFonts w:cstheme="minorHAnsi"/>
          <w:kern w:val="0"/>
          <w:sz w:val="20"/>
          <w:szCs w:val="20"/>
          <w:lang w:eastAsia="ru-RU"/>
        </w:rPr>
        <w:t xml:space="preserve">Маркетплейс </w:t>
      </w:r>
      <w:proofErr w:type="spellStart"/>
      <w:r w:rsidRPr="00DF07F2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DF07F2">
        <w:rPr>
          <w:rFonts w:cstheme="minorHAnsi"/>
          <w:kern w:val="0"/>
          <w:sz w:val="20"/>
          <w:szCs w:val="20"/>
          <w:lang w:eastAsia="ru-RU"/>
        </w:rPr>
        <w:t xml:space="preserve"> представляет собой цифровую площадку, предназначенную для размещения предложений товаров и услуг участниками платформы.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DF07F2">
        <w:rPr>
          <w:rFonts w:cstheme="minorHAnsi"/>
          <w:kern w:val="0"/>
          <w:sz w:val="20"/>
          <w:szCs w:val="20"/>
          <w:lang w:eastAsia="ru-RU"/>
        </w:rPr>
        <w:t>С использованием маркетплейса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 участники платформы могут: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размещать предложения товаров и услуг;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приобретать товары и услуги;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оплачивать покупки с использованием платежных инструментов;</w:t>
      </w:r>
      <w:r w:rsidR="00EC01B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использовать бонусные единицы при оплате.</w:t>
      </w:r>
    </w:p>
    <w:p w:rsidR="00BD702D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Порядок размещения предложений и проведения операций на маркетплейсе определяется Правилами размещения и продажи на маркетплейсе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.</w:t>
      </w:r>
    </w:p>
    <w:p w:rsidR="00EC01B9" w:rsidRPr="003D0729" w:rsidRDefault="00EC01B9" w:rsidP="004C6C82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BD702D" w:rsidRPr="00EC01B9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EC01B9">
        <w:rPr>
          <w:rFonts w:cstheme="minorHAnsi"/>
          <w:b/>
          <w:bCs/>
          <w:sz w:val="20"/>
          <w:szCs w:val="20"/>
        </w:rPr>
        <w:t>ФИНАНСОВЫЕ РАСЧЕТЫ И ВОЗНАГРАЖДЕНИЕ ОПЕРАТОРА</w:t>
      </w:r>
    </w:p>
    <w:p w:rsidR="00BD702D" w:rsidRPr="00EC01B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EC01B9">
        <w:rPr>
          <w:rFonts w:cstheme="minorHAnsi"/>
          <w:b/>
          <w:bCs/>
          <w:sz w:val="20"/>
          <w:szCs w:val="20"/>
        </w:rPr>
        <w:t>Общие положения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За использование сервисов платформы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 xml:space="preserve"> </w:t>
      </w:r>
      <w:r w:rsidR="00A141BA">
        <w:rPr>
          <w:rFonts w:cstheme="minorHAnsi"/>
          <w:sz w:val="20"/>
          <w:szCs w:val="20"/>
        </w:rPr>
        <w:t>Продавец</w:t>
      </w:r>
      <w:r w:rsidRPr="003D0729">
        <w:rPr>
          <w:rFonts w:cstheme="minorHAnsi"/>
          <w:sz w:val="20"/>
          <w:szCs w:val="20"/>
        </w:rPr>
        <w:t xml:space="preserve"> выплачивает Оператору вознаграждение.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Размер, структура и порядок уплаты вознаграждения определяются</w:t>
      </w:r>
      <w:r w:rsidRPr="003D0729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3D0729">
        <w:rPr>
          <w:rStyle w:val="a4"/>
          <w:rFonts w:cstheme="minorHAnsi"/>
          <w:color w:val="000000"/>
          <w:sz w:val="20"/>
          <w:szCs w:val="20"/>
        </w:rPr>
        <w:t>Заявлением о присоединении</w:t>
      </w:r>
      <w:r w:rsidRPr="003D0729">
        <w:rPr>
          <w:rFonts w:cstheme="minorHAnsi"/>
          <w:sz w:val="20"/>
          <w:szCs w:val="20"/>
        </w:rPr>
        <w:t>, которое является неотъемлемой частью настоящего Договора.</w:t>
      </w:r>
    </w:p>
    <w:p w:rsidR="00BD702D" w:rsidRPr="00982515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lastRenderedPageBreak/>
        <w:t>В Заявлении о присоединении могут устанавливаться: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комиссии за использование платежного сервиса;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 xml:space="preserve">стоимость </w:t>
      </w:r>
      <w:r w:rsidRPr="00982515">
        <w:rPr>
          <w:rFonts w:cstheme="minorHAnsi"/>
          <w:sz w:val="20"/>
          <w:szCs w:val="20"/>
        </w:rPr>
        <w:t>использования бонусной системы;</w:t>
      </w:r>
      <w:r w:rsidR="00EC01B9" w:rsidRPr="00982515">
        <w:rPr>
          <w:rFonts w:cstheme="minorHAnsi"/>
          <w:sz w:val="20"/>
          <w:szCs w:val="20"/>
        </w:rPr>
        <w:t xml:space="preserve"> </w:t>
      </w:r>
      <w:r w:rsidRPr="00982515">
        <w:rPr>
          <w:rFonts w:cstheme="minorHAnsi"/>
          <w:sz w:val="20"/>
          <w:szCs w:val="20"/>
        </w:rPr>
        <w:t>стоимость размещения предложений на маркетплейсе;</w:t>
      </w:r>
      <w:r w:rsidR="00EC01B9" w:rsidRPr="00982515">
        <w:rPr>
          <w:rFonts w:cstheme="minorHAnsi"/>
          <w:sz w:val="20"/>
          <w:szCs w:val="20"/>
        </w:rPr>
        <w:t xml:space="preserve"> </w:t>
      </w:r>
      <w:r w:rsidRPr="00982515">
        <w:rPr>
          <w:rFonts w:cstheme="minorHAnsi"/>
          <w:sz w:val="20"/>
          <w:szCs w:val="20"/>
        </w:rPr>
        <w:t>специальные условия при одновременном использовании нескольких сервисов;</w:t>
      </w:r>
      <w:r w:rsidR="00EC01B9" w:rsidRPr="00982515">
        <w:rPr>
          <w:rFonts w:cstheme="minorHAnsi"/>
          <w:sz w:val="20"/>
          <w:szCs w:val="20"/>
        </w:rPr>
        <w:t xml:space="preserve"> </w:t>
      </w:r>
      <w:r w:rsidRPr="00982515">
        <w:rPr>
          <w:rFonts w:cstheme="minorHAnsi"/>
          <w:sz w:val="20"/>
          <w:szCs w:val="20"/>
        </w:rPr>
        <w:t>иные платежи, связанные с использованием платформы.</w:t>
      </w:r>
    </w:p>
    <w:p w:rsidR="00BD702D" w:rsidRPr="00982515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982515">
        <w:rPr>
          <w:rFonts w:cstheme="minorHAnsi"/>
          <w:sz w:val="20"/>
          <w:szCs w:val="20"/>
        </w:rPr>
        <w:t>Размер вознаграждения может устанавливаться:</w:t>
      </w:r>
      <w:r w:rsidR="00EC01B9" w:rsidRPr="00982515">
        <w:rPr>
          <w:rFonts w:cstheme="minorHAnsi"/>
          <w:sz w:val="20"/>
          <w:szCs w:val="20"/>
        </w:rPr>
        <w:t xml:space="preserve"> </w:t>
      </w:r>
      <w:r w:rsidRPr="00982515">
        <w:rPr>
          <w:rFonts w:cstheme="minorHAnsi"/>
          <w:sz w:val="20"/>
          <w:szCs w:val="20"/>
        </w:rPr>
        <w:t>в виде процента от суммы операции;</w:t>
      </w:r>
      <w:r w:rsidR="00EC01B9" w:rsidRPr="00982515">
        <w:rPr>
          <w:rFonts w:cstheme="minorHAnsi"/>
          <w:sz w:val="20"/>
          <w:szCs w:val="20"/>
        </w:rPr>
        <w:t xml:space="preserve"> </w:t>
      </w:r>
      <w:r w:rsidRPr="00982515">
        <w:rPr>
          <w:rFonts w:cstheme="minorHAnsi"/>
          <w:sz w:val="20"/>
          <w:szCs w:val="20"/>
        </w:rPr>
        <w:t>в виде фиксированной суммы;</w:t>
      </w:r>
      <w:r w:rsidR="00EC01B9" w:rsidRPr="00982515">
        <w:rPr>
          <w:rFonts w:cstheme="minorHAnsi"/>
          <w:sz w:val="20"/>
          <w:szCs w:val="20"/>
        </w:rPr>
        <w:t xml:space="preserve"> </w:t>
      </w:r>
      <w:r w:rsidRPr="00982515">
        <w:rPr>
          <w:rFonts w:cstheme="minorHAnsi"/>
          <w:sz w:val="20"/>
          <w:szCs w:val="20"/>
        </w:rPr>
        <w:t>в виде комбинированной модели.</w:t>
      </w:r>
    </w:p>
    <w:p w:rsidR="00982515" w:rsidRPr="00982515" w:rsidRDefault="00982515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982515">
        <w:rPr>
          <w:color w:val="000000"/>
          <w:sz w:val="20"/>
          <w:szCs w:val="20"/>
        </w:rPr>
        <w:t>Оператор сервиса вправе удерживать суммы, подлежащие возврату клиентам, штрафы платежных систем и иные суммы, связанные с операциями.</w:t>
      </w:r>
    </w:p>
    <w:p w:rsidR="00BD702D" w:rsidRPr="00982515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982515">
        <w:rPr>
          <w:rFonts w:cstheme="minorHAnsi"/>
          <w:b/>
          <w:bCs/>
          <w:sz w:val="20"/>
          <w:szCs w:val="20"/>
        </w:rPr>
        <w:t>Расчеты по платежным операциям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982515">
        <w:rPr>
          <w:rFonts w:cstheme="minorHAnsi"/>
          <w:sz w:val="20"/>
          <w:szCs w:val="20"/>
        </w:rPr>
        <w:t>При использовании платежного сервиса</w:t>
      </w:r>
      <w:r w:rsidRPr="003D0729">
        <w:rPr>
          <w:rFonts w:cstheme="minorHAnsi"/>
          <w:sz w:val="20"/>
          <w:szCs w:val="20"/>
        </w:rPr>
        <w:t xml:space="preserve"> </w:t>
      </w:r>
      <w:r w:rsidR="00A141BA">
        <w:rPr>
          <w:rFonts w:cstheme="minorHAnsi"/>
          <w:sz w:val="20"/>
          <w:szCs w:val="20"/>
        </w:rPr>
        <w:t>Продавец</w:t>
      </w:r>
      <w:r w:rsidRPr="003D0729">
        <w:rPr>
          <w:rFonts w:cstheme="minorHAnsi"/>
          <w:sz w:val="20"/>
          <w:szCs w:val="20"/>
        </w:rPr>
        <w:t xml:space="preserve"> принимает платежи от своих клиентов с использованием платежных инструментов.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Денежные средства, полученные в результате платежных операций, подлежат перечислению </w:t>
      </w:r>
      <w:r w:rsidR="00A141BA">
        <w:rPr>
          <w:rFonts w:cstheme="minorHAnsi"/>
          <w:sz w:val="20"/>
          <w:szCs w:val="20"/>
        </w:rPr>
        <w:t>Продавцу</w:t>
      </w:r>
      <w:r w:rsidRPr="003D0729">
        <w:rPr>
          <w:rFonts w:cstheme="minorHAnsi"/>
          <w:sz w:val="20"/>
          <w:szCs w:val="20"/>
        </w:rPr>
        <w:t xml:space="preserve"> за вычетом: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вознаграждения Оператора;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комиссий банков и платежных систем;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иных удержаний, предусмотренных настоящим Договором.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вправе удерживать причитающееся ему вознаграждение непосредственно из сумм платежных операций.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Порядок проведения расчетов по платежным операциям определяется</w:t>
      </w:r>
      <w:r w:rsidRPr="003D0729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3D0729">
        <w:rPr>
          <w:rStyle w:val="a4"/>
          <w:rFonts w:cstheme="minorHAnsi"/>
          <w:color w:val="000000"/>
          <w:sz w:val="20"/>
          <w:szCs w:val="20"/>
        </w:rPr>
        <w:t xml:space="preserve">Правилами платежного сервиса </w:t>
      </w:r>
      <w:proofErr w:type="spellStart"/>
      <w:r w:rsidRPr="003D0729">
        <w:rPr>
          <w:rStyle w:val="a4"/>
          <w:rFonts w:cstheme="minorHAnsi"/>
          <w:color w:val="000000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>.</w:t>
      </w:r>
    </w:p>
    <w:p w:rsidR="00BD702D" w:rsidRPr="00EC01B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EC01B9">
        <w:rPr>
          <w:rFonts w:cstheme="minorHAnsi"/>
          <w:b/>
          <w:bCs/>
          <w:sz w:val="20"/>
          <w:szCs w:val="20"/>
        </w:rPr>
        <w:t>Операции купли и продажи бонусов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В рамках функционирования бонусной системы </w:t>
      </w:r>
      <w:r w:rsidR="00A141BA">
        <w:rPr>
          <w:rFonts w:cstheme="minorHAnsi"/>
          <w:sz w:val="20"/>
          <w:szCs w:val="20"/>
        </w:rPr>
        <w:t>Продавцы</w:t>
      </w:r>
      <w:r w:rsidRPr="003D0729">
        <w:rPr>
          <w:rFonts w:cstheme="minorHAnsi"/>
          <w:sz w:val="20"/>
          <w:szCs w:val="20"/>
        </w:rPr>
        <w:t xml:space="preserve"> платформы могут осуществлять операции по приобретению и реализации бонусных единиц.</w:t>
      </w:r>
    </w:p>
    <w:p w:rsidR="00BD702D" w:rsidRPr="00AD3364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Такие операции могут осуществляться: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 xml:space="preserve">между </w:t>
      </w:r>
      <w:r w:rsidR="00A141BA">
        <w:rPr>
          <w:rFonts w:cstheme="minorHAnsi"/>
          <w:sz w:val="20"/>
          <w:szCs w:val="20"/>
        </w:rPr>
        <w:t>Продавцом</w:t>
      </w:r>
      <w:r w:rsidRPr="003D0729">
        <w:rPr>
          <w:rFonts w:cstheme="minorHAnsi"/>
          <w:sz w:val="20"/>
          <w:szCs w:val="20"/>
        </w:rPr>
        <w:t xml:space="preserve"> и его клиентами;</w:t>
      </w:r>
      <w:r w:rsidR="00EC01B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между участниками платформы;</w:t>
      </w:r>
      <w:r w:rsidR="00AD3364">
        <w:rPr>
          <w:rFonts w:cstheme="minorHAnsi"/>
          <w:sz w:val="20"/>
          <w:szCs w:val="20"/>
        </w:rPr>
        <w:t xml:space="preserve"> </w:t>
      </w:r>
      <w:r w:rsidRPr="00AD3364">
        <w:rPr>
          <w:rFonts w:cstheme="minorHAnsi"/>
          <w:sz w:val="20"/>
          <w:szCs w:val="20"/>
        </w:rPr>
        <w:t>иными способами, предусмотренными функциональностью платформы.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Порядок проведения операций купли и продажи бонусов определяется</w:t>
      </w:r>
      <w:r w:rsidRPr="003D0729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1B262C">
        <w:rPr>
          <w:rStyle w:val="a4"/>
          <w:rFonts w:cstheme="minorHAnsi"/>
          <w:b w:val="0"/>
          <w:bCs w:val="0"/>
          <w:color w:val="000000"/>
          <w:sz w:val="20"/>
          <w:szCs w:val="20"/>
        </w:rPr>
        <w:t xml:space="preserve">Правилами бонусной системы </w:t>
      </w:r>
      <w:proofErr w:type="spellStart"/>
      <w:r w:rsidRPr="001B262C">
        <w:rPr>
          <w:rStyle w:val="a4"/>
          <w:rFonts w:cstheme="minorHAnsi"/>
          <w:b w:val="0"/>
          <w:bCs w:val="0"/>
          <w:color w:val="000000"/>
          <w:sz w:val="20"/>
          <w:szCs w:val="20"/>
        </w:rPr>
        <w:t>ImPay</w:t>
      </w:r>
      <w:proofErr w:type="spellEnd"/>
      <w:r w:rsidRPr="001B262C">
        <w:rPr>
          <w:rFonts w:cstheme="minorHAnsi"/>
          <w:b/>
          <w:bCs/>
          <w:sz w:val="20"/>
          <w:szCs w:val="20"/>
        </w:rPr>
        <w:t>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Комбинированное использование сервисов</w:t>
      </w:r>
    </w:p>
    <w:p w:rsidR="00BD702D" w:rsidRPr="003D0729" w:rsidRDefault="00A141BA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Продавец</w:t>
      </w:r>
      <w:r w:rsidR="00BD702D" w:rsidRPr="003D0729">
        <w:rPr>
          <w:rFonts w:cstheme="minorHAnsi"/>
          <w:sz w:val="20"/>
          <w:szCs w:val="20"/>
        </w:rPr>
        <w:t xml:space="preserve"> вправе использовать несколько сервисов платформы одновременно.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При совместном использовании сервисов могут применяться специальные условия расчетов.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Такие условия могут предусматривать: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изменение размера комиссий;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предоставление скидок;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применение специальных тарифных условий.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Специальные условия устанавливаются</w:t>
      </w:r>
      <w:r w:rsidRPr="003D0729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1B262C">
        <w:rPr>
          <w:rStyle w:val="a4"/>
          <w:rFonts w:cstheme="minorHAnsi"/>
          <w:b w:val="0"/>
          <w:bCs w:val="0"/>
          <w:color w:val="000000"/>
          <w:sz w:val="20"/>
          <w:szCs w:val="20"/>
        </w:rPr>
        <w:t>в Заявлении о присоединении</w:t>
      </w:r>
      <w:r w:rsidRPr="003D0729">
        <w:rPr>
          <w:rFonts w:cstheme="minorHAnsi"/>
          <w:sz w:val="20"/>
          <w:szCs w:val="20"/>
        </w:rPr>
        <w:t>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Удержания и зачеты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Оператор вправе удерживать из сумм, подлежащих перечислению </w:t>
      </w:r>
      <w:r w:rsidR="00A141BA">
        <w:rPr>
          <w:rFonts w:cstheme="minorHAnsi"/>
          <w:sz w:val="20"/>
          <w:szCs w:val="20"/>
        </w:rPr>
        <w:t>Продавцу</w:t>
      </w:r>
      <w:r w:rsidRPr="003D0729">
        <w:rPr>
          <w:rFonts w:cstheme="minorHAnsi"/>
          <w:sz w:val="20"/>
          <w:szCs w:val="20"/>
        </w:rPr>
        <w:t>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вознаграждение Оператора;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суммы возвратов клиентам;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суммы штрафов и компенсаций;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 xml:space="preserve">иные суммы, подлежащие уплате </w:t>
      </w:r>
      <w:r w:rsidR="00A141BA">
        <w:rPr>
          <w:rFonts w:cstheme="minorHAnsi"/>
          <w:sz w:val="20"/>
          <w:szCs w:val="20"/>
        </w:rPr>
        <w:t>Продавцом</w:t>
      </w:r>
      <w:r w:rsidRPr="003D0729">
        <w:rPr>
          <w:rFonts w:cstheme="minorHAnsi"/>
          <w:sz w:val="20"/>
          <w:szCs w:val="20"/>
        </w:rPr>
        <w:t>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вправе производить взаимозачет встречных требований сторон.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Отчетность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Информация о проведенных операциях и расчетах отображается в Личном кабинете </w:t>
      </w:r>
      <w:r w:rsidR="00A141BA">
        <w:rPr>
          <w:rFonts w:cstheme="minorHAnsi"/>
          <w:sz w:val="20"/>
          <w:szCs w:val="20"/>
        </w:rPr>
        <w:t>Продавца</w:t>
      </w:r>
      <w:r w:rsidRPr="003D0729">
        <w:rPr>
          <w:rFonts w:cstheme="minorHAnsi"/>
          <w:sz w:val="20"/>
          <w:szCs w:val="20"/>
        </w:rPr>
        <w:t>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Данные, отображаемые в Личном кабинете, считаются официальной информацией о проведенных операциях.</w:t>
      </w:r>
    </w:p>
    <w:p w:rsidR="001B262C" w:rsidRDefault="001B262C" w:rsidP="004C6C82">
      <w:pPr>
        <w:pStyle w:val="a5"/>
        <w:rPr>
          <w:rFonts w:cstheme="minorHAnsi"/>
          <w:sz w:val="20"/>
          <w:szCs w:val="20"/>
        </w:rPr>
      </w:pPr>
    </w:p>
    <w:p w:rsidR="00BD702D" w:rsidRPr="001B262C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КОНТРОЛЬ ОПЕРАЦИЙ И ПРОТИВОДЕЙСТВИЕ НАРУШЕНИЯМ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Общие положения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Оператор сервиса осуществляет контроль операций, проводимых с использованием платформы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>, в целях обеспечения безопасности расчетов, предотвращения мошенничества и соблюдения требований законодательства.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Контроль операций может включать: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мониторинг платежных операций;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анализ активности пользователей;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проверку операций на признаки мошенничества;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оценку рисков использования сервисов платформы.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Проверка операций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вправе проводить проверку любых операций, осуществляемых с использованием сервисов платформы.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Проверка может проводиться в следующих случаях: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выявление подозрительных операций;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поступление жалоб от клиентов;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требования банков или платежных систем;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необходимость соблюдения требований законодательства.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В рамках проверки Оператор вправе запросить у Продавца: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документы, подтверждающие законность операций;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информацию о реализуемых товарах или услугах;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иные сведения, необходимые для проведения проверки.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Приостановление операций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вправе временно приостановить проведение операций или доступ к сервисам в следующих случаях: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выявление признаков мошенничества;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нарушение условий настоящего Договора;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несоблюдение требований законодательства;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получение требований банков или платежных систем.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Приостановление операций может включать: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временную блокировку платежных операций;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ограничение доступа к отдельным функциям платформы;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приостановление выплат денежных средств.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lastRenderedPageBreak/>
        <w:t>Блокировка аккаунта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вправе ограничить или полностью заблокировать доступ Продавца к платформе в случае: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грубого нарушения условий настоящего Договора;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выявления мошеннических операций;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использования платформы для незаконной деятельности.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Удержание средств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В случае выявления подозрительных операций Оператор вправе временно удержать денежные средства, полученные в результате таких операций.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Удержание может осуществляться до завершения проверки.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Возврат средств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В случае признания операции недействительной Оператор вправе осуществить возврат денежных средств клиенту.</w:t>
      </w:r>
    </w:p>
    <w:p w:rsidR="00BD702D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Возврат средств может осуществляться за счет средств Продавца.</w:t>
      </w:r>
    </w:p>
    <w:p w:rsidR="001B262C" w:rsidRPr="003D0729" w:rsidRDefault="001B262C" w:rsidP="004C6C82">
      <w:pPr>
        <w:pStyle w:val="a5"/>
        <w:rPr>
          <w:rFonts w:cstheme="minorHAnsi"/>
          <w:sz w:val="20"/>
          <w:szCs w:val="20"/>
        </w:rPr>
      </w:pPr>
    </w:p>
    <w:p w:rsidR="00BD702D" w:rsidRPr="001B262C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ОТВЕТСТВЕННОСТЬ ПРОДАВЦА ЗА ТОВАРЫ, УСЛУГИ И ОПЕРАЦИИ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Самостоятельность деятельности Продавца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Продавец самостоятельно осуществляет предпринимательскую деятельность и несет ответственность за реализуемые им товары, работы и услуги.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сервиса не является стороной сделок между Продавцом и его клиентами и не несет ответственности за: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качество товаров и услуг;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исполнение обязательств Продавца перед клиентами;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содержание предложений, размещаемых Продавцом;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соблюдение Продавцом требований законодательства.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Законность деятельности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Продавец обязуется использовать сервисы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 xml:space="preserve"> исключительно для осуществления законной предпринимательской деятельности.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Продавец гарантирует, что: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реализуемые им товары и услуги не запрещены законодательством;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его деятельность соответствует требованиям законодательства;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предоставляемая информация является достоверной.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Продавец несет ответственность за соблюдение: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законодательства о защите прав потребителей;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налогового законодательства;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требований к продаже отдельных видов товаров.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Ответственность за операции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Продавец несет ответственность за операции, совершаемые с использованием его учетной записи на платформе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>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Все операции, совершенные через Личный кабинет Продавца, считаются совершенными самим Продавцом.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Возвраты и претензии клиентов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Продавец самостоятельно рассматривает претензии клиентов, связанные с товарами и услугами.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В случае необходимости возврата денежных средств клиенту Продавец обязан обеспечить возврат в соответствии с требованиями законодательства.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сервиса вправе осуществить возврат средств клиенту в случае: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поступления требования банка;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поступления требования платежной системы;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выявления неправомерной операции.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В таком случае сумма возврата удерживается из средств Продавца.</w:t>
      </w:r>
    </w:p>
    <w:p w:rsidR="00BD702D" w:rsidRPr="001B262C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Компенсация убытков</w:t>
      </w:r>
    </w:p>
    <w:p w:rsidR="00BD702D" w:rsidRPr="003D0729" w:rsidRDefault="00BD702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Продавец обязуется возместить Оператору сервиса убытки, возникшие вследствие: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нарушения условий настоящего Договора;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незаконной деятельности Продавца;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предъявления третьими лицами претензий, связанных с деятельностью Продавца.</w:t>
      </w:r>
    </w:p>
    <w:p w:rsidR="001B262C" w:rsidRDefault="001B262C" w:rsidP="004C6C82">
      <w:pPr>
        <w:pStyle w:val="a5"/>
        <w:rPr>
          <w:rFonts w:cstheme="minorHAnsi"/>
          <w:sz w:val="20"/>
          <w:szCs w:val="20"/>
        </w:rPr>
      </w:pPr>
    </w:p>
    <w:p w:rsidR="00BD702D" w:rsidRPr="001B262C" w:rsidRDefault="00BD702D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1B262C">
        <w:rPr>
          <w:rFonts w:cstheme="minorHAnsi"/>
          <w:b/>
          <w:bCs/>
          <w:sz w:val="20"/>
          <w:szCs w:val="20"/>
        </w:rPr>
        <w:t>ОПЕРАТОР ЭКОСИСТЕМЫ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Технологическое функционирование платформы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 xml:space="preserve"> обеспечивает Оператор экосистемы.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Оператор экосистемы является правообладателем программного обеспечения платформы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>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экосистемы обеспечивает: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функционирование программного обеспечения платформы;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обработку технологических операций;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хранение данных системы;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развитие технологической инфраструктуры платформы.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Оператор сервиса использует программное обеспечение платформы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 xml:space="preserve"> на основании договорных отношений с Оператором экосистемы.</w:t>
      </w:r>
    </w:p>
    <w:p w:rsidR="00BD702D" w:rsidRPr="003D0729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Продавец соглашается с тем, что технологическая обработка операций осуществляется средствами программного обеспечения платформы.</w:t>
      </w:r>
    </w:p>
    <w:p w:rsidR="00BD702D" w:rsidRDefault="00BD702D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экосистемы не является стороной сделок между Продавцом и его клиентами.</w:t>
      </w:r>
    </w:p>
    <w:p w:rsidR="001B262C" w:rsidRPr="003D0729" w:rsidRDefault="001B262C" w:rsidP="004C6C82">
      <w:pPr>
        <w:pStyle w:val="a5"/>
        <w:rPr>
          <w:rFonts w:cstheme="minorHAnsi"/>
          <w:sz w:val="20"/>
          <w:szCs w:val="20"/>
        </w:rPr>
      </w:pPr>
    </w:p>
    <w:p w:rsidR="00100F19" w:rsidRPr="001B262C" w:rsidRDefault="00100F19" w:rsidP="00AD3364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1B262C">
        <w:rPr>
          <w:rFonts w:cstheme="minorHAnsi"/>
          <w:b/>
          <w:bCs/>
          <w:sz w:val="20"/>
          <w:szCs w:val="20"/>
          <w:lang w:eastAsia="ru-RU"/>
        </w:rPr>
        <w:t>ИНТЕЛЛЕКТУАЛЬНАЯ СОБСТВЕННОСТЬ И ПРАВО ИСПОЛЬЗОВАНИЯ ПЛАТФОРМЫ</w:t>
      </w:r>
    </w:p>
    <w:p w:rsidR="00100F19" w:rsidRPr="001B262C" w:rsidRDefault="00100F19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B262C">
        <w:rPr>
          <w:rFonts w:cstheme="minorHAnsi"/>
          <w:b/>
          <w:bCs/>
          <w:kern w:val="0"/>
          <w:sz w:val="20"/>
          <w:szCs w:val="20"/>
          <w:lang w:eastAsia="ru-RU"/>
        </w:rPr>
        <w:t>Общие положения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Исключительные права на Платформу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, входящие в ее состав программы для ЭВМ, базы данных, программные модули, алгоритмы, интерфейсы, дизайн Личного кабинета, товарные обозначения, фирменное наименование, логотипы, тексты, графические элементы, документацию, технические материалы, а также иные результаты интеллектуальной деятельности и средства индивидуализации, используемые в рамках функционирования </w:t>
      </w:r>
      <w:r w:rsidRPr="003D0729">
        <w:rPr>
          <w:rFonts w:cstheme="minorHAnsi"/>
          <w:kern w:val="0"/>
          <w:sz w:val="20"/>
          <w:szCs w:val="20"/>
          <w:lang w:eastAsia="ru-RU"/>
        </w:rPr>
        <w:lastRenderedPageBreak/>
        <w:t xml:space="preserve">сервисов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принадлежат Оператору экосистемы, Оператору сервиса либо иным правообладателям на законных основаниях.</w:t>
      </w:r>
    </w:p>
    <w:p w:rsidR="00B661ED" w:rsidRPr="00AD3364" w:rsidRDefault="00B661ED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 xml:space="preserve">Доступ Продавца к сервисам платформы </w:t>
      </w:r>
      <w:proofErr w:type="spellStart"/>
      <w:r w:rsidRPr="003D0729">
        <w:rPr>
          <w:rFonts w:cstheme="minorHAnsi"/>
          <w:sz w:val="20"/>
          <w:szCs w:val="20"/>
        </w:rPr>
        <w:t>ImPay</w:t>
      </w:r>
      <w:proofErr w:type="spellEnd"/>
      <w:r w:rsidRPr="003D0729">
        <w:rPr>
          <w:rFonts w:cstheme="minorHAnsi"/>
          <w:sz w:val="20"/>
          <w:szCs w:val="20"/>
        </w:rPr>
        <w:t xml:space="preserve"> может осуществляться через различные интерфейсы платформы, включая: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Личный кабинет на сайте платформы;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 xml:space="preserve">мобильные приложения платформы, включая приложение </w:t>
      </w:r>
      <w:proofErr w:type="spellStart"/>
      <w:r w:rsidRPr="003D0729">
        <w:rPr>
          <w:rFonts w:cstheme="minorHAnsi"/>
          <w:sz w:val="20"/>
          <w:szCs w:val="20"/>
        </w:rPr>
        <w:t>ImKassir</w:t>
      </w:r>
      <w:proofErr w:type="spellEnd"/>
      <w:r w:rsidRPr="003D0729">
        <w:rPr>
          <w:rFonts w:cstheme="minorHAnsi"/>
          <w:sz w:val="20"/>
          <w:szCs w:val="20"/>
        </w:rPr>
        <w:t>;</w:t>
      </w:r>
      <w:r w:rsidR="001B262C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 xml:space="preserve">программные интерфейсы на базе мессенджеров, включая </w:t>
      </w:r>
      <w:proofErr w:type="spellStart"/>
      <w:r w:rsidRPr="003D0729">
        <w:rPr>
          <w:rFonts w:cstheme="minorHAnsi"/>
          <w:sz w:val="20"/>
          <w:szCs w:val="20"/>
        </w:rPr>
        <w:t>Telegram</w:t>
      </w:r>
      <w:proofErr w:type="spellEnd"/>
      <w:r w:rsidRPr="003D0729">
        <w:rPr>
          <w:rFonts w:cstheme="minorHAnsi"/>
          <w:sz w:val="20"/>
          <w:szCs w:val="20"/>
        </w:rPr>
        <w:t>-боты;</w:t>
      </w:r>
      <w:r w:rsidR="00AD3364">
        <w:rPr>
          <w:rFonts w:cstheme="minorHAnsi"/>
          <w:sz w:val="20"/>
          <w:szCs w:val="20"/>
        </w:rPr>
        <w:t xml:space="preserve"> </w:t>
      </w:r>
      <w:r w:rsidRPr="00AD3364">
        <w:rPr>
          <w:rFonts w:cstheme="minorHAnsi"/>
          <w:sz w:val="20"/>
          <w:szCs w:val="20"/>
        </w:rPr>
        <w:t>API-интерфейсы и иные интеграционные средства.</w:t>
      </w:r>
    </w:p>
    <w:p w:rsidR="00B661ED" w:rsidRPr="003D0729" w:rsidRDefault="00B661ED" w:rsidP="00AD3364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sz w:val="20"/>
          <w:szCs w:val="20"/>
        </w:rPr>
        <w:t>Использование указанных интерфейсов осуществляется в соответствии с условиями настоящего Договора и правилами соответствующих сервисов.</w:t>
      </w:r>
      <w:r w:rsidR="00295BED" w:rsidRPr="003D0729">
        <w:rPr>
          <w:rFonts w:cstheme="minorHAnsi"/>
          <w:sz w:val="20"/>
          <w:szCs w:val="20"/>
        </w:rPr>
        <w:t xml:space="preserve"> Доступ к сервисам платформы может предоставляться также через иные программные интерфейсы, мобильные приложения или технологические решения, разработанные Оператором сервиса или Оператором экосистемы.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Заключение настоящего Договора и подключение Продавца к сервисам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не влечет отчуждения Продавцу каких-либо исключительных прав на Платформу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ее элементы, программное обеспечение, документацию и иные объекты интеллектуальной собственности.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В рамках настоящего Договора Продавцу предоставляется ограниченное, непередаваемое, неисключительное, отзывное право использования функциональности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исключительно в объеме, необходимом для получения доступа к подключенным сервисам и их использования в соответствии с условиями настоящего Договора, Заявления о присоединении и применимых правил соответствующих сервисов.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Право использования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предоставляется Продавцу исключительно на срок действия настоящего Договора и исключительно в целях осуществления деятельности Продавца с использованием подключенных сервисов платформы.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Территория использования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определяется территорией фактической доступности соответствующих сервисов, если иное прямо не предусмотрено Заявлением о присоединении, правилами соответствующего сервиса либо отдельным письменным соглашением сторон.</w:t>
      </w:r>
    </w:p>
    <w:p w:rsidR="00100F19" w:rsidRPr="001B262C" w:rsidRDefault="00100F19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B262C">
        <w:rPr>
          <w:rFonts w:cstheme="minorHAnsi"/>
          <w:b/>
          <w:bCs/>
          <w:kern w:val="0"/>
          <w:sz w:val="20"/>
          <w:szCs w:val="20"/>
          <w:lang w:eastAsia="ru-RU"/>
        </w:rPr>
        <w:t>Объем предоставляемого права использования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пределах, установленных настоящим Договором, Продавец вправе:</w:t>
      </w:r>
      <w:r w:rsidR="001B262C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получать доступ к Личному кабинету и использовать его функциональность;</w:t>
      </w:r>
      <w:r w:rsidR="001B262C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использовать подключенные сервисы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в своей хозяйственной деятельности;</w:t>
      </w:r>
      <w:r w:rsidR="001B262C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формировать документы, отчеты, уведомления и иные материалы, создаваемые в Личном кабинете в рамках предусмотренной функциональности платформы;</w:t>
      </w:r>
      <w:r w:rsidR="001B262C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использовать пользовательскую и техническую документацию, инструкции и иные материалы, предоставленные Оператором сервиса или Оператором экосистемы, исключительно в целях подключения, настройки и использования сервисов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  <w:r w:rsidR="001B262C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размещать на своих информационных ресурсах сведения о возможности оплаты и/или использования бонусной системы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в объеме и порядке, согласованных Оператором сервиса либо предусмотренных руководствами, брендбуком, правилами размещения обозначений и иными документами платформы.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Право использования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предоставляется без права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сублицензирования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без права передачи третьим лицам и без права предоставления доступа к платформе лицам, не уполномоченным Продавцом в установленном порядке.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Продавец вправе предоставлять доступ к Личному кабинету только тем своим работникам, представителям и иным уполномоченным лицам, которым такой доступ объективно необходим для использования сервисов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при условии, что Продавец обеспечивает соблюдение указанными лицами требований настоящего Договора, правил платформы и требований информационной безопасности.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Все действия лиц, которым Продавец предоставил доступ к Личному кабинету, считаются действиями самого Продавца.</w:t>
      </w:r>
    </w:p>
    <w:p w:rsidR="00100F19" w:rsidRPr="001B262C" w:rsidRDefault="00100F19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B262C">
        <w:rPr>
          <w:rFonts w:cstheme="minorHAnsi"/>
          <w:b/>
          <w:bCs/>
          <w:kern w:val="0"/>
          <w:sz w:val="20"/>
          <w:szCs w:val="20"/>
          <w:lang w:eastAsia="ru-RU"/>
        </w:rPr>
        <w:t xml:space="preserve">Ограничения использования Платформы </w:t>
      </w:r>
      <w:proofErr w:type="spellStart"/>
      <w:r w:rsidRPr="001B262C">
        <w:rPr>
          <w:rFonts w:cstheme="minorHAnsi"/>
          <w:b/>
          <w:bCs/>
          <w:kern w:val="0"/>
          <w:sz w:val="20"/>
          <w:szCs w:val="20"/>
          <w:lang w:eastAsia="ru-RU"/>
        </w:rPr>
        <w:t>ImPay</w:t>
      </w:r>
      <w:proofErr w:type="spellEnd"/>
    </w:p>
    <w:p w:rsidR="00100F19" w:rsidRPr="00AD3364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не вправе:</w:t>
      </w:r>
      <w:r w:rsid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копировать Платформу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 или ее отдельные элементы, за исключением случаев, прямо предусмотренных функциональностью платформы или обязательными нормами законодательства;</w:t>
      </w:r>
      <w:r w:rsidR="001B262C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воспроизводить,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декомпилировать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, дизассемблировать, модифицировать, адаптировать, перерабатывать, переводить исходный код или объектный код программного обеспечения, входящего в состав Платформы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>;</w:t>
      </w:r>
      <w:r w:rsidR="001B262C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создавать производные произведения, программные продукты, сервисы или технологические решения на основе Платформы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 либо ее отдельных элементов;</w:t>
      </w:r>
      <w:r w:rsidR="001B262C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>осуществлять реверс-инжиниринг, исследование внутренней архитектуры платформы, ее программных модулей, баз данных, алгоритмов, API, протоколов обмена данными и иных технических решений, за исключением случаев, прямо допускаемых обязательными нормами законодательства;</w:t>
      </w:r>
      <w:r w:rsidR="001B262C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использовать Платформу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 способом, не соответствующим ее назначению, настоящему Договору, правилам сервисов или технической документации;</w:t>
      </w:r>
      <w:r w:rsidR="001B262C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>устранять, изменять, скрывать или иным образом модифицировать указания на правообладателя, уведомления об авторских правах, товарные знаки, логотипы, фирменные обозначения и иные идентификационные элементы, размещенные на платформе или в формируемых ею материалах;</w:t>
      </w:r>
      <w:r w:rsidR="009C08D0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предоставлять третьим лицам доступ к Платформе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 на возмездной или безвозмездной основе, в том числе в формате аутсорсинга,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субсервиса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,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реселлинга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,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white-label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>, агентской модели, совместного использования либо иного опосредованного доступа, если такая возможность прямо не согласована с Оператором сервиса в письменной форме;</w:t>
      </w:r>
      <w:r w:rsidR="009C08D0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>использовать программные, аппаратные либо иные средства для несанкционированного доступа к платформе, ее отдельным модулям, интерфейсам, системам хранения данных или технической инфраструктуре;</w:t>
      </w:r>
      <w:r w:rsidR="009C08D0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предпринимать действия, направленные на обход технических ограничений, ограничений доступа, механизмов авторизации, лимитов </w:t>
      </w:r>
      <w:r w:rsidRPr="00AD3364">
        <w:rPr>
          <w:rFonts w:cstheme="minorHAnsi"/>
          <w:kern w:val="0"/>
          <w:sz w:val="20"/>
          <w:szCs w:val="20"/>
          <w:lang w:eastAsia="ru-RU"/>
        </w:rPr>
        <w:lastRenderedPageBreak/>
        <w:t xml:space="preserve">запросов,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антифрод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>-механизмов, систем защиты и иных средств безопасности платформы;</w:t>
      </w:r>
      <w:r w:rsidR="009C08D0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>использовать платформу для разработки, тестирования или эксплуатации конкурентных сервисов, а также для извлечения технологических, коммерческих или иных данных с целью создания аналогичных решений;</w:t>
      </w:r>
      <w:r w:rsidR="009C08D0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>использовать сведения, полученные в связи с доступом к платформе, для формирования собственных или сторонних баз данных, не обусловленных целями использования подключенных сервисов;</w:t>
      </w:r>
      <w:r w:rsidR="009C08D0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использовать автоматизированные средства сбора информации,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скрейпинг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,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парсинг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>, массовую выгрузку данных, ботов, скрипты или иные механизмы автоматизированного взаимодействия с платформой без письменного согласия Оператора сервиса;</w:t>
      </w:r>
      <w:r w:rsidR="009C08D0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вносить изменения в формируемые Платформой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 документы, если такие изменения могут повлечь искажение их содержания, юридического смысла, расчетных показателей, сведений об операциях либо принадлежности документов к платформе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>;</w:t>
      </w:r>
      <w:r w:rsidR="009C08D0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использовать обозначения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>, Телепорт, логотипы и иные средства индивидуализации без соблюдения требований правообладателя.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Любое использование Продавцом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выходящее за пределы прямо предоставленных прав, считается использованием без разрешения правообладателя и может повлечь применение мер ответственности, предусмотренных законодательством Российской Федерации и настоящим Договором.</w:t>
      </w:r>
    </w:p>
    <w:p w:rsidR="00100F19" w:rsidRPr="009C08D0" w:rsidRDefault="00100F19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Права на Личный кабинет, интерфейсы, отчеты и документы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Личный кабинет, его структура, навигация, визуальные решения, логика представления данных, панели управления, отчеты, формы документов, алгоритмы расчета, способы отображения операций и иные элементы интерфейса являются составной частью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и охраняются в соответствии с законодательством Российской Федерации об интеллектуальной собственности.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Сведения, отчеты, выгрузки, аналитические и справочные материалы, формируемые Платформой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в Личном кабинете, предоставляются Продавцу для внутреннего использования в рамках исполнения настоящего Договора, если иное прямо не согласовано сторонами.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вправе использовать отчеты, выгрузки и документы, сформированные платформой, исключительно в целях бухгалтерского, налогового, операционного, управленческого и внутреннего документального учета, а также для подтверждения совершения операций, исполнения обязательств и взаимодействия с клиентами, банками, аудиторами, консультантами и государственными органами в пределах, необходимых для такой цели.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Продавец не вправе использовать структуру, формат, состав полей, логику формирования отчетов и иные решения, реализованные в Платформе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для создания аналогичных программных или технологических решений, за исключением случаев, когда соответствующие элементы не охраняются законодательством и такое использование не нарушает права правообладателей.</w:t>
      </w:r>
    </w:p>
    <w:p w:rsidR="00100F19" w:rsidRPr="009C08D0" w:rsidRDefault="00100F19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API, интеграции и техническая документация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В случае если в рамках подключенных сервисов Продавцу предоставляется доступ к API, веб-хукам, SDK, модулям интеграции, плагинам, шаблонам интеграции, технической документации или иным инструментам взаимодействия с Платформой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такие инструменты предоставляются Продавцу исключительно в целях технического подключения и использования соответствующих сервисов.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Все права на API, спецификации, методы, структуры запросов и ответов, протоколы обмена, библиотеки, SDK, технические примеры, шаблоны и иные элементы интеграционной инфраструктуры принадлежат соответствующему правообладателю и не переходят к Продавцу.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обязуется использовать API и иные инструменты интеграции строго в соответствии с документацией, лимитами, правилами безопасности и иными требованиями, установленными Оператором сервиса или Оператором экосистемы.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не вправе:</w:t>
      </w:r>
      <w:r w:rsidR="00967EE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использовать API за пределами предоставленного функционального назначения;</w:t>
      </w:r>
      <w:r w:rsidR="00967EE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превышать установленные лимиты обращений, создавать необоснованную нагрузку на инфраструктуру платформы;</w:t>
      </w:r>
      <w:r w:rsidR="00967EE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передавать ключи доступа, токены, сертификаты, секреты подписи и иные средства авторизации третьим лицам;</w:t>
      </w:r>
      <w:r w:rsidR="00967EE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использовать API для скрытого, массового или несанкционированного извлечения информации;</w:t>
      </w:r>
      <w:r w:rsidR="00967EE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использовать документацию и интеграционные материалы для создания конкурирующих решений.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и/или Оператор экосистемы вправе изменять API, интеграционные требования, протоколы, методы авторизации, состав технической документации и иные параметры взаимодействия с платформой с уведомлением Продавца в разумный срок, если такие изменения не обусловлены необходимостью немедленного устранения уязвимостей, предотвращения нарушений безопасности или соблюдения обязательных требований законодательства, банков, платежных систем либо иных обязательных для платформы требований.</w:t>
      </w:r>
    </w:p>
    <w:p w:rsidR="00100F19" w:rsidRPr="009C08D0" w:rsidRDefault="00100F19" w:rsidP="00AD3364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 xml:space="preserve">Использование товарных знаков, фирменных обозначений и материалов </w:t>
      </w:r>
      <w:proofErr w:type="spellStart"/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ImPay</w:t>
      </w:r>
      <w:proofErr w:type="spellEnd"/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Продавец вправе использовать фирменное наименование, товарные знаки, логотипы, коммерческие обозначения и иные средства индивидуализации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исключительно в объеме, необходимом для информирования клиентов о подключении к соответствующим сервисам платформы, и только при условии соблюдения требований правообладателя.</w:t>
      </w:r>
    </w:p>
    <w:p w:rsidR="00100F19" w:rsidRPr="003D0729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Использование обозначений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допускается только: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 согласованной форме;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без искажения их графического, цветового, текстового или смыслового исполнения;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без создания ложного впечатления о корпоративной, агентской, лицензионной, франчайзинговой, представительской или иной зависимости, если такая зависимость отсутствует;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без нарушения деловой репутации Оператора сервиса, Оператора экосистемы,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и иных участников системы.</w:t>
      </w:r>
    </w:p>
    <w:p w:rsidR="00100F19" w:rsidRPr="00AD3364" w:rsidRDefault="00100F19" w:rsidP="00AD3364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lastRenderedPageBreak/>
        <w:t>Продавец не вправе:</w:t>
      </w:r>
      <w:r w:rsid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регистрировать доменные имена, фирменные наименования, товарные знаки, обозначения, аккаунты в информационных системах и социальных сетях, содержащие обозначение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,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Teleport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, Телепорт,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Импэй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 или сходные с ними до степени смешения элементы, без письменного согласия правообладателя;</w:t>
      </w:r>
      <w:r w:rsidR="009C08D0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использовать обозначения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 xml:space="preserve"> в рекламе, маркетинговых материалах, публичных заявлениях, публикациях, презентациях, интерфейсах своих продуктов и сервисов, если такое использование может вводить в заблуждение клиентов или третьих лиц относительно статуса Продавца;</w:t>
      </w:r>
      <w:r w:rsidR="009C08D0" w:rsidRPr="00AD3364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AD3364">
        <w:rPr>
          <w:rFonts w:cstheme="minorHAnsi"/>
          <w:kern w:val="0"/>
          <w:sz w:val="20"/>
          <w:szCs w:val="20"/>
          <w:lang w:eastAsia="ru-RU"/>
        </w:rPr>
        <w:t xml:space="preserve">изменять брендовые материалы </w:t>
      </w:r>
      <w:proofErr w:type="spellStart"/>
      <w:r w:rsidRPr="00AD3364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AD3364">
        <w:rPr>
          <w:rFonts w:cstheme="minorHAnsi"/>
          <w:kern w:val="0"/>
          <w:sz w:val="20"/>
          <w:szCs w:val="20"/>
          <w:lang w:eastAsia="ru-RU"/>
        </w:rPr>
        <w:t>, за исключением случаев, прямо допускаемых правообладателем.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По требованию Оператора сервиса или правообладателя Продавец обязан в разумный срок прекратить любое использование обозначений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если такое использование не соответствует условиям настоящего Договора, правилам платформы или указаниям правообладателя.</w:t>
      </w:r>
    </w:p>
    <w:p w:rsidR="00100F19" w:rsidRPr="009C08D0" w:rsidRDefault="00100F19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Интеллектуальные права на материалы Продавца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Продавец сохраняет исключительные права на принадлежащие ему товарные знаки, фирменные обозначения, коммерческие обозначения, тексты, изображения, карточки товаров, рекламные материалы, описания услуг, фото-, видео- и иные материалы, загружаемые им в Платформу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либо используемые при подключении и эксплуатации сервисов, если иное не следует из закона, существа соответствующего материала или отдельного соглашения сторон.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Продавец гарантирует, что обладает всеми необходимыми правами, полномочиями, согласиями и разрешениями для размещения, передачи, обработки, отображения и иного использования материалов Продавца в рамках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Размещая либо передавая материалы в Платформу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Продавец предоставляет Оператору сервиса и Оператору экосистемы на срок действия настоящего Договора простую (неисключительную), безвозмездную, действующую на территории всего мира лицензию на использование таких материалов в объеме, необходимом для: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размещения и отображения материалов в сервисах платформы;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технической обработки, хранения, воспроизведения и доведения материалов до всеобщего сведения в случаях, обусловленных функциональностью платформы;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формирования карточек, страниц, предложений, чеков, уведомлений, страниц оплаты, маркетинговых и информационных сообщений в рамках функционирования платформы;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модерации, проверки, сопоставления, технической адаптации и форматирования материалов;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архивного хранения, резервного копирования и обеспечения доказательственной базы по операциям;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исполнения обязанностей перед банками, платежными системами, государственными органами, судами, аудиторами и иными лицами, если такое раскрытие обусловлено законодательством, договором или необходимостью защиты прав и законных интересов платформы.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Предоставленная лицензия не означает перехода исключительных прав на материалы Продавца к Оператору сервиса или Оператору экосистемы.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Продавец несет полную ответственность за законность использования материалов, размещаемых в Платформе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и обязуется самостоятельно урегулировать любые претензии третьих лиц, связанные с нарушением их интеллектуальных прав, а также возместить Оператору сервиса, Оператору экосистемы и иным связанным лицам убытки, расходы, штрафы и иные имущественные потери, возникшие в связи с такими претензиями.</w:t>
      </w:r>
    </w:p>
    <w:p w:rsidR="00100F19" w:rsidRPr="009C08D0" w:rsidRDefault="00100F19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Обратная связь, предложения и доработки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Любые предложения, замечания, комментарии, отзывы, идеи по улучшению, предложения о новой функциональности, сценариях использования, интерфейсах, интеграциях, механиках бонусной системы, платежных инструментах и иных изменениях платформы, сообщенные Продавцом Оператору сервиса или Оператору экосистемы в любой форме, могут использоваться ими без ограничений, если иное прямо не согласовано сторонами в письменной форме.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Если в результате рассмотрения таких предложений будут созданы новые функции, модули, интерфейсы, сценарии, документы, интеграционные решения или иные результаты интеллектуальной деятельности, исключительные права на них принадлежат соответствующему правообладателю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если иное прямо не установлено отдельным письменным соглашением.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не вправе требовать выплаты вознаграждения, компенсации, предоставления доли в правах либо иного встречного предоставления в связи с использованием его предложений, замечаний и идей, если иное прямо не согласовано письменно.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В случае если выполнение индивидуальных доработок, интеграций, настроек, макетов, модификаций интерфейса или иных решений осуществляется специально по запросу Продавца, правовой режим таких результатов, порядок их использования, принадлежность исключительных прав и условия оплаты определяются отдельным соглашением сторон. При отсутствии такого отдельного соглашения исключительные права на результаты соответствующих работ принадлежат их разработчику, а Продавцу предоставляется право использования в пределах, необходимых для эксплуатации сервисов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.</w:t>
      </w:r>
    </w:p>
    <w:p w:rsidR="00100F19" w:rsidRPr="009C08D0" w:rsidRDefault="00100F19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Защита прав правообладателей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случае нарушения Продавцом условий настоящего раздела Оператор сервиса вправе без предварительного согласования с Продавцом: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потребовать немедленного прекращения нарушения;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ограничить или приостановить доступ Продавца к Платформе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полностью или в части;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удалить либо заблокировать материалы, использование которых нарушает права правообладателя или условия настоящего Договора;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потребовать устранения последствий нарушения, включая удаление обозначений, материалов, копий, публикаций, интерфейсных элементов, </w:t>
      </w:r>
      <w:r w:rsidRPr="003D0729">
        <w:rPr>
          <w:rFonts w:cstheme="minorHAnsi"/>
          <w:kern w:val="0"/>
          <w:sz w:val="20"/>
          <w:szCs w:val="20"/>
          <w:lang w:eastAsia="ru-RU"/>
        </w:rPr>
        <w:lastRenderedPageBreak/>
        <w:t>рекламных материалов и иной информации;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взыскать с Продавца убытки, штрафы, компенсации и иные суммы, подлежащие возмещению в связи с нарушением прав правообладателей;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расторгнуть настоящий Договор в одностороннем внесудебном порядке в случаях существенного нарушения.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обязан незамедлительно уведомить Оператора сервиса о любом известном ему факте: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несанкционированного доступа к Платформе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нарушения интеллектуальных прав на платформу;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незаконного использования обозначений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использования третьими лицами материалов, интерфейсов, документации или иных объектов платформы с нарушением прав правообладателя;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предъявления к Продавцу претензий, связанных с использованием сервисов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если такие претензии касаются интеллектуальной собственности.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Продавец обязуется оказывать разумное содействие Оператору сервиса и Оператору экосистемы в защите их прав на Платформу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включая предоставление информации, документов, пояснений и иных материалов, имеющих значение для подтверждения факта нарушения.</w:t>
      </w:r>
    </w:p>
    <w:p w:rsidR="00100F19" w:rsidRPr="009C08D0" w:rsidRDefault="00100F19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Прекращение права использования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Право использования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прекращается: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 даты прекращения действия настоящего Договора;</w:t>
      </w:r>
    </w:p>
    <w:p w:rsidR="00100F19" w:rsidRPr="003D0729" w:rsidRDefault="00100F19" w:rsidP="00416B49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 даты отключения соответствующего сервиса, если право использования было связано только с таким сервисом;</w:t>
      </w:r>
    </w:p>
    <w:p w:rsidR="00100F19" w:rsidRPr="003D0729" w:rsidRDefault="00100F19" w:rsidP="00416B49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 даты получения Продавцом уведомления о прекращении права использования в случаях, предусмотренных настоящим Договором;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 иных случаях, предусмотренных законодательством Российской Федерации или соглашением сторон.</w:t>
      </w:r>
    </w:p>
    <w:p w:rsidR="00100F19" w:rsidRPr="00416B4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 момента прекращения права использования Продавец обязан: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прекратить использование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ее модулей, API, документации и иных связанных материалов в части, в которой такое использование более не допускается;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прекратить использование обозначений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если иное прямо не согласовано сторонами;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416B49">
        <w:rPr>
          <w:rFonts w:cstheme="minorHAnsi"/>
          <w:kern w:val="0"/>
          <w:sz w:val="20"/>
          <w:szCs w:val="20"/>
          <w:lang w:eastAsia="ru-RU"/>
        </w:rPr>
        <w:t>удалить со своих ресурсов, интерфейсов, сайтов, приложений, рекламных и информационных материалов обозначения, указания и интеграционные элементы, связанные с платформой, если их дальнейшее использование невозможно после прекращения договора;</w:t>
      </w:r>
      <w:r w:rsidR="009C08D0" w:rsidRP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416B49">
        <w:rPr>
          <w:rFonts w:cstheme="minorHAnsi"/>
          <w:kern w:val="0"/>
          <w:sz w:val="20"/>
          <w:szCs w:val="20"/>
          <w:lang w:eastAsia="ru-RU"/>
        </w:rPr>
        <w:t>прекратить использование ключей доступа, токенов, сертификатов, интеграционных модулей и иных средств авторизации;</w:t>
      </w:r>
      <w:r w:rsidR="009C08D0" w:rsidRP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416B49">
        <w:rPr>
          <w:rFonts w:cstheme="minorHAnsi"/>
          <w:kern w:val="0"/>
          <w:sz w:val="20"/>
          <w:szCs w:val="20"/>
          <w:lang w:eastAsia="ru-RU"/>
        </w:rPr>
        <w:t>исполнить иные требования, разумно вытекающие из прекращения использования соответствующих сервисов.</w:t>
      </w:r>
    </w:p>
    <w:p w:rsidR="00100F19" w:rsidRPr="003D072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Прекращение права использования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не освобождает Продавца от исполнения обязательств, возникших до даты такого прекращения, включая обязательства по оплате услуг, урегулированию претензий, соблюдению конфиденциальности, защите персональных данных, возмещению убытков и ответственности за допущенные нарушения.</w:t>
      </w:r>
    </w:p>
    <w:p w:rsidR="00100F19" w:rsidRPr="009C08D0" w:rsidRDefault="00100F19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Сохранение силы отдельных положений</w:t>
      </w:r>
    </w:p>
    <w:p w:rsidR="00100F19" w:rsidRDefault="00100F19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Положения настоящего раздела в части защиты интеллектуальных прав, ограничений использования, порядка использования обозначений, ответственности за нарушение прав третьих лиц, обязанностей по прекращению использования результатов интеллектуальной деятельности и иных положений, которые по своему смыслу должны сохранять действие после прекращения настоящего Договора, продолжают действовать и после прекращения Договора.</w:t>
      </w:r>
    </w:p>
    <w:p w:rsidR="009C08D0" w:rsidRPr="003D0729" w:rsidRDefault="009C08D0" w:rsidP="004C6C82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295BED" w:rsidRPr="009C08D0" w:rsidRDefault="00295BED" w:rsidP="00416B49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9C08D0">
        <w:rPr>
          <w:rFonts w:cstheme="minorHAnsi"/>
          <w:b/>
          <w:bCs/>
          <w:sz w:val="20"/>
          <w:szCs w:val="20"/>
          <w:lang w:eastAsia="ru-RU"/>
        </w:rPr>
        <w:t>АВТОРИЗАЦИЯ И ДЕЙСТВИЯ ПОЛЬЗОВАТЕЛЕЙ В ИНТЕРФЕЙСАХ ПЛАТФОРМЫ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Доступ к интерфейсам платформы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Доступ к сервисам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осуществляется через интерфейсы платформы, включая: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Личный кабинет;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мобильные приложения платформы, включая приложение 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ImKassir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программные интерфейсы на базе мессенджеров, включая 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Telegram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-бот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API-интерфейсы и иные средства интеграции.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Доступ к интерфейсам платформы осуществляется посредством процедуры авторизации пользователя.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Для авторизации используются учетные данные пользователя, которые могут включать: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адрес электронной почты;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пароль;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одноразовые коды подтверждения;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токены авторизации;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иные средства аутентификации, предусмотренные платформой.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устанавливать дополнительные требования к процедурам авторизации и аутентификации пользователей, включая использование двухфакторной аутентификации и иных средств защиты доступа.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Учетные записи пользователей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Учетная запись пользователя создается в процессе регистрации на платформе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Пользователь, зарегистрированный в системе, может получать доступ к интерфейсам платформы и выполнять действия в пределах предоставленных ему прав.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вправе предоставлять доступ к своим сервисам на платформе своим работникам и представителям.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обязан обеспечить, чтобы доступ к интерфейсам платформы предоставлялся только лицам, уполномоченным Продавцом.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самостоятельно определяет перечень лиц, имеющих доступ к его учетной записи и функциональности платформы.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Ответственность за действия пользователей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Все действия, совершенные в интерфейсах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с использованием учетной записи Продавца, считаются совершенными Продавцом.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lastRenderedPageBreak/>
        <w:t>Продавец несет ответственность за действия своих работников, представителей и иных лиц, которым предоставлен доступ к интерфейсам платформы.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не обязан проверять полномочия лиц, использующих учетную запись Продавца.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Любые операции, совершенные после успешной авторизации пользователя, считаются подтвержденными Продавцом.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Обязанности по обеспечению безопасности доступа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обязан обеспечивать конфиденциальность учетных данных пользователей.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обязан принимать разумные меры для предотвращения несанкционированного доступа к интерфейсам платформы.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не вправе передавать учетные данные третьим лицам, не уполномоченным на использование сервисов платформы.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случае утраты контроля над учетными данными или подозрения на несанкционированный доступ Продавец обязан незамедлительно уведомить Оператор сервиса.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Блокировка доступа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временно ограничить или заблокировать доступ к учетной записи пользователя в случаях: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выявления подозрительной активности;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нарушения условий настоящего Договора;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необходимости предотвращения мошеннических операций;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требований банков или платежных систем;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иных обстоятельств, создающих угрозу безопасности платформы.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потребовать от Продавца подтверждения полномочий пользователей, имеющих доступ к платформе.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Действия пользователей в мобильном приложении и ботах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Действия, совершенные пользователями через мобильное приложение 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ImKassir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,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Telegram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-бот или иные интерфейсы платформы, считаются действиями, совершенными через платформу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несет ответственность за операции, совершенные через указанные интерфейсы его работниками или представителями.</w:t>
      </w:r>
    </w:p>
    <w:p w:rsidR="00295BED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Использование мобильного приложения, ботов и иных интерфейсов регулируется настоящим Договором и правилами соответствующих сервисов платформы.</w:t>
      </w:r>
    </w:p>
    <w:p w:rsidR="009C08D0" w:rsidRPr="003D0729" w:rsidRDefault="009C08D0" w:rsidP="004C6C82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295BED" w:rsidRPr="009C08D0" w:rsidRDefault="00295BED" w:rsidP="00416B49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9C08D0">
        <w:rPr>
          <w:rFonts w:cstheme="minorHAnsi"/>
          <w:b/>
          <w:bCs/>
          <w:sz w:val="20"/>
          <w:szCs w:val="20"/>
          <w:lang w:eastAsia="ru-RU"/>
        </w:rPr>
        <w:t>ПЕРСОНАЛЬНЫЕ ДАННЫЕ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Общие положения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В рамках исполнения настоящего Договора Оператор сервиса и Продавец могут осуществлять обработку персональных данных пользователей платформы, клиентов Продавца, работников Продавца и иных лиц, взаимодействующих с сервисами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Обработка персональных данных осуществляется в соответствии с: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законодательством Российской Федерации о персональных данных;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Политикой обработки персональных данных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условиями настоящего Договора.</w:t>
      </w:r>
    </w:p>
    <w:p w:rsidR="00295BED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Под обработкой персональных данных в настоящем Договоре понимаются любые действия с персональными данными, включая сбор, запись, систематизацию, накопление, хранение, уточнение, использование, передачу, обезличивание, блокирование и уничтожение персональных данных.</w:t>
      </w:r>
    </w:p>
    <w:p w:rsidR="003B2766" w:rsidRPr="003D0729" w:rsidRDefault="003B2766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B2766">
        <w:rPr>
          <w:rFonts w:cstheme="minorHAnsi"/>
          <w:kern w:val="0"/>
          <w:sz w:val="20"/>
          <w:szCs w:val="20"/>
          <w:lang w:eastAsia="ru-RU"/>
        </w:rPr>
        <w:t>Оператор сервиса вправе поручать обработку персональных данных</w:t>
      </w:r>
      <w:r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B2766">
        <w:rPr>
          <w:rFonts w:cstheme="minorHAnsi"/>
          <w:kern w:val="0"/>
          <w:sz w:val="20"/>
          <w:szCs w:val="20"/>
          <w:lang w:eastAsia="ru-RU"/>
        </w:rPr>
        <w:t>третьим лицам при условии соблюдения требований законодательства.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Персональные данные пользователей платформы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рамках регистрации и использования платформы могут обрабатываться персональные данные пользователей, включая: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адрес электронной почты;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номер телефона;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сведения об учетной записи;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сведения о действиях пользователя в интерфейсах платформы;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иные данные, необходимые для функционирования сервисов.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является оператором персональных данных пользователей платформы в части данных, собираемых при регистрации и использовании сервисов платформы.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Персональные данные пользователей используются в целях: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регистрации и авторизации пользователей;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предоставления доступа к сервисам платформы;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обеспечения безопасности платформы;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исполнения настоящего Договора;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выполнения требований законодательства.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Персональные данные клиентов Продавца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рамках использования сервисов платформы Продавец может передавать Оператору сервиса персональные данные своих клиентов.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К таким данным могут относиться: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имя клиента;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номер телефона;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адрес электронной почты;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данные о платежных операциях;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данные о бонусных операциях;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иные сведения, необходимые для выполнения операций в сервисах платформы.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отношении персональных данных клиентов Продавца: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Продавец является оператором персональных данных;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осуществляет обработку персональных данных по поручению Продавца.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Передавая персональные данные клиентов в платформу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, Продавец подтверждает, что: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имеет законные основания для их обработки;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получил необходимые согласия субъектов персональных данных;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соблюдает требования законодательства о персональных данных.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Обработка персональных данных по поручению Продавца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lastRenderedPageBreak/>
        <w:t>Оператор сервиса осуществляет обработку персональных данных клиентов Продавца исключительно в целях: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обеспечения работы сервисов платформы;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обработки платежных операций;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учета бонусных операций;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формирования отчетности;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обеспечения безопасности операций.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обязуется обрабатывать персональные данные в объеме, необходимом для достижения указанных целей.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привлекать третьих лиц для обработки персональных данных, если это необходимо для функционирования сервисов платформы.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таких случаях Оператор сервиса обеспечивает соблюдение указанными лицами требований законодательства о персональных данных.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Передача персональных данных третьим лицам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Персональные данные могут передаваться третьим лицам в случаях: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необходимости исполнения платежных операций;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взаимодействия с банками и платежными системами;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исполнения требований законодательства;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защиты прав и законных интересов участников платформы.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Передача персональных данных осуществляется в объеме, необходимом для достижения соответствующих целей.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Обеспечение безопасности персональных данных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принимает необходимые организационные и технические меры для защиты персональных данных.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Такие меры направлены на предотвращение: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несанкционированного доступа;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утраты данных;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неправомерного изменения или уничтожения данных.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обязан обеспечивать защиту персональных данных при их обработке в своих информационных системах.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Удаление и уничтожение персональных данных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Персональные данные обрабатываются в течение срока, необходимого для достижения целей обработки.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После достижения целей обработки персональные данные подлежат удалению или обезличиванию, если иное не предусмотрено законодательством.</w:t>
      </w:r>
    </w:p>
    <w:p w:rsidR="009C08D0" w:rsidRDefault="009C08D0" w:rsidP="004C6C82">
      <w:pPr>
        <w:pStyle w:val="a5"/>
        <w:rPr>
          <w:rFonts w:cstheme="minorHAnsi"/>
          <w:sz w:val="20"/>
          <w:szCs w:val="20"/>
          <w:lang w:eastAsia="ru-RU"/>
        </w:rPr>
      </w:pPr>
    </w:p>
    <w:p w:rsidR="00295BED" w:rsidRPr="009C08D0" w:rsidRDefault="00295BED" w:rsidP="00416B49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9C08D0">
        <w:rPr>
          <w:rFonts w:cstheme="minorHAnsi"/>
          <w:b/>
          <w:bCs/>
          <w:sz w:val="20"/>
          <w:szCs w:val="20"/>
          <w:lang w:eastAsia="ru-RU"/>
        </w:rPr>
        <w:t>КОНФИДЕНЦИАЛЬНОСТЬ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Общие положения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Стороны признают конфиденциальной любую информацию, полученную ими в связи с заключением и исполнением настоящего Договора, если такая информация не является общедоступной.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К конфиденциальной информации могут относиться сведения:</w:t>
      </w:r>
    </w:p>
    <w:p w:rsidR="00295BE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295BED" w:rsidRPr="003D0729">
        <w:rPr>
          <w:rFonts w:cstheme="minorHAnsi"/>
          <w:kern w:val="0"/>
          <w:sz w:val="20"/>
          <w:szCs w:val="20"/>
          <w:lang w:eastAsia="ru-RU"/>
        </w:rPr>
        <w:t>о деятельности сторон;</w:t>
      </w:r>
    </w:p>
    <w:p w:rsidR="00295BE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295BED" w:rsidRPr="003D0729">
        <w:rPr>
          <w:rFonts w:cstheme="minorHAnsi"/>
          <w:kern w:val="0"/>
          <w:sz w:val="20"/>
          <w:szCs w:val="20"/>
          <w:lang w:eastAsia="ru-RU"/>
        </w:rPr>
        <w:t>о финансовых условиях сотрудничества;</w:t>
      </w:r>
    </w:p>
    <w:p w:rsidR="00295BE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295BED" w:rsidRPr="003D0729">
        <w:rPr>
          <w:rFonts w:cstheme="minorHAnsi"/>
          <w:kern w:val="0"/>
          <w:sz w:val="20"/>
          <w:szCs w:val="20"/>
          <w:lang w:eastAsia="ru-RU"/>
        </w:rPr>
        <w:t xml:space="preserve">о структуре и архитектуре платформы </w:t>
      </w:r>
      <w:proofErr w:type="spellStart"/>
      <w:r w:rsidR="00295BED"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="00295BED" w:rsidRPr="003D0729">
        <w:rPr>
          <w:rFonts w:cstheme="minorHAnsi"/>
          <w:kern w:val="0"/>
          <w:sz w:val="20"/>
          <w:szCs w:val="20"/>
          <w:lang w:eastAsia="ru-RU"/>
        </w:rPr>
        <w:t>;</w:t>
      </w:r>
    </w:p>
    <w:p w:rsidR="00295BE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295BED" w:rsidRPr="003D0729">
        <w:rPr>
          <w:rFonts w:cstheme="minorHAnsi"/>
          <w:kern w:val="0"/>
          <w:sz w:val="20"/>
          <w:szCs w:val="20"/>
          <w:lang w:eastAsia="ru-RU"/>
        </w:rPr>
        <w:t>о технических решениях и программном обеспечении;</w:t>
      </w:r>
    </w:p>
    <w:p w:rsidR="00295BE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295BED" w:rsidRPr="003D0729">
        <w:rPr>
          <w:rFonts w:cstheme="minorHAnsi"/>
          <w:kern w:val="0"/>
          <w:sz w:val="20"/>
          <w:szCs w:val="20"/>
          <w:lang w:eastAsia="ru-RU"/>
        </w:rPr>
        <w:t>о пользователях платформы;</w:t>
      </w:r>
    </w:p>
    <w:p w:rsidR="00295BE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295BED" w:rsidRPr="003D0729">
        <w:rPr>
          <w:rFonts w:cstheme="minorHAnsi"/>
          <w:kern w:val="0"/>
          <w:sz w:val="20"/>
          <w:szCs w:val="20"/>
          <w:lang w:eastAsia="ru-RU"/>
        </w:rPr>
        <w:t>о продавцах и их операциях;</w:t>
      </w:r>
    </w:p>
    <w:p w:rsidR="00295BE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295BED" w:rsidRPr="003D0729">
        <w:rPr>
          <w:rFonts w:cstheme="minorHAnsi"/>
          <w:kern w:val="0"/>
          <w:sz w:val="20"/>
          <w:szCs w:val="20"/>
          <w:lang w:eastAsia="ru-RU"/>
        </w:rPr>
        <w:t>о клиентах продавцов;</w:t>
      </w:r>
    </w:p>
    <w:p w:rsidR="00295BE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295BED" w:rsidRPr="003D0729">
        <w:rPr>
          <w:rFonts w:cstheme="minorHAnsi"/>
          <w:kern w:val="0"/>
          <w:sz w:val="20"/>
          <w:szCs w:val="20"/>
          <w:lang w:eastAsia="ru-RU"/>
        </w:rPr>
        <w:t>о параметрах функционирования сервисов платформы.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Конфиденциальная информация может передаваться сторонами в устной, письменной, электронной или иной форме.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Обязанности сторон по сохранению конфиденциальности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Стороны обязуются: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не раскрывать конфиденциальную информацию третьим лицам;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не использовать конфиденциальную информацию в целях, не связанных с исполнением настоящего Договора;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принимать разумные меры для защиты конфиденциальной информации.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Доступ к конфиденциальной информации может предоставляться только работникам и представителям сторон, которым такая информация необходима для исполнения их обязанностей.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Стороны обязуются обеспечивать соблюдение режима конфиденциальности такими лицами.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Случаи допустимого раскрытия информации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Стороны вправе раскрывать конфиденциальную информацию третьим лицам в случаях, когда такое раскрытие необходимо для: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исполнения настоящего Договора;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взаимодействия с банками и платежными системами;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взаимодействия с технологическими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>ми платформы;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исполнения требований законодательства.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раскрывать необходимую информацию: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Оператору экосистемы;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банкам;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платежным системам;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 xml:space="preserve">технологическим </w:t>
      </w:r>
      <w:r w:rsidR="00A141BA">
        <w:rPr>
          <w:rFonts w:cstheme="minorHAnsi"/>
          <w:kern w:val="0"/>
          <w:sz w:val="20"/>
          <w:szCs w:val="20"/>
          <w:lang w:eastAsia="ru-RU"/>
        </w:rPr>
        <w:t>Продавца</w:t>
      </w:r>
      <w:r w:rsidRPr="003D0729">
        <w:rPr>
          <w:rFonts w:cstheme="minorHAnsi"/>
          <w:kern w:val="0"/>
          <w:sz w:val="20"/>
          <w:szCs w:val="20"/>
          <w:lang w:eastAsia="ru-RU"/>
        </w:rPr>
        <w:t>м платформы.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случаях, предусмотренных законодательством, конфиденциальная информация может быть предоставлена государственным органам.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Информация, не являющаяся конфиденциальной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Конфиденциальной не считается информация, которая: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стала общедоступной без нарушения настоящего Договора;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была известна стороне до ее получения от другой стороны;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была получена от третьих лиц на законных основаниях.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lastRenderedPageBreak/>
        <w:t>Использование информации о сотрудничестве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использовать сведения о сотрудничестве с Продавцом в маркетинговых и информационных целях.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Такое использование может включать: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указание на факт использования Продавцом сервисов платформы;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размещение на сайте платформы логотипа или наименования Продавца.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Использование логотипов и иных средств индивидуализации Продавца осуществляется без искажения их содержания и без создания ложного впечатления о характере сотрудничества сторон.</w:t>
      </w:r>
    </w:p>
    <w:p w:rsidR="00295BED" w:rsidRPr="009C08D0" w:rsidRDefault="00295BE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Срок действия обязательств о конфиденциальности</w:t>
      </w:r>
    </w:p>
    <w:p w:rsidR="00295BED" w:rsidRPr="003D0729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Обязательства сторон по сохранению конфиденциальности сохраняют силу в течение срока действия настоящего Договора.</w:t>
      </w:r>
    </w:p>
    <w:p w:rsidR="00295BED" w:rsidRDefault="00295BE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После прекращения Договора обязательства по неразглашению конфиденциальной информации сохраняются в течение пяти лет, если иное не предусмотрено законодательством.</w:t>
      </w:r>
    </w:p>
    <w:p w:rsidR="009C08D0" w:rsidRPr="003D0729" w:rsidRDefault="009C08D0" w:rsidP="004C6C82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48224D" w:rsidRPr="009C08D0" w:rsidRDefault="0048224D" w:rsidP="00416B49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9C08D0">
        <w:rPr>
          <w:rFonts w:cstheme="minorHAnsi"/>
          <w:b/>
          <w:bCs/>
          <w:sz w:val="20"/>
          <w:szCs w:val="20"/>
          <w:lang w:eastAsia="ru-RU"/>
        </w:rPr>
        <w:t>ОГРАНИЧЕНИЕ ОТВЕТСТВЕННОСТИ</w:t>
      </w:r>
    </w:p>
    <w:p w:rsidR="0048224D" w:rsidRPr="009C08D0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Общие положения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Оператор сервиса обеспечивает функционирование сервисов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в пределах разумных технических возможностей и не гарантирует бесперебойную и безошибочную работу платформы.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не несет ответственности за невозможность использования сервисов платформы, возникшую по причинам, не зависящим от Оператора сервиса.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К таким причинам могут относиться, в том числе:</w:t>
      </w:r>
    </w:p>
    <w:p w:rsidR="0048224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48224D" w:rsidRPr="003D0729">
        <w:rPr>
          <w:rFonts w:cstheme="minorHAnsi"/>
          <w:kern w:val="0"/>
          <w:sz w:val="20"/>
          <w:szCs w:val="20"/>
          <w:lang w:eastAsia="ru-RU"/>
        </w:rPr>
        <w:t>сбои в работе сети Интернет;</w:t>
      </w:r>
    </w:p>
    <w:p w:rsidR="0048224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48224D" w:rsidRPr="003D0729">
        <w:rPr>
          <w:rFonts w:cstheme="minorHAnsi"/>
          <w:kern w:val="0"/>
          <w:sz w:val="20"/>
          <w:szCs w:val="20"/>
          <w:lang w:eastAsia="ru-RU"/>
        </w:rPr>
        <w:t>сбои в работе телекоммуникационных сетей;</w:t>
      </w:r>
    </w:p>
    <w:p w:rsidR="0048224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48224D" w:rsidRPr="003D0729">
        <w:rPr>
          <w:rFonts w:cstheme="minorHAnsi"/>
          <w:kern w:val="0"/>
          <w:sz w:val="20"/>
          <w:szCs w:val="20"/>
          <w:lang w:eastAsia="ru-RU"/>
        </w:rPr>
        <w:t>сбои в работе банковских систем;</w:t>
      </w:r>
    </w:p>
    <w:p w:rsidR="0048224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48224D" w:rsidRPr="003D0729">
        <w:rPr>
          <w:rFonts w:cstheme="minorHAnsi"/>
          <w:kern w:val="0"/>
          <w:sz w:val="20"/>
          <w:szCs w:val="20"/>
          <w:lang w:eastAsia="ru-RU"/>
        </w:rPr>
        <w:t>сбои в работе платежных систем;</w:t>
      </w:r>
    </w:p>
    <w:p w:rsidR="0048224D" w:rsidRPr="003D0729" w:rsidRDefault="009C08D0" w:rsidP="009C08D0">
      <w:pPr>
        <w:pStyle w:val="a5"/>
        <w:ind w:firstLine="708"/>
        <w:rPr>
          <w:rFonts w:cstheme="minorHAnsi"/>
          <w:kern w:val="0"/>
          <w:sz w:val="20"/>
          <w:szCs w:val="20"/>
          <w:lang w:eastAsia="ru-RU"/>
        </w:rPr>
      </w:pPr>
      <w:r>
        <w:rPr>
          <w:rFonts w:cstheme="minorHAnsi"/>
          <w:kern w:val="0"/>
          <w:sz w:val="20"/>
          <w:szCs w:val="20"/>
          <w:lang w:eastAsia="ru-RU"/>
        </w:rPr>
        <w:t xml:space="preserve">- </w:t>
      </w:r>
      <w:r w:rsidR="0048224D" w:rsidRPr="003D0729">
        <w:rPr>
          <w:rFonts w:cstheme="minorHAnsi"/>
          <w:kern w:val="0"/>
          <w:sz w:val="20"/>
          <w:szCs w:val="20"/>
          <w:lang w:eastAsia="ru-RU"/>
        </w:rPr>
        <w:t>действия третьих лиц.</w:t>
      </w:r>
    </w:p>
    <w:p w:rsidR="0048224D" w:rsidRPr="009C08D0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Ответственность за действия продавцов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не является стороной сделок между Продавцом и его клиентами.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не несет ответственности за: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качество товаров и услуг Продавца;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исполнение Продавцом обязательств перед клиентами;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соблюдение Продавцом требований законодательства;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содержание информации, размещаемой Продавцом.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Все претензии клиентов, связанные с товарами или услугами Продавца, подлежат урегулированию непосредственно между Продавцом и клиентом.</w:t>
      </w:r>
    </w:p>
    <w:p w:rsidR="0048224D" w:rsidRPr="009C08D0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Ответственность за действия третьих лиц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не несет ответственности за действия третьих лиц, включая: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банки;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платежные системы;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операторов связи;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поставщиков программного обеспечения;</w:t>
      </w:r>
      <w:r w:rsidR="009C08D0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иных участников платежной инфраструктуры.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не несет ответственности за задержки или ошибки, возникшие в результате действий указанных лиц.</w:t>
      </w:r>
    </w:p>
    <w:p w:rsidR="0048224D" w:rsidRPr="009C08D0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</w:rPr>
      </w:pPr>
      <w:r w:rsidRPr="009C08D0">
        <w:rPr>
          <w:rFonts w:cstheme="minorHAnsi"/>
          <w:b/>
          <w:bCs/>
          <w:sz w:val="20"/>
          <w:szCs w:val="20"/>
        </w:rPr>
        <w:t>Ограничение ответственности за убытки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сервиса не несет ответственности за косвенные убытки Продавца, включая:</w:t>
      </w:r>
      <w:r w:rsidR="009C08D0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упущенную выгоду;</w:t>
      </w:r>
      <w:r w:rsidR="00416B49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потерю клиентов;</w:t>
      </w:r>
      <w:r w:rsidR="009C08D0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потерю деловой репутации;</w:t>
      </w:r>
      <w:r w:rsidR="009C08D0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иные аналогичные последствия.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</w:rPr>
      </w:pPr>
      <w:r w:rsidRPr="003D0729">
        <w:rPr>
          <w:rFonts w:cstheme="minorHAnsi"/>
          <w:sz w:val="20"/>
          <w:szCs w:val="20"/>
        </w:rPr>
        <w:t>Оператор сервиса не несет ответственности за убытки Продавца, возникшие вследствие:</w:t>
      </w:r>
      <w:r w:rsidR="009C08D0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действий или бездействия третьих лиц;</w:t>
      </w:r>
      <w:r w:rsidR="009C08D0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нарушения Продавцом условий настоящего Договора;</w:t>
      </w:r>
      <w:r w:rsidR="009C08D0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использования сервисов платформы с нарушением установленных правил;</w:t>
      </w:r>
      <w:r w:rsidR="009C08D0">
        <w:rPr>
          <w:rFonts w:cstheme="minorHAnsi"/>
          <w:sz w:val="20"/>
          <w:szCs w:val="20"/>
        </w:rPr>
        <w:t xml:space="preserve"> </w:t>
      </w:r>
      <w:r w:rsidRPr="003D0729">
        <w:rPr>
          <w:rFonts w:cstheme="minorHAnsi"/>
          <w:sz w:val="20"/>
          <w:szCs w:val="20"/>
        </w:rPr>
        <w:t>неправомерных действий пользователей или клиентов Продавца.</w:t>
      </w:r>
    </w:p>
    <w:p w:rsidR="0048224D" w:rsidRPr="009C08D0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9C08D0">
        <w:rPr>
          <w:rFonts w:cstheme="minorHAnsi"/>
          <w:b/>
          <w:bCs/>
          <w:kern w:val="0"/>
          <w:sz w:val="20"/>
          <w:szCs w:val="20"/>
          <w:lang w:eastAsia="ru-RU"/>
        </w:rPr>
        <w:t>Ограничение ответственности за технические сбои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проводить технические работы, направленные на поддержание работоспособности платформы.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период проведения технических работ доступ к сервисам платформы может быть временно ограничен.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не несет ответственности за временную недоступность сервисов, вызванную проведением технических работ.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Ответственность за безопасность учетных данных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несет ответственность за сохранность учетных данных пользователей, имеющих доступ к его учетной записи.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не несет ответственности за последствия использования учетных данных третьими лицами, если такие данные стали известны им по вине Продавца.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Ограничение ответственности за содержание информации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не проверяет достоверность информации, размещаемой Продавцом на платформе.</w:t>
      </w:r>
    </w:p>
    <w:p w:rsidR="0048224D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самостоятельно несет ответственность за: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достоверность информации о товарах и услугах;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соблюдение требований законодательства о рекламе;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соблюдение требований законодательства о защите прав потребителей.</w:t>
      </w:r>
    </w:p>
    <w:p w:rsidR="00125C0E" w:rsidRPr="003D0729" w:rsidRDefault="00125C0E" w:rsidP="004C6C82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48224D" w:rsidRPr="00125C0E" w:rsidRDefault="0048224D" w:rsidP="00416B49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125C0E">
        <w:rPr>
          <w:rFonts w:cstheme="minorHAnsi"/>
          <w:b/>
          <w:bCs/>
          <w:sz w:val="20"/>
          <w:szCs w:val="20"/>
          <w:lang w:eastAsia="ru-RU"/>
        </w:rPr>
        <w:t>СРОК ДЕЙСТВИЯ ДОГОВОРА И ПОРЯДОК РАСТОРЖЕНИЯ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lastRenderedPageBreak/>
        <w:t>Срок действия договора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Настоящий Договор вступает в силу с момента подписания сторонами Заявления о присоединении.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Договор заключается на неопределенный срок.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Продавец вправе использовать сервисы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в течение всего срока действия настоящего Договора при условии соблюдения его условий.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Расторжение договора по инициативе Продавца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Продавец вправе отказаться от использования сервисов платформы и расторгнуть настоящий Договор.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Для расторжения договора Продавец направляет Оператору сервиса уведомление о расторжении.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Договор считается расторгнутым по истечении 30 календарных дней с момента получения уведомления, если стороны не согласовали иной срок.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Расторжение договора по инициативе Оператора сервиса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расторгнуть настоящий Договор в одностороннем порядке при условии предварительного уведомления Продавца.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расторгнуть Договор без предварительного уведомления в случае: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нарушения Продавцом условий настоящего Договора;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использования сервисов платформы для незаконной деятельности;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выявления мошеннических операций;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предоставления недостоверной информации;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требований банков, платежных систем или государственных органов.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Приостановление доступа к сервисам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временно приостановить доступ Продавца к сервисам платформы в случаях: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проведения проверки операций;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выявления признаков мошенничества;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нарушения условий настоящего Договора;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необходимости обеспечения безопасности платформы.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Приостановление доступа может включать: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ограничение доступа к Личному кабинету;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блокировку отдельных функций платформы;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приостановление проведения операций.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Последствия прекращения договора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После прекращения действия настоящего Договора доступ Продавца к сервисам платформы прекращается.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Прекращение Договора не освобождает стороны от исполнения обязательств, возникших до даты его прекращения.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хранить информацию о проведенных операциях в течение срока, установленного законодательством.</w:t>
      </w:r>
    </w:p>
    <w:p w:rsidR="0048224D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Финансовые расчеты между сторонами осуществляются в порядке, установленном настоящим Договором и правилами соответствующих сервисов.</w:t>
      </w:r>
    </w:p>
    <w:p w:rsidR="00125C0E" w:rsidRPr="003D0729" w:rsidRDefault="00125C0E" w:rsidP="004C6C82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48224D" w:rsidRPr="00125C0E" w:rsidRDefault="0048224D" w:rsidP="00416B49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125C0E">
        <w:rPr>
          <w:rFonts w:cstheme="minorHAnsi"/>
          <w:b/>
          <w:bCs/>
          <w:sz w:val="20"/>
          <w:szCs w:val="20"/>
          <w:lang w:eastAsia="ru-RU"/>
        </w:rPr>
        <w:t>ИЗМЕНЕНИЕ УСЛОВИЙ ДОГОВОРА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Право изменения условий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Оператор сервиса вправе вносить изменения в настоящий Договор, правила сервисов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 xml:space="preserve"> и иные документы, регулирующие использование платформы.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Изменения могут быть связаны, в том числе, с: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развитием функциональности платформы;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изменением технологических процессов;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изменением требований банков и платежных систем;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изменением законодательства;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совершенствованием правил использования сервисов.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Порядок уведомления об изменениях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Изменения условий настоящего Договора и правил сервисов доводятся до сведения Продавцов путем их размещения на сайте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Оператор сервиса вправе дополнительно уведомлять Продавцов об изменениях посредством: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сообщений в Личном кабинете;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электронной почты;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иных средств коммуникации, используемых платформой.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Вступление изменений в силу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Изменения вступают в силу с даты, указанной в опубликованной редакции документа.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Если иное не указано в уведомлении, изменения вступают в силу по истечении 10 календарных дней с момента их публикации.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Продолжение использования сервисов платформы после вступления изменений в силу считается согласием Продавца с такими изменениями.</w:t>
      </w:r>
    </w:p>
    <w:p w:rsidR="0048224D" w:rsidRPr="00125C0E" w:rsidRDefault="0048224D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Несогласие с изменениями</w:t>
      </w:r>
    </w:p>
    <w:p w:rsidR="0048224D" w:rsidRPr="003D0729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случае несогласия с изменениями Продавец вправе отказаться от использования сервисов платформы.</w:t>
      </w:r>
    </w:p>
    <w:p w:rsidR="0048224D" w:rsidRDefault="0048224D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таком случае Продавец вправе расторгнуть настоящий Договор в порядке, установленном разделом 17 настоящего Договора.</w:t>
      </w:r>
    </w:p>
    <w:p w:rsidR="00125C0E" w:rsidRPr="003D0729" w:rsidRDefault="00125C0E" w:rsidP="004C6C82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4C6C82" w:rsidRPr="00125C0E" w:rsidRDefault="004C6C82" w:rsidP="00416B49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125C0E">
        <w:rPr>
          <w:rFonts w:cstheme="minorHAnsi"/>
          <w:b/>
          <w:bCs/>
          <w:sz w:val="20"/>
          <w:szCs w:val="20"/>
          <w:lang w:eastAsia="ru-RU"/>
        </w:rPr>
        <w:t>ОБСТОЯТЕЛЬСТВА НЕПРЕОДОЛИМОЙ СИЛЫ (ФОРС-МАЖОР)</w:t>
      </w:r>
    </w:p>
    <w:p w:rsidR="004C6C82" w:rsidRPr="00125C0E" w:rsidRDefault="004C6C82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Понятие обстоятельств непреодолимой силы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силы.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Под обстоятельствами непреодолимой силы понимаются чрезвычайные и непредотвратимые при данных условиях обстоятельства, которые стороны не могли разумно предвидеть или предотвратить.</w:t>
      </w:r>
    </w:p>
    <w:p w:rsidR="004C6C82" w:rsidRPr="00125C0E" w:rsidRDefault="004C6C82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lastRenderedPageBreak/>
        <w:t>Перечень обстоятельств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К обстоятельствам непреодолимой силы могут относиться, в том числе: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стихийные бедствия;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пожары;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наводнения;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землетрясения;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эпидемии и пандемии;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военные действия;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террористические акты;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массовые беспорядки;</w:t>
      </w:r>
      <w:r w:rsidR="00416B49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решения государственных органов, ограничивающие деятельность сторон.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К обстоятельствам непреодолимой силы также могут относиться: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аварии инфраструктуры связи;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массовые сбои телекоммуникационных сетей;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масштабные сбои в работе банковских систем;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недоступность платежных систем;</w:t>
      </w:r>
      <w:r w:rsidR="00125C0E">
        <w:rPr>
          <w:rFonts w:cstheme="minorHAnsi"/>
          <w:kern w:val="0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kern w:val="0"/>
          <w:sz w:val="20"/>
          <w:szCs w:val="20"/>
          <w:lang w:eastAsia="ru-RU"/>
        </w:rPr>
        <w:t>иные события, препятствующие функционированию сервисов платформы.</w:t>
      </w:r>
    </w:p>
    <w:p w:rsidR="004C6C82" w:rsidRPr="00125C0E" w:rsidRDefault="004C6C82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Уведомление о наступлении форс-мажора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Сторона, для которой возникли обстоятельства непреодолимой силы, обязана уведомить другую сторону о наступлении таких обстоятельств в разумный срок.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 xml:space="preserve">Уведомление может быть направлено с использованием электронных средств связи, используемых сторонами при взаимодействии в рамках платформы </w:t>
      </w:r>
      <w:proofErr w:type="spellStart"/>
      <w:r w:rsidRPr="003D0729">
        <w:rPr>
          <w:rFonts w:cstheme="minorHAnsi"/>
          <w:kern w:val="0"/>
          <w:sz w:val="20"/>
          <w:szCs w:val="20"/>
          <w:lang w:eastAsia="ru-RU"/>
        </w:rPr>
        <w:t>ImPay</w:t>
      </w:r>
      <w:proofErr w:type="spellEnd"/>
      <w:r w:rsidRPr="003D0729">
        <w:rPr>
          <w:rFonts w:cstheme="minorHAnsi"/>
          <w:kern w:val="0"/>
          <w:sz w:val="20"/>
          <w:szCs w:val="20"/>
          <w:lang w:eastAsia="ru-RU"/>
        </w:rPr>
        <w:t>.</w:t>
      </w:r>
    </w:p>
    <w:p w:rsidR="004C6C82" w:rsidRPr="00125C0E" w:rsidRDefault="004C6C82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Последствия форс-мажора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На период действия обстоятельств непреодолимой силы исполнение обязательств по настоящему Договору может быть приостановлено.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Срок исполнения обязательств продлевается на время действия таких обстоятельств.</w:t>
      </w:r>
    </w:p>
    <w:p w:rsidR="004C6C82" w:rsidRPr="00125C0E" w:rsidRDefault="004C6C82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Длительность форс-мажора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Если обстоятельства непреодолимой силы продолжаются более 90 календарных дней, каждая из сторон вправе инициировать переговоры о дальнейшем исполнении настоящего Договора.</w:t>
      </w:r>
    </w:p>
    <w:p w:rsidR="004C6C82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kern w:val="0"/>
          <w:sz w:val="20"/>
          <w:szCs w:val="20"/>
          <w:lang w:eastAsia="ru-RU"/>
        </w:rPr>
      </w:pPr>
      <w:r w:rsidRPr="003D0729">
        <w:rPr>
          <w:rFonts w:cstheme="minorHAnsi"/>
          <w:kern w:val="0"/>
          <w:sz w:val="20"/>
          <w:szCs w:val="20"/>
          <w:lang w:eastAsia="ru-RU"/>
        </w:rPr>
        <w:t>В случае невозможности продолжения исполнения Договора стороны вправе расторгнуть его без возмещения убытков.</w:t>
      </w:r>
    </w:p>
    <w:p w:rsidR="00125C0E" w:rsidRPr="003D0729" w:rsidRDefault="00125C0E" w:rsidP="004C6C82">
      <w:pPr>
        <w:pStyle w:val="a5"/>
        <w:rPr>
          <w:rFonts w:cstheme="minorHAnsi"/>
          <w:kern w:val="0"/>
          <w:sz w:val="20"/>
          <w:szCs w:val="20"/>
          <w:lang w:eastAsia="ru-RU"/>
        </w:rPr>
      </w:pPr>
    </w:p>
    <w:p w:rsidR="004C6C82" w:rsidRPr="00125C0E" w:rsidRDefault="004C6C82" w:rsidP="00416B49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125C0E">
        <w:rPr>
          <w:rFonts w:cstheme="minorHAnsi"/>
          <w:b/>
          <w:bCs/>
          <w:sz w:val="20"/>
          <w:szCs w:val="20"/>
          <w:lang w:eastAsia="ru-RU"/>
        </w:rPr>
        <w:t>УРЕГУЛИРОВАНИЕ СПОРОВ И ПРИМЕНИМОЕ ПРАВО</w:t>
      </w:r>
    </w:p>
    <w:p w:rsidR="004C6C82" w:rsidRPr="00125C0E" w:rsidRDefault="004C6C82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kern w:val="0"/>
          <w:sz w:val="20"/>
          <w:szCs w:val="20"/>
          <w:lang w:eastAsia="ru-RU"/>
        </w:rPr>
      </w:pPr>
      <w:r w:rsidRPr="00125C0E">
        <w:rPr>
          <w:rFonts w:cstheme="minorHAnsi"/>
          <w:b/>
          <w:bCs/>
          <w:kern w:val="0"/>
          <w:sz w:val="20"/>
          <w:szCs w:val="20"/>
          <w:lang w:eastAsia="ru-RU"/>
        </w:rPr>
        <w:t>Применимое право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  <w:lang w:eastAsia="ru-RU"/>
        </w:rPr>
      </w:pPr>
      <w:r w:rsidRPr="003D0729">
        <w:rPr>
          <w:rFonts w:cstheme="minorHAnsi"/>
          <w:sz w:val="20"/>
          <w:szCs w:val="20"/>
          <w:lang w:eastAsia="ru-RU"/>
        </w:rPr>
        <w:t>К отношениям сторон, возникающим в связи с заключением, исполнением, изменением и прекращением настоящего Договора, применяется законодательство Российской Федерации.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  <w:lang w:eastAsia="ru-RU"/>
        </w:rPr>
      </w:pPr>
      <w:r w:rsidRPr="003D0729">
        <w:rPr>
          <w:rFonts w:cstheme="minorHAnsi"/>
          <w:sz w:val="20"/>
          <w:szCs w:val="20"/>
          <w:lang w:eastAsia="ru-RU"/>
        </w:rPr>
        <w:t>Вопросы, не урегулированные настоящим Договором, регулируются в соответствии с действующим законодательством Российской Федерации.</w:t>
      </w:r>
    </w:p>
    <w:p w:rsidR="004C6C82" w:rsidRPr="00125C0E" w:rsidRDefault="004C6C82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125C0E">
        <w:rPr>
          <w:rFonts w:cstheme="minorHAnsi"/>
          <w:b/>
          <w:bCs/>
          <w:sz w:val="20"/>
          <w:szCs w:val="20"/>
          <w:lang w:eastAsia="ru-RU"/>
        </w:rPr>
        <w:t>Досудебный порядок урегулирования споров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  <w:lang w:eastAsia="ru-RU"/>
        </w:rPr>
      </w:pPr>
      <w:r w:rsidRPr="003D0729">
        <w:rPr>
          <w:rFonts w:cstheme="minorHAnsi"/>
          <w:sz w:val="20"/>
          <w:szCs w:val="20"/>
          <w:lang w:eastAsia="ru-RU"/>
        </w:rPr>
        <w:t>Все споры и разногласия, возникающие между сторонами в связи с исполнением настоящего Договора, стороны стремятся урегулировать путем переговоров.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  <w:lang w:eastAsia="ru-RU"/>
        </w:rPr>
      </w:pPr>
      <w:r w:rsidRPr="003D0729">
        <w:rPr>
          <w:rFonts w:cstheme="minorHAnsi"/>
          <w:sz w:val="20"/>
          <w:szCs w:val="20"/>
          <w:lang w:eastAsia="ru-RU"/>
        </w:rPr>
        <w:t>До обращения в суд сторона, считающая свои права нарушенными, направляет другой стороне письменную претензию.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  <w:lang w:eastAsia="ru-RU"/>
        </w:rPr>
      </w:pPr>
      <w:r w:rsidRPr="003D0729">
        <w:rPr>
          <w:rFonts w:cstheme="minorHAnsi"/>
          <w:sz w:val="20"/>
          <w:szCs w:val="20"/>
          <w:lang w:eastAsia="ru-RU"/>
        </w:rPr>
        <w:t>Претензия может быть направлена:</w:t>
      </w:r>
      <w:r w:rsidR="00125C0E">
        <w:rPr>
          <w:rFonts w:cstheme="minorHAnsi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sz w:val="20"/>
          <w:szCs w:val="20"/>
          <w:lang w:eastAsia="ru-RU"/>
        </w:rPr>
        <w:t>в электронном виде;</w:t>
      </w:r>
      <w:r w:rsidR="00125C0E">
        <w:rPr>
          <w:rFonts w:cstheme="minorHAnsi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sz w:val="20"/>
          <w:szCs w:val="20"/>
          <w:lang w:eastAsia="ru-RU"/>
        </w:rPr>
        <w:t>через Личный кабинет;</w:t>
      </w:r>
      <w:r w:rsidR="00125C0E">
        <w:rPr>
          <w:rFonts w:cstheme="minorHAnsi"/>
          <w:sz w:val="20"/>
          <w:szCs w:val="20"/>
          <w:lang w:eastAsia="ru-RU"/>
        </w:rPr>
        <w:t xml:space="preserve"> </w:t>
      </w:r>
      <w:r w:rsidRPr="003D0729">
        <w:rPr>
          <w:rFonts w:cstheme="minorHAnsi"/>
          <w:sz w:val="20"/>
          <w:szCs w:val="20"/>
          <w:lang w:eastAsia="ru-RU"/>
        </w:rPr>
        <w:t>иными средствами связи, используемыми сторонами.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  <w:lang w:eastAsia="ru-RU"/>
        </w:rPr>
      </w:pPr>
      <w:r w:rsidRPr="003D0729">
        <w:rPr>
          <w:rFonts w:cstheme="minorHAnsi"/>
          <w:sz w:val="20"/>
          <w:szCs w:val="20"/>
          <w:lang w:eastAsia="ru-RU"/>
        </w:rPr>
        <w:t>Срок рассмотрения претензии составляет 30 календарных дней с момента ее получения.</w:t>
      </w:r>
    </w:p>
    <w:p w:rsidR="004C6C82" w:rsidRPr="00125C0E" w:rsidRDefault="004C6C82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b/>
          <w:bCs/>
          <w:sz w:val="20"/>
          <w:szCs w:val="20"/>
          <w:lang w:eastAsia="ru-RU"/>
        </w:rPr>
      </w:pPr>
      <w:r w:rsidRPr="00125C0E">
        <w:rPr>
          <w:rFonts w:cstheme="minorHAnsi"/>
          <w:b/>
          <w:bCs/>
          <w:sz w:val="20"/>
          <w:szCs w:val="20"/>
          <w:lang w:eastAsia="ru-RU"/>
        </w:rPr>
        <w:t>Судебное разрешение споров</w:t>
      </w:r>
    </w:p>
    <w:p w:rsidR="004C6C82" w:rsidRPr="003D0729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  <w:lang w:eastAsia="ru-RU"/>
        </w:rPr>
      </w:pPr>
      <w:r w:rsidRPr="003D0729">
        <w:rPr>
          <w:rFonts w:cstheme="minorHAnsi"/>
          <w:sz w:val="20"/>
          <w:szCs w:val="20"/>
          <w:lang w:eastAsia="ru-RU"/>
        </w:rPr>
        <w:t>В случае если стороны не достигли соглашения в досудебном порядке, спор подлежит рассмотрению в судебном порядке.</w:t>
      </w:r>
    </w:p>
    <w:p w:rsidR="004C6C82" w:rsidRDefault="004C6C82" w:rsidP="00416B49">
      <w:pPr>
        <w:pStyle w:val="a5"/>
        <w:numPr>
          <w:ilvl w:val="2"/>
          <w:numId w:val="112"/>
        </w:numPr>
        <w:ind w:left="0" w:firstLine="0"/>
        <w:rPr>
          <w:rFonts w:cstheme="minorHAnsi"/>
          <w:sz w:val="20"/>
          <w:szCs w:val="20"/>
          <w:lang w:eastAsia="ru-RU"/>
        </w:rPr>
      </w:pPr>
      <w:r w:rsidRPr="003D0729">
        <w:rPr>
          <w:rFonts w:cstheme="minorHAnsi"/>
          <w:sz w:val="20"/>
          <w:szCs w:val="20"/>
          <w:lang w:eastAsia="ru-RU"/>
        </w:rPr>
        <w:t>Споры, возникающие между Оператором сервиса и Продавцом, подлежат рассмотрению в арбитражном суде по месту нахождения Оператора сервиса.</w:t>
      </w:r>
    </w:p>
    <w:p w:rsidR="00416B49" w:rsidRPr="003D0729" w:rsidRDefault="00416B49" w:rsidP="00416B49">
      <w:pPr>
        <w:pStyle w:val="a5"/>
        <w:rPr>
          <w:rFonts w:cstheme="minorHAnsi"/>
          <w:sz w:val="20"/>
          <w:szCs w:val="20"/>
          <w:lang w:eastAsia="ru-RU"/>
        </w:rPr>
      </w:pPr>
    </w:p>
    <w:p w:rsidR="004C6C82" w:rsidRPr="00125C0E" w:rsidRDefault="004C6C82" w:rsidP="00416B49">
      <w:pPr>
        <w:pStyle w:val="a5"/>
        <w:numPr>
          <w:ilvl w:val="0"/>
          <w:numId w:val="112"/>
        </w:numPr>
        <w:ind w:left="0" w:firstLine="0"/>
        <w:rPr>
          <w:rFonts w:cstheme="minorHAnsi"/>
          <w:b/>
          <w:bCs/>
          <w:color w:val="000000"/>
          <w:sz w:val="20"/>
          <w:szCs w:val="20"/>
        </w:rPr>
      </w:pPr>
      <w:r w:rsidRPr="00125C0E">
        <w:rPr>
          <w:rFonts w:cstheme="minorHAnsi"/>
          <w:b/>
          <w:bCs/>
          <w:color w:val="000000"/>
          <w:sz w:val="20"/>
          <w:szCs w:val="20"/>
        </w:rPr>
        <w:t>ПРИЛОЖЕНИЯ К НАСТОЯЩЕЙ ОФЕРТЕ</w:t>
      </w:r>
    </w:p>
    <w:p w:rsidR="00FE4CDC" w:rsidRPr="00FE4CDC" w:rsidRDefault="00FE4CDC" w:rsidP="00416B49">
      <w:pPr>
        <w:pStyle w:val="a5"/>
        <w:numPr>
          <w:ilvl w:val="1"/>
          <w:numId w:val="112"/>
        </w:numPr>
        <w:ind w:left="0" w:firstLine="0"/>
        <w:rPr>
          <w:rFonts w:cstheme="minorHAnsi"/>
          <w:color w:val="000000"/>
          <w:sz w:val="20"/>
          <w:szCs w:val="20"/>
        </w:rPr>
      </w:pPr>
      <w:r w:rsidRPr="00FE4CDC">
        <w:rPr>
          <w:rFonts w:cstheme="minorHAnsi"/>
          <w:color w:val="000000"/>
          <w:sz w:val="20"/>
          <w:szCs w:val="20"/>
        </w:rPr>
        <w:t>Неотъемлемой частью настоящей Оферты являются:</w:t>
      </w:r>
    </w:p>
    <w:p w:rsidR="00FE4CDC" w:rsidRPr="00FE4CDC" w:rsidRDefault="00FE4CDC" w:rsidP="00FE4CDC">
      <w:pPr>
        <w:pStyle w:val="a5"/>
        <w:ind w:firstLine="708"/>
        <w:rPr>
          <w:rFonts w:cstheme="minorHAnsi"/>
          <w:color w:val="000000"/>
          <w:sz w:val="20"/>
          <w:szCs w:val="20"/>
        </w:rPr>
      </w:pPr>
      <w:r w:rsidRPr="00FE4CDC">
        <w:rPr>
          <w:rFonts w:cstheme="minorHAnsi"/>
          <w:color w:val="000000"/>
          <w:sz w:val="20"/>
          <w:szCs w:val="20"/>
        </w:rPr>
        <w:t xml:space="preserve">- Заявление о присоединении к сервисам платформы </w:t>
      </w:r>
      <w:proofErr w:type="spellStart"/>
      <w:r w:rsidRPr="00FE4CDC">
        <w:rPr>
          <w:rFonts w:cstheme="minorHAnsi"/>
          <w:color w:val="000000"/>
          <w:sz w:val="20"/>
          <w:szCs w:val="20"/>
        </w:rPr>
        <w:t>ImPay</w:t>
      </w:r>
      <w:proofErr w:type="spellEnd"/>
    </w:p>
    <w:p w:rsidR="00FE4CDC" w:rsidRPr="00FE4CDC" w:rsidRDefault="00FE4CDC" w:rsidP="00FE4CDC">
      <w:pPr>
        <w:pStyle w:val="a5"/>
        <w:ind w:firstLine="708"/>
        <w:rPr>
          <w:rFonts w:cstheme="minorHAnsi"/>
          <w:color w:val="000000"/>
          <w:sz w:val="20"/>
          <w:szCs w:val="20"/>
        </w:rPr>
      </w:pPr>
      <w:r w:rsidRPr="00FE4CDC">
        <w:rPr>
          <w:rFonts w:cstheme="minorHAnsi"/>
          <w:color w:val="000000"/>
          <w:sz w:val="20"/>
          <w:szCs w:val="20"/>
        </w:rPr>
        <w:t xml:space="preserve">- Правила платежного сервиса </w:t>
      </w:r>
      <w:proofErr w:type="spellStart"/>
      <w:r w:rsidRPr="00FE4CDC">
        <w:rPr>
          <w:rFonts w:cstheme="minorHAnsi"/>
          <w:color w:val="000000"/>
          <w:sz w:val="20"/>
          <w:szCs w:val="20"/>
        </w:rPr>
        <w:t>ImPay</w:t>
      </w:r>
      <w:proofErr w:type="spellEnd"/>
    </w:p>
    <w:p w:rsidR="00FE4CDC" w:rsidRPr="00FE4CDC" w:rsidRDefault="00FE4CDC" w:rsidP="00FE4CDC">
      <w:pPr>
        <w:pStyle w:val="a5"/>
        <w:ind w:firstLine="708"/>
        <w:rPr>
          <w:rFonts w:cstheme="minorHAnsi"/>
          <w:color w:val="000000"/>
          <w:sz w:val="20"/>
          <w:szCs w:val="20"/>
        </w:rPr>
      </w:pPr>
      <w:r w:rsidRPr="00FE4CDC">
        <w:rPr>
          <w:rFonts w:cstheme="minorHAnsi"/>
          <w:color w:val="000000"/>
          <w:sz w:val="20"/>
          <w:szCs w:val="20"/>
        </w:rPr>
        <w:t xml:space="preserve">- Правила размещения и продажи на маркетплейсе </w:t>
      </w:r>
      <w:proofErr w:type="spellStart"/>
      <w:r w:rsidRPr="00FE4CDC">
        <w:rPr>
          <w:rFonts w:cstheme="minorHAnsi"/>
          <w:color w:val="000000"/>
          <w:sz w:val="20"/>
          <w:szCs w:val="20"/>
        </w:rPr>
        <w:t>ImPay</w:t>
      </w:r>
      <w:proofErr w:type="spellEnd"/>
    </w:p>
    <w:p w:rsidR="00FE4CDC" w:rsidRDefault="00FE4CDC" w:rsidP="00FE4CDC">
      <w:pPr>
        <w:pStyle w:val="a5"/>
        <w:ind w:firstLine="708"/>
        <w:rPr>
          <w:rFonts w:cstheme="minorHAnsi"/>
          <w:color w:val="000000"/>
          <w:sz w:val="20"/>
          <w:szCs w:val="20"/>
        </w:rPr>
      </w:pPr>
      <w:r w:rsidRPr="00FE4CDC">
        <w:rPr>
          <w:rFonts w:cstheme="minorHAnsi"/>
          <w:color w:val="000000"/>
          <w:sz w:val="20"/>
          <w:szCs w:val="20"/>
        </w:rPr>
        <w:t xml:space="preserve">- Правила оператора экосистемы </w:t>
      </w:r>
      <w:proofErr w:type="spellStart"/>
      <w:r w:rsidRPr="00FE4CDC">
        <w:rPr>
          <w:rFonts w:cstheme="minorHAnsi"/>
          <w:color w:val="000000"/>
          <w:sz w:val="20"/>
          <w:szCs w:val="20"/>
        </w:rPr>
        <w:t>ImPay</w:t>
      </w:r>
      <w:proofErr w:type="spellEnd"/>
    </w:p>
    <w:p w:rsidR="004C6C82" w:rsidRPr="003D0729" w:rsidRDefault="004C6C82" w:rsidP="00416B49">
      <w:pPr>
        <w:pStyle w:val="a5"/>
        <w:numPr>
          <w:ilvl w:val="1"/>
          <w:numId w:val="112"/>
        </w:numPr>
        <w:ind w:left="0" w:firstLine="0"/>
        <w:rPr>
          <w:sz w:val="20"/>
          <w:szCs w:val="20"/>
        </w:rPr>
      </w:pPr>
      <w:r w:rsidRPr="003D0729">
        <w:rPr>
          <w:sz w:val="20"/>
          <w:szCs w:val="20"/>
        </w:rPr>
        <w:t>Указанные документы регулируют отдельные аспекты функционирования сервисов платформы и применяются совместно с настоящей Офертой.</w:t>
      </w:r>
    </w:p>
    <w:p w:rsidR="004C6C82" w:rsidRDefault="004C6C82" w:rsidP="00416B49">
      <w:pPr>
        <w:pStyle w:val="a5"/>
        <w:numPr>
          <w:ilvl w:val="1"/>
          <w:numId w:val="112"/>
        </w:numPr>
        <w:ind w:left="0" w:firstLine="0"/>
        <w:rPr>
          <w:sz w:val="20"/>
          <w:szCs w:val="20"/>
        </w:rPr>
      </w:pPr>
      <w:r w:rsidRPr="003D0729">
        <w:rPr>
          <w:sz w:val="20"/>
          <w:szCs w:val="20"/>
        </w:rPr>
        <w:t>В случае противоречий между положениями настоящей Оферты и правилами отдельных сервисов применяются положения соответствующих правил сервисов в части, регулирующей использование такого сервиса.</w:t>
      </w:r>
    </w:p>
    <w:p w:rsidR="003D0729" w:rsidRPr="003D0729" w:rsidRDefault="003D0729" w:rsidP="003D0729">
      <w:pPr>
        <w:pStyle w:val="a5"/>
        <w:rPr>
          <w:sz w:val="20"/>
          <w:szCs w:val="20"/>
        </w:rPr>
      </w:pPr>
    </w:p>
    <w:p w:rsidR="003D0729" w:rsidRPr="003D0729" w:rsidRDefault="003D0729" w:rsidP="00563A66">
      <w:pPr>
        <w:pStyle w:val="a5"/>
        <w:numPr>
          <w:ilvl w:val="0"/>
          <w:numId w:val="112"/>
        </w:numPr>
        <w:ind w:left="0" w:firstLine="0"/>
        <w:rPr>
          <w:rFonts w:eastAsia="Times New Roman"/>
          <w:b/>
          <w:bCs/>
          <w:kern w:val="36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b/>
          <w:bCs/>
          <w:kern w:val="36"/>
          <w:sz w:val="20"/>
          <w:szCs w:val="20"/>
          <w:lang w:eastAsia="ru-RU"/>
          <w14:ligatures w14:val="none"/>
        </w:rPr>
        <w:t>ЗАКЛЮЧИТЕЛЬНЫЕ ПОЛОЖЕНИЯ</w:t>
      </w:r>
    </w:p>
    <w:p w:rsidR="003D0729" w:rsidRPr="003D0729" w:rsidRDefault="003D0729" w:rsidP="00563A66">
      <w:pPr>
        <w:pStyle w:val="a5"/>
        <w:numPr>
          <w:ilvl w:val="1"/>
          <w:numId w:val="112"/>
        </w:numPr>
        <w:ind w:left="0" w:firstLine="0"/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>Электронное взаимодействие сторон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Стороны признают юридическую силу документов и уведомлений, направленных посредством электронных средств связи.</w:t>
      </w:r>
    </w:p>
    <w:p w:rsid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К таким средствам взаимодействия могут относиться:</w:t>
      </w:r>
      <w:r w:rsidR="00125C0E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Личный кабинет на платформе </w:t>
      </w:r>
      <w:proofErr w:type="spellStart"/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ImPay</w:t>
      </w:r>
      <w:proofErr w:type="spellEnd"/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;</w:t>
      </w:r>
      <w:r w:rsidR="00125C0E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электронная почта;</w:t>
      </w:r>
      <w:r w:rsidR="00125C0E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системы электронного документооборота;</w:t>
      </w:r>
      <w:r w:rsidR="00125C0E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иные средства связи, используемые сторонами.</w:t>
      </w:r>
    </w:p>
    <w:p w:rsidR="00D16335" w:rsidRPr="00D16335" w:rsidRDefault="00D16335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D16335">
        <w:rPr>
          <w:rFonts w:eastAsia="Times New Roman"/>
          <w:kern w:val="0"/>
          <w:sz w:val="20"/>
          <w:szCs w:val="20"/>
          <w:lang w:eastAsia="ru-RU"/>
          <w14:ligatures w14:val="none"/>
        </w:rPr>
        <w:t>Оператор вправе направлять уведомления через:</w:t>
      </w:r>
    </w:p>
    <w:p w:rsidR="00D16335" w:rsidRPr="00D16335" w:rsidRDefault="00D16335" w:rsidP="00D16335">
      <w:pPr>
        <w:pStyle w:val="a5"/>
        <w:ind w:firstLine="708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D16335">
        <w:rPr>
          <w:rFonts w:eastAsia="Times New Roman"/>
          <w:kern w:val="0"/>
          <w:sz w:val="20"/>
          <w:szCs w:val="20"/>
          <w:lang w:eastAsia="ru-RU"/>
          <w14:ligatures w14:val="none"/>
        </w:rPr>
        <w:t>— личный кабинет</w:t>
      </w:r>
    </w:p>
    <w:p w:rsidR="00D16335" w:rsidRPr="00D16335" w:rsidRDefault="00D16335" w:rsidP="00D16335">
      <w:pPr>
        <w:pStyle w:val="a5"/>
        <w:ind w:firstLine="708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D16335">
        <w:rPr>
          <w:rFonts w:eastAsia="Times New Roman"/>
          <w:kern w:val="0"/>
          <w:sz w:val="20"/>
          <w:szCs w:val="20"/>
          <w:lang w:eastAsia="ru-RU"/>
          <w14:ligatures w14:val="none"/>
        </w:rPr>
        <w:lastRenderedPageBreak/>
        <w:t xml:space="preserve">— </w:t>
      </w:r>
      <w:proofErr w:type="spellStart"/>
      <w:r w:rsidRPr="00D16335">
        <w:rPr>
          <w:rFonts w:eastAsia="Times New Roman"/>
          <w:kern w:val="0"/>
          <w:sz w:val="20"/>
          <w:szCs w:val="20"/>
          <w:lang w:eastAsia="ru-RU"/>
          <w14:ligatures w14:val="none"/>
        </w:rPr>
        <w:t>email</w:t>
      </w:r>
      <w:proofErr w:type="spellEnd"/>
    </w:p>
    <w:p w:rsidR="00D16335" w:rsidRPr="00D16335" w:rsidRDefault="00D16335" w:rsidP="00D16335">
      <w:pPr>
        <w:pStyle w:val="a5"/>
        <w:ind w:firstLine="708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D16335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— </w:t>
      </w:r>
      <w:proofErr w:type="spellStart"/>
      <w:r w:rsidRPr="00D16335">
        <w:rPr>
          <w:rFonts w:eastAsia="Times New Roman"/>
          <w:kern w:val="0"/>
          <w:sz w:val="20"/>
          <w:szCs w:val="20"/>
          <w:lang w:eastAsia="ru-RU"/>
          <w14:ligatures w14:val="none"/>
        </w:rPr>
        <w:t>Telegram</w:t>
      </w:r>
      <w:proofErr w:type="spellEnd"/>
    </w:p>
    <w:p w:rsidR="00D16335" w:rsidRPr="003D0729" w:rsidRDefault="00D16335" w:rsidP="00D16335">
      <w:pPr>
        <w:pStyle w:val="a5"/>
        <w:ind w:firstLine="708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D16335">
        <w:rPr>
          <w:rFonts w:eastAsia="Times New Roman"/>
          <w:kern w:val="0"/>
          <w:sz w:val="20"/>
          <w:szCs w:val="20"/>
          <w:lang w:eastAsia="ru-RU"/>
          <w14:ligatures w14:val="none"/>
        </w:rPr>
        <w:t>— мобильное приложение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Документы и уведомления, направленные указанными способами, считаются полученными стороной с момента их отправки либо размещения в Личном кабинете, если иное не доказано.</w:t>
      </w:r>
    </w:p>
    <w:p w:rsidR="003D0729" w:rsidRPr="003D0729" w:rsidRDefault="003D0729" w:rsidP="00563A66">
      <w:pPr>
        <w:pStyle w:val="a5"/>
        <w:numPr>
          <w:ilvl w:val="1"/>
          <w:numId w:val="112"/>
        </w:numPr>
        <w:ind w:left="0" w:firstLine="0"/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>Электронный документооборот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Стороны вправе использовать системы электронного документооборота для подписания документов, связанных с исполнением настоящего Договора.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Документы, подписанные с использованием усиленной квалифицированной электронной подписи в системе электронного документооборота, признаются равнозначными документам на бумажном носителе, подписанным собственноручной подписью.</w:t>
      </w:r>
    </w:p>
    <w:p w:rsidR="003D0729" w:rsidRPr="003D0729" w:rsidRDefault="003D0729" w:rsidP="00563A66">
      <w:pPr>
        <w:pStyle w:val="a5"/>
        <w:numPr>
          <w:ilvl w:val="1"/>
          <w:numId w:val="112"/>
        </w:numPr>
        <w:ind w:left="0" w:firstLine="0"/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>Приоритет документов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Настоящая Оферта регулирует общие условия использования сервисов платформы </w:t>
      </w:r>
      <w:proofErr w:type="spellStart"/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ImPay</w:t>
      </w:r>
      <w:proofErr w:type="spellEnd"/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.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Условия использования отдельных сервисов могут регулироваться специальными правилами.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В случае противоречий между положениями настоящей Оферты и правилами отдельных сервисов применяются положения соответствующих правил в части использования такого сервиса.</w:t>
      </w:r>
    </w:p>
    <w:p w:rsidR="003D0729" w:rsidRPr="003D0729" w:rsidRDefault="003D0729" w:rsidP="00563A66">
      <w:pPr>
        <w:pStyle w:val="a5"/>
        <w:numPr>
          <w:ilvl w:val="1"/>
          <w:numId w:val="112"/>
        </w:numPr>
        <w:ind w:left="0" w:firstLine="0"/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>Приложения к Оферте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Неотъемлемой частью настоящей Оферты являются следующие документы:</w:t>
      </w:r>
    </w:p>
    <w:p w:rsidR="003D0729" w:rsidRDefault="00125C0E" w:rsidP="00125C0E">
      <w:pPr>
        <w:pStyle w:val="a5"/>
        <w:ind w:firstLine="708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- </w:t>
      </w:r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Заявление о присоединении к сервисам платформы </w:t>
      </w:r>
      <w:proofErr w:type="spellStart"/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ImPay</w:t>
      </w:r>
      <w:proofErr w:type="spellEnd"/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;</w:t>
      </w:r>
    </w:p>
    <w:p w:rsidR="00785A88" w:rsidRPr="003D0729" w:rsidRDefault="00785A88" w:rsidP="00125C0E">
      <w:pPr>
        <w:pStyle w:val="a5"/>
        <w:ind w:firstLine="708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/>
          <w:kern w:val="0"/>
          <w:sz w:val="20"/>
          <w:szCs w:val="20"/>
          <w:lang w:eastAsia="ru-RU"/>
          <w14:ligatures w14:val="none"/>
        </w:rPr>
        <w:t>- Акт оказанных услуг;</w:t>
      </w:r>
    </w:p>
    <w:p w:rsidR="003D0729" w:rsidRPr="003D0729" w:rsidRDefault="00125C0E" w:rsidP="00125C0E">
      <w:pPr>
        <w:pStyle w:val="a5"/>
        <w:ind w:firstLine="708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- </w:t>
      </w:r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Правила платежного сервиса </w:t>
      </w:r>
      <w:proofErr w:type="spellStart"/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ImPay</w:t>
      </w:r>
      <w:proofErr w:type="spellEnd"/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;</w:t>
      </w:r>
    </w:p>
    <w:p w:rsidR="003D0729" w:rsidRPr="003D0729" w:rsidRDefault="00125C0E" w:rsidP="00125C0E">
      <w:pPr>
        <w:pStyle w:val="a5"/>
        <w:ind w:firstLine="708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- </w:t>
      </w:r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Правила размещения и продажи на маркетплейсе </w:t>
      </w:r>
      <w:proofErr w:type="spellStart"/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ImPay</w:t>
      </w:r>
      <w:proofErr w:type="spellEnd"/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;</w:t>
      </w:r>
    </w:p>
    <w:p w:rsidR="003D0729" w:rsidRPr="003D0729" w:rsidRDefault="00125C0E" w:rsidP="00125C0E">
      <w:pPr>
        <w:pStyle w:val="a5"/>
        <w:ind w:firstLine="708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- </w:t>
      </w:r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Правила оператора экосистемы </w:t>
      </w:r>
      <w:proofErr w:type="spellStart"/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ImPay</w:t>
      </w:r>
      <w:proofErr w:type="spellEnd"/>
      <w:r w:rsidR="003D0729"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;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Указанные документы регулируют отдельные аспекты функционирования сервисов платформы.</w:t>
      </w:r>
    </w:p>
    <w:p w:rsidR="003D0729" w:rsidRPr="003D0729" w:rsidRDefault="003D0729" w:rsidP="00563A66">
      <w:pPr>
        <w:pStyle w:val="a5"/>
        <w:numPr>
          <w:ilvl w:val="1"/>
          <w:numId w:val="112"/>
        </w:numPr>
        <w:ind w:left="0" w:firstLine="0"/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>Недействительность отдельных положений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Если какое-либо положение настоящего Договора будет признано недействительным или не подлежащим применению, это не влияет на действительность остальных положений Договора</w:t>
      </w:r>
    </w:p>
    <w:p w:rsidR="003D0729" w:rsidRPr="003D0729" w:rsidRDefault="003D0729" w:rsidP="00563A66">
      <w:pPr>
        <w:pStyle w:val="a5"/>
        <w:numPr>
          <w:ilvl w:val="1"/>
          <w:numId w:val="112"/>
        </w:numPr>
        <w:ind w:left="0" w:firstLine="0"/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>Язык договора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Настоящая Оферта составлена на русском языке.</w:t>
      </w:r>
    </w:p>
    <w:p w:rsidR="003D0729" w:rsidRPr="003D0729" w:rsidRDefault="003D0729" w:rsidP="00563A66">
      <w:pPr>
        <w:pStyle w:val="a5"/>
        <w:numPr>
          <w:ilvl w:val="2"/>
          <w:numId w:val="112"/>
        </w:numPr>
        <w:ind w:left="0" w:firstLine="0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3D0729">
        <w:rPr>
          <w:rFonts w:eastAsia="Times New Roman"/>
          <w:kern w:val="0"/>
          <w:sz w:val="20"/>
          <w:szCs w:val="20"/>
          <w:lang w:eastAsia="ru-RU"/>
          <w14:ligatures w14:val="none"/>
        </w:rPr>
        <w:t>В случае перевода настоящей Оферты на другие языки приоритет имеет текст на русском языке.</w:t>
      </w:r>
    </w:p>
    <w:p w:rsidR="00A556D3" w:rsidRDefault="00A556D3" w:rsidP="003D0729">
      <w:pPr>
        <w:pStyle w:val="a5"/>
        <w:rPr>
          <w:sz w:val="20"/>
          <w:szCs w:val="20"/>
        </w:rPr>
      </w:pPr>
    </w:p>
    <w:p w:rsidR="003D0729" w:rsidRPr="003D0729" w:rsidRDefault="003D0729" w:rsidP="003D0729">
      <w:pPr>
        <w:pStyle w:val="a5"/>
        <w:rPr>
          <w:b/>
          <w:bCs/>
          <w:sz w:val="20"/>
          <w:szCs w:val="20"/>
        </w:rPr>
      </w:pPr>
      <w:r w:rsidRPr="003D0729">
        <w:rPr>
          <w:b/>
          <w:bCs/>
          <w:sz w:val="20"/>
          <w:szCs w:val="20"/>
        </w:rPr>
        <w:t>Оператор сервиса:</w:t>
      </w:r>
    </w:p>
    <w:p w:rsidR="003D0729" w:rsidRPr="003D0729" w:rsidRDefault="003D0729" w:rsidP="003D0729">
      <w:pPr>
        <w:pStyle w:val="a5"/>
        <w:rPr>
          <w:sz w:val="20"/>
          <w:szCs w:val="20"/>
        </w:rPr>
      </w:pPr>
      <w:r w:rsidRPr="003D0729">
        <w:rPr>
          <w:sz w:val="20"/>
          <w:szCs w:val="20"/>
        </w:rPr>
        <w:t>ООО «</w:t>
      </w:r>
      <w:proofErr w:type="spellStart"/>
      <w:r w:rsidRPr="003D0729">
        <w:rPr>
          <w:sz w:val="20"/>
          <w:szCs w:val="20"/>
        </w:rPr>
        <w:t>Импэй</w:t>
      </w:r>
      <w:proofErr w:type="spellEnd"/>
      <w:r w:rsidRPr="003D0729">
        <w:rPr>
          <w:sz w:val="20"/>
          <w:szCs w:val="20"/>
        </w:rPr>
        <w:t>»</w:t>
      </w:r>
    </w:p>
    <w:p w:rsidR="003D0729" w:rsidRPr="003D0729" w:rsidRDefault="003D0729" w:rsidP="003D0729">
      <w:pPr>
        <w:pStyle w:val="a5"/>
        <w:rPr>
          <w:sz w:val="20"/>
          <w:szCs w:val="20"/>
        </w:rPr>
      </w:pPr>
      <w:r w:rsidRPr="003D0729">
        <w:rPr>
          <w:sz w:val="20"/>
          <w:szCs w:val="20"/>
        </w:rPr>
        <w:t xml:space="preserve">610000, Россия, Кировская обл., г. Киров, </w:t>
      </w:r>
    </w:p>
    <w:p w:rsidR="003D0729" w:rsidRPr="000833EC" w:rsidRDefault="003D0729" w:rsidP="003D0729">
      <w:pPr>
        <w:pStyle w:val="a5"/>
        <w:rPr>
          <w:sz w:val="20"/>
          <w:szCs w:val="20"/>
        </w:rPr>
      </w:pPr>
      <w:r w:rsidRPr="003D0729">
        <w:rPr>
          <w:sz w:val="20"/>
          <w:szCs w:val="20"/>
        </w:rPr>
        <w:t>ул</w:t>
      </w:r>
      <w:r w:rsidRPr="000833EC">
        <w:rPr>
          <w:sz w:val="20"/>
          <w:szCs w:val="20"/>
        </w:rPr>
        <w:t>. Спасская, д. 43/3, этаж 4, пом. 1</w:t>
      </w:r>
    </w:p>
    <w:p w:rsidR="003D0729" w:rsidRPr="000833EC" w:rsidRDefault="003D0729" w:rsidP="003D0729">
      <w:pPr>
        <w:pStyle w:val="a5"/>
        <w:rPr>
          <w:sz w:val="20"/>
          <w:szCs w:val="20"/>
        </w:rPr>
      </w:pPr>
      <w:r w:rsidRPr="000833EC">
        <w:rPr>
          <w:sz w:val="20"/>
          <w:szCs w:val="20"/>
        </w:rPr>
        <w:t xml:space="preserve">ОГРН 1104345016126, </w:t>
      </w:r>
    </w:p>
    <w:p w:rsidR="003D0729" w:rsidRPr="000833EC" w:rsidRDefault="003D0729" w:rsidP="003D0729">
      <w:pPr>
        <w:pStyle w:val="a5"/>
        <w:rPr>
          <w:sz w:val="20"/>
          <w:szCs w:val="20"/>
        </w:rPr>
      </w:pPr>
      <w:r w:rsidRPr="000833EC">
        <w:rPr>
          <w:sz w:val="20"/>
          <w:szCs w:val="20"/>
        </w:rPr>
        <w:t>ИНН 4345285361, КПП 434501001</w:t>
      </w:r>
    </w:p>
    <w:p w:rsidR="003D0729" w:rsidRPr="000833EC" w:rsidRDefault="003D0729" w:rsidP="003D0729">
      <w:pPr>
        <w:pStyle w:val="a5"/>
        <w:rPr>
          <w:sz w:val="20"/>
          <w:szCs w:val="20"/>
        </w:rPr>
      </w:pPr>
      <w:r w:rsidRPr="000833EC">
        <w:rPr>
          <w:sz w:val="20"/>
          <w:szCs w:val="20"/>
        </w:rPr>
        <w:t>Банковские реквизиты:</w:t>
      </w:r>
    </w:p>
    <w:p w:rsidR="003D0729" w:rsidRPr="000833EC" w:rsidRDefault="000833EC" w:rsidP="003D0729">
      <w:pPr>
        <w:pStyle w:val="a5"/>
        <w:rPr>
          <w:sz w:val="20"/>
          <w:szCs w:val="20"/>
        </w:rPr>
      </w:pPr>
      <w:r w:rsidRPr="000833EC">
        <w:rPr>
          <w:rFonts w:ascii="Calibri" w:hAnsi="Calibri" w:cs="Calibri"/>
          <w:sz w:val="20"/>
          <w:szCs w:val="20"/>
        </w:rPr>
        <w:t>ООО «Банк Точка»</w:t>
      </w:r>
    </w:p>
    <w:p w:rsidR="003D0729" w:rsidRPr="000833EC" w:rsidRDefault="003D0729" w:rsidP="003D0729">
      <w:pPr>
        <w:pStyle w:val="a5"/>
        <w:rPr>
          <w:sz w:val="20"/>
          <w:szCs w:val="20"/>
        </w:rPr>
      </w:pPr>
      <w:r w:rsidRPr="000833EC">
        <w:rPr>
          <w:sz w:val="20"/>
          <w:szCs w:val="20"/>
        </w:rPr>
        <w:t xml:space="preserve">БИК </w:t>
      </w:r>
      <w:r w:rsidR="000833EC" w:rsidRPr="000833EC">
        <w:rPr>
          <w:rFonts w:ascii="Calibri" w:hAnsi="Calibri" w:cs="Calibri"/>
          <w:sz w:val="20"/>
          <w:szCs w:val="20"/>
        </w:rPr>
        <w:t>044525104</w:t>
      </w:r>
    </w:p>
    <w:p w:rsidR="003D0729" w:rsidRPr="000833EC" w:rsidRDefault="003D0729" w:rsidP="003D0729">
      <w:pPr>
        <w:pStyle w:val="a5"/>
        <w:rPr>
          <w:sz w:val="20"/>
          <w:szCs w:val="20"/>
        </w:rPr>
      </w:pPr>
      <w:r w:rsidRPr="000833EC">
        <w:rPr>
          <w:sz w:val="20"/>
          <w:szCs w:val="20"/>
        </w:rPr>
        <w:t xml:space="preserve">р/с </w:t>
      </w:r>
      <w:r w:rsidR="000833EC" w:rsidRPr="000833EC">
        <w:rPr>
          <w:rFonts w:ascii="Calibri" w:hAnsi="Calibri" w:cs="Calibri"/>
          <w:sz w:val="20"/>
          <w:szCs w:val="20"/>
        </w:rPr>
        <w:t>40701810402500001013</w:t>
      </w:r>
    </w:p>
    <w:p w:rsidR="003D0729" w:rsidRPr="000833EC" w:rsidRDefault="003D0729" w:rsidP="003D0729">
      <w:pPr>
        <w:pStyle w:val="a5"/>
        <w:rPr>
          <w:sz w:val="20"/>
          <w:szCs w:val="20"/>
        </w:rPr>
      </w:pPr>
      <w:r w:rsidRPr="000833EC">
        <w:rPr>
          <w:sz w:val="20"/>
          <w:szCs w:val="20"/>
        </w:rPr>
        <w:t xml:space="preserve">к/с </w:t>
      </w:r>
      <w:r w:rsidR="000833EC" w:rsidRPr="000833EC">
        <w:rPr>
          <w:rFonts w:ascii="Calibri" w:hAnsi="Calibri" w:cs="Calibri"/>
          <w:sz w:val="20"/>
          <w:szCs w:val="20"/>
        </w:rPr>
        <w:t>30101810745374525104</w:t>
      </w:r>
    </w:p>
    <w:p w:rsidR="003D0729" w:rsidRPr="000833EC" w:rsidRDefault="003D0729" w:rsidP="003D0729">
      <w:pPr>
        <w:pStyle w:val="a5"/>
        <w:rPr>
          <w:sz w:val="20"/>
          <w:szCs w:val="20"/>
        </w:rPr>
      </w:pPr>
      <w:proofErr w:type="spellStart"/>
      <w:r w:rsidRPr="000833EC">
        <w:rPr>
          <w:sz w:val="20"/>
          <w:szCs w:val="20"/>
        </w:rPr>
        <w:t>em</w:t>
      </w:r>
      <w:proofErr w:type="spellEnd"/>
      <w:r w:rsidRPr="000833EC">
        <w:rPr>
          <w:sz w:val="20"/>
          <w:szCs w:val="20"/>
          <w:lang w:val="en-US"/>
        </w:rPr>
        <w:t>ail</w:t>
      </w:r>
      <w:r w:rsidRPr="000833EC">
        <w:rPr>
          <w:sz w:val="20"/>
          <w:szCs w:val="20"/>
        </w:rPr>
        <w:t xml:space="preserve">: </w:t>
      </w:r>
      <w:hyperlink r:id="rId7" w:history="1">
        <w:r w:rsidRPr="000833EC">
          <w:rPr>
            <w:rStyle w:val="ac"/>
            <w:rFonts w:cstheme="minorHAnsi"/>
            <w:bCs/>
            <w:color w:val="000000" w:themeColor="text1"/>
            <w:sz w:val="20"/>
            <w:szCs w:val="20"/>
          </w:rPr>
          <w:t>info@</w:t>
        </w:r>
        <w:r w:rsidRPr="000833EC">
          <w:rPr>
            <w:rStyle w:val="ac"/>
            <w:rFonts w:cstheme="minorHAnsi"/>
            <w:bCs/>
            <w:color w:val="000000" w:themeColor="text1"/>
            <w:sz w:val="20"/>
            <w:szCs w:val="20"/>
            <w:lang w:val="en-US"/>
          </w:rPr>
          <w:t>impay</w:t>
        </w:r>
        <w:r w:rsidRPr="000833EC">
          <w:rPr>
            <w:rStyle w:val="ac"/>
            <w:rFonts w:cstheme="minorHAnsi"/>
            <w:bCs/>
            <w:color w:val="000000" w:themeColor="text1"/>
            <w:sz w:val="20"/>
            <w:szCs w:val="20"/>
          </w:rPr>
          <w:t>.</w:t>
        </w:r>
        <w:proofErr w:type="spellStart"/>
        <w:r w:rsidRPr="000833EC">
          <w:rPr>
            <w:rStyle w:val="ac"/>
            <w:rFonts w:cstheme="minorHAnsi"/>
            <w:bCs/>
            <w:color w:val="000000" w:themeColor="text1"/>
            <w:sz w:val="20"/>
            <w:szCs w:val="20"/>
            <w:lang w:val="en-US"/>
          </w:rPr>
          <w:t>ru</w:t>
        </w:r>
        <w:proofErr w:type="spellEnd"/>
      </w:hyperlink>
    </w:p>
    <w:p w:rsidR="003D0729" w:rsidRPr="003D0729" w:rsidRDefault="003D0729" w:rsidP="003D0729">
      <w:pPr>
        <w:pStyle w:val="a5"/>
        <w:rPr>
          <w:sz w:val="20"/>
          <w:szCs w:val="20"/>
        </w:rPr>
      </w:pPr>
      <w:r w:rsidRPr="000833EC">
        <w:rPr>
          <w:sz w:val="20"/>
          <w:szCs w:val="20"/>
        </w:rPr>
        <w:t>Директор  -   Зорин В.Г</w:t>
      </w:r>
      <w:r w:rsidRPr="003D0729">
        <w:rPr>
          <w:sz w:val="20"/>
          <w:szCs w:val="20"/>
        </w:rPr>
        <w:t>.</w:t>
      </w:r>
    </w:p>
    <w:p w:rsidR="003D0729" w:rsidRDefault="003D0729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3B4122" w:rsidRDefault="003B4122" w:rsidP="003D0729">
      <w:pPr>
        <w:pStyle w:val="a5"/>
        <w:rPr>
          <w:sz w:val="20"/>
          <w:szCs w:val="20"/>
        </w:rPr>
      </w:pPr>
    </w:p>
    <w:p w:rsidR="00DF07F2" w:rsidRDefault="00DF07F2" w:rsidP="003D0729">
      <w:pPr>
        <w:pStyle w:val="a5"/>
        <w:rPr>
          <w:sz w:val="20"/>
          <w:szCs w:val="20"/>
        </w:rPr>
      </w:pPr>
    </w:p>
    <w:p w:rsidR="00C0222D" w:rsidRDefault="00C0222D" w:rsidP="003D0729">
      <w:pPr>
        <w:pStyle w:val="a5"/>
        <w:rPr>
          <w:sz w:val="20"/>
          <w:szCs w:val="20"/>
        </w:rPr>
      </w:pPr>
    </w:p>
    <w:p w:rsidR="003913C1" w:rsidRDefault="003913C1" w:rsidP="003D0729">
      <w:pPr>
        <w:pStyle w:val="a5"/>
        <w:rPr>
          <w:sz w:val="20"/>
          <w:szCs w:val="20"/>
        </w:rPr>
      </w:pPr>
    </w:p>
    <w:p w:rsidR="003D0729" w:rsidRPr="00953A17" w:rsidRDefault="003D0729" w:rsidP="003D0729">
      <w:pPr>
        <w:adjustRightInd w:val="0"/>
        <w:jc w:val="both"/>
        <w:outlineLvl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53A17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lastRenderedPageBreak/>
        <w:t xml:space="preserve">Приложение № 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1</w:t>
      </w:r>
      <w:r w:rsidRPr="00953A17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к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Договору-Оферте </w:t>
      </w:r>
    </w:p>
    <w:p w:rsidR="003D0729" w:rsidRPr="003D0729" w:rsidRDefault="003D0729" w:rsidP="003D0729">
      <w:pPr>
        <w:adjustRightInd w:val="0"/>
        <w:jc w:val="both"/>
        <w:outlineLvl w:val="0"/>
        <w:rPr>
          <w:rFonts w:asciiTheme="minorHAnsi" w:eastAsia="Calibri" w:hAnsiTheme="minorHAnsi" w:cstheme="minorHAnsi"/>
          <w:color w:val="000000" w:themeColor="text1"/>
          <w:kern w:val="32"/>
          <w:sz w:val="20"/>
          <w:szCs w:val="20"/>
        </w:rPr>
      </w:pPr>
      <w:r w:rsidRPr="003D0729">
        <w:rPr>
          <w:rFonts w:asciiTheme="minorHAnsi" w:hAnsiTheme="minorHAnsi" w:cstheme="minorHAnsi"/>
          <w:sz w:val="20"/>
          <w:szCs w:val="20"/>
        </w:rPr>
        <w:t xml:space="preserve">о присоединении к сервисам платформы </w:t>
      </w:r>
      <w:proofErr w:type="spellStart"/>
      <w:r w:rsidRPr="003D0729">
        <w:rPr>
          <w:rFonts w:asciiTheme="minorHAnsi" w:hAnsiTheme="minorHAnsi" w:cstheme="minorHAnsi"/>
          <w:sz w:val="20"/>
          <w:szCs w:val="20"/>
        </w:rPr>
        <w:t>ImPay</w:t>
      </w:r>
      <w:proofErr w:type="spellEnd"/>
    </w:p>
    <w:p w:rsidR="003D0729" w:rsidRPr="00953A17" w:rsidRDefault="003D0729" w:rsidP="003D0729">
      <w:pPr>
        <w:pStyle w:val="ad"/>
        <w:jc w:val="righ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953A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ФОРМА</w:t>
      </w:r>
    </w:p>
    <w:p w:rsidR="003D0729" w:rsidRPr="00953A17" w:rsidRDefault="003D0729" w:rsidP="003D0729">
      <w:pPr>
        <w:pStyle w:val="af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:rsidR="003D0729" w:rsidRPr="003D0729" w:rsidRDefault="003D0729" w:rsidP="003D0729">
      <w:pPr>
        <w:pStyle w:val="af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D072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Заявление </w:t>
      </w:r>
    </w:p>
    <w:p w:rsidR="003D0729" w:rsidRPr="003D0729" w:rsidRDefault="003D0729" w:rsidP="003D0729">
      <w:pPr>
        <w:adjustRightInd w:val="0"/>
        <w:jc w:val="center"/>
        <w:outlineLvl w:val="0"/>
        <w:rPr>
          <w:rFonts w:asciiTheme="minorHAnsi" w:eastAsia="Calibri" w:hAnsiTheme="minorHAnsi" w:cstheme="minorHAnsi"/>
          <w:color w:val="000000" w:themeColor="text1"/>
          <w:kern w:val="32"/>
          <w:sz w:val="20"/>
          <w:szCs w:val="20"/>
        </w:rPr>
      </w:pPr>
      <w:r w:rsidRPr="003D072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о присоединении к Договору-Оферте </w:t>
      </w:r>
      <w:r w:rsidRPr="003D0729">
        <w:rPr>
          <w:rFonts w:asciiTheme="minorHAnsi" w:hAnsiTheme="minorHAnsi" w:cstheme="minorHAnsi"/>
          <w:b/>
          <w:sz w:val="20"/>
          <w:szCs w:val="20"/>
        </w:rPr>
        <w:t xml:space="preserve">о присоединении к сервисам платформы </w:t>
      </w:r>
      <w:proofErr w:type="spellStart"/>
      <w:r w:rsidRPr="003D0729">
        <w:rPr>
          <w:rFonts w:asciiTheme="minorHAnsi" w:hAnsiTheme="minorHAnsi" w:cstheme="minorHAnsi"/>
          <w:b/>
          <w:sz w:val="20"/>
          <w:szCs w:val="20"/>
        </w:rPr>
        <w:t>ImPay</w:t>
      </w:r>
      <w:proofErr w:type="spellEnd"/>
    </w:p>
    <w:tbl>
      <w:tblPr>
        <w:tblpPr w:leftFromText="180" w:rightFromText="180" w:vertAnchor="text" w:horzAnchor="margin" w:tblpY="164"/>
        <w:tblW w:w="10343" w:type="dxa"/>
        <w:tblLook w:val="04A0" w:firstRow="1" w:lastRow="0" w:firstColumn="1" w:lastColumn="0" w:noHBand="0" w:noVBand="1"/>
      </w:tblPr>
      <w:tblGrid>
        <w:gridCol w:w="4531"/>
        <w:gridCol w:w="2204"/>
        <w:gridCol w:w="1615"/>
        <w:gridCol w:w="1993"/>
      </w:tblGrid>
      <w:tr w:rsidR="003D0729" w:rsidRPr="00953A17" w:rsidTr="00A673A7">
        <w:trPr>
          <w:trHeight w:val="70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3D0729" w:rsidRPr="00172316" w:rsidRDefault="003D0729" w:rsidP="00A673A7">
            <w:pPr>
              <w:pStyle w:val="af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Сведения о П</w:t>
            </w:r>
            <w:r w:rsidR="00172316"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родавце</w:t>
            </w:r>
          </w:p>
        </w:tc>
      </w:tr>
      <w:tr w:rsidR="003D0729" w:rsidRPr="00953A17" w:rsidTr="00843571">
        <w:trPr>
          <w:trHeight w:val="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Полное наименование </w:t>
            </w:r>
            <w:r w:rsidR="00172316"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юридического лица </w:t>
            </w: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="00172316"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ФИО индивидуального предпринимателя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12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ИНН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16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КПП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20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ОКВЭД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23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ОГРН (ОГРНИП)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222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СНИЛС (для ИП)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3D0729" w:rsidRPr="00953A17" w:rsidTr="00843571">
        <w:trPr>
          <w:trHeight w:val="222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Дата и место рождения, гражданство, паспортные данные: серия, номер, дата выдачи, кем выдан, код подразделения (для ИП)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3D0729" w:rsidRPr="00953A17" w:rsidTr="00843571">
        <w:trPr>
          <w:trHeight w:val="222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3D0729" w:rsidRPr="00953A17" w:rsidTr="00843571">
        <w:trPr>
          <w:trHeight w:val="222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Место регистрации (местонахождение налогового органа, поставившего на учет в качестве индивидуального предпринимателя)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3D0729" w:rsidRPr="00953A17" w:rsidTr="00843571">
        <w:trPr>
          <w:trHeight w:val="222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Юридический адрес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23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Фактический адрес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26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Контактный телефон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26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Электронная почта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26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ФИО руководителя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23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23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729" w:rsidRPr="00172316" w:rsidRDefault="003D0729" w:rsidP="00A673A7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ФИО лица, уполномоченного на заключение Договора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3D0729" w:rsidRPr="00953A17" w:rsidTr="00843571">
        <w:trPr>
          <w:trHeight w:val="23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Действует на основании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A673A7">
        <w:trPr>
          <w:trHeight w:val="137"/>
        </w:trPr>
        <w:tc>
          <w:tcPr>
            <w:tcW w:w="103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3D0729" w:rsidRPr="00B316EA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Информация по проекту</w:t>
            </w:r>
            <w:r w:rsidR="00B316EA"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и бизнес-модели</w:t>
            </w:r>
          </w:p>
        </w:tc>
      </w:tr>
      <w:tr w:rsidR="00B316EA" w:rsidRPr="00953A17" w:rsidTr="00843571">
        <w:trPr>
          <w:trHeight w:val="1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6EA" w:rsidRPr="00B316EA" w:rsidRDefault="00B316EA" w:rsidP="00A673A7">
            <w:pPr>
              <w:rPr>
                <w:rFonts w:ascii="Segoe UI Symbol" w:hAnsi="Segoe UI Symbol" w:cs="Segoe UI Symbo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Н</w:t>
            </w: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аз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вание проекта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6EA" w:rsidRPr="00B316EA" w:rsidRDefault="00B316E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3D0729" w:rsidRPr="00953A17" w:rsidTr="00843571">
        <w:trPr>
          <w:trHeight w:val="1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729" w:rsidRPr="00B316EA" w:rsidRDefault="00B316E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нлайн-проект, адрес </w:t>
            </w: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URL</w:t>
            </w: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729" w:rsidRPr="00B316EA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3D0729" w:rsidRPr="00953A17" w:rsidTr="00843571">
        <w:trPr>
          <w:trHeight w:val="1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B316EA" w:rsidRDefault="00B316E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B316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интернет-магазин,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</w:t>
            </w:r>
            <w:r w:rsidR="003D0729"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дрес (URL)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B316EA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316EA" w:rsidRPr="00953A17" w:rsidTr="00843571">
        <w:trPr>
          <w:trHeight w:val="173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6EA" w:rsidRPr="00B316EA" w:rsidRDefault="00B316E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B316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офлайн-точка,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</w:t>
            </w:r>
            <w:r w:rsidRPr="00B316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естонахождение (адрес)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6EA" w:rsidRPr="00B316EA" w:rsidRDefault="00B316E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316EA" w:rsidRPr="00953A17" w:rsidTr="00843571">
        <w:trPr>
          <w:trHeight w:val="173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6EA" w:rsidRPr="00B316EA" w:rsidRDefault="00B316E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B316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мобильная торговля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6EA" w:rsidRPr="00B316EA" w:rsidRDefault="00B316E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55A4A" w:rsidRPr="00953A17" w:rsidTr="00843571">
        <w:trPr>
          <w:trHeight w:val="173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4A" w:rsidRPr="00D55A4A" w:rsidRDefault="00D55A4A" w:rsidP="00A673A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6E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жку</w:t>
            </w:r>
            <w:proofErr w:type="spellEnd"/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A4A" w:rsidRPr="00B316EA" w:rsidRDefault="00D55A4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316EA" w:rsidRPr="00953A17" w:rsidTr="00843571">
        <w:trPr>
          <w:trHeight w:val="173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6EA" w:rsidRPr="00B316EA" w:rsidRDefault="00B316E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B316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иное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6EA" w:rsidRPr="00B316EA" w:rsidRDefault="00B316E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3D0729" w:rsidRPr="00953A17" w:rsidTr="00843571">
        <w:trPr>
          <w:trHeight w:val="173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B316EA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Краткое описание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B316EA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A673A7">
        <w:trPr>
          <w:trHeight w:val="163"/>
        </w:trPr>
        <w:tc>
          <w:tcPr>
            <w:tcW w:w="103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3D0729" w:rsidRPr="00B316EA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Информация по обороту</w:t>
            </w:r>
          </w:p>
        </w:tc>
      </w:tr>
      <w:tr w:rsidR="003D0729" w:rsidRPr="00953A17" w:rsidTr="00843571">
        <w:trPr>
          <w:trHeight w:val="18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B316EA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Среднемесячный объем платежей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B316EA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D0729" w:rsidRPr="00953A17" w:rsidTr="00843571">
        <w:trPr>
          <w:trHeight w:val="19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Средний размер чека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29" w:rsidRPr="00172316" w:rsidRDefault="003D0729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43571" w:rsidRPr="00953A17" w:rsidTr="00E80DD4">
        <w:trPr>
          <w:trHeight w:val="70"/>
        </w:trPr>
        <w:tc>
          <w:tcPr>
            <w:tcW w:w="103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Контактное лицо</w:t>
            </w:r>
          </w:p>
        </w:tc>
      </w:tr>
      <w:tr w:rsidR="00843571" w:rsidRPr="00953A17" w:rsidTr="00E80DD4">
        <w:trPr>
          <w:trHeight w:val="7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ФИО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43571" w:rsidRPr="00953A17" w:rsidTr="00E80DD4">
        <w:trPr>
          <w:trHeight w:val="9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Телефон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43571" w:rsidRPr="00953A17" w:rsidTr="00E80DD4">
        <w:trPr>
          <w:trHeight w:val="10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Электронная почта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43571" w:rsidRPr="00953A17" w:rsidTr="00E80DD4">
        <w:trPr>
          <w:trHeight w:val="163"/>
        </w:trPr>
        <w:tc>
          <w:tcPr>
            <w:tcW w:w="103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843571" w:rsidRPr="00B316EA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Реквизиты для получения </w:t>
            </w:r>
          </w:p>
        </w:tc>
      </w:tr>
      <w:tr w:rsidR="00843571" w:rsidRPr="00953A17" w:rsidTr="00843571">
        <w:trPr>
          <w:trHeight w:val="18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571" w:rsidRPr="00B316EA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р/с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71" w:rsidRPr="00B316EA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316E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43571" w:rsidRPr="00953A17" w:rsidTr="00843571">
        <w:trPr>
          <w:trHeight w:val="19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Банк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43571" w:rsidRPr="00953A17" w:rsidTr="00843571">
        <w:trPr>
          <w:trHeight w:val="19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БИК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43571" w:rsidRPr="00953A17" w:rsidTr="00843571">
        <w:trPr>
          <w:trHeight w:val="19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кор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/с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571" w:rsidRPr="00172316" w:rsidRDefault="00843571" w:rsidP="0084357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A673A7" w:rsidRPr="00953A17" w:rsidTr="00843571">
        <w:trPr>
          <w:trHeight w:val="44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A673A7" w:rsidRPr="00172316" w:rsidRDefault="00A673A7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Подключаемые сервисы платформы </w:t>
            </w:r>
            <w:proofErr w:type="spellStart"/>
            <w:r w:rsidRPr="0017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ImPay</w:t>
            </w:r>
            <w:proofErr w:type="spellEnd"/>
          </w:p>
        </w:tc>
        <w:tc>
          <w:tcPr>
            <w:tcW w:w="5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A673A7" w:rsidRPr="00172316" w:rsidRDefault="00A673A7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Стоимость</w:t>
            </w:r>
          </w:p>
        </w:tc>
      </w:tr>
      <w:tr w:rsidR="00D55A4A" w:rsidRPr="00953A17" w:rsidTr="0084357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D55A4A" w:rsidRPr="00D55A4A" w:rsidRDefault="00D55A4A" w:rsidP="00A673A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2316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17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Платежный сервис </w:t>
            </w:r>
            <w:proofErr w:type="spellStart"/>
            <w:r w:rsidRPr="0017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ImPay</w:t>
            </w:r>
            <w:proofErr w:type="spellEnd"/>
            <w:r w:rsidRPr="0017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(прием платежей)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D55A4A" w:rsidRPr="00172316" w:rsidRDefault="00D55A4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Карты ___</w:t>
            </w:r>
            <w:r w:rsidR="001F1E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______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A4A" w:rsidRPr="00172316" w:rsidRDefault="00D55A4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СБП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</w:t>
            </w:r>
            <w:r w:rsidR="001F1E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A4A" w:rsidRPr="001F1ECC" w:rsidRDefault="00D55A4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ImPay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Кошелек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___</w:t>
            </w:r>
            <w:r w:rsidR="001F1E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</w:t>
            </w:r>
          </w:p>
        </w:tc>
      </w:tr>
      <w:tr w:rsidR="00D55A4A" w:rsidRPr="00953A17" w:rsidTr="0084357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D55A4A" w:rsidRPr="00172316" w:rsidRDefault="00D55A4A" w:rsidP="00A673A7">
            <w:pPr>
              <w:rPr>
                <w:rFonts w:ascii="Segoe UI Symbol" w:hAnsi="Segoe UI Symbol" w:cs="Segoe UI Symbol"/>
                <w:color w:val="000000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D55A4A" w:rsidRPr="00172316" w:rsidRDefault="001F1ECC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п/п на р/с _____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A4A" w:rsidRPr="00172316" w:rsidRDefault="00D55A4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A4A" w:rsidRDefault="00D55A4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72316" w:rsidRPr="00953A17" w:rsidTr="0084357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172316" w:rsidRPr="00172316" w:rsidRDefault="00172316" w:rsidP="00A673A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2316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lastRenderedPageBreak/>
              <w:t>☐</w:t>
            </w:r>
            <w:r w:rsidRPr="0017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Онлайн-касса </w:t>
            </w:r>
            <w:proofErr w:type="spellStart"/>
            <w:r w:rsidRPr="0017231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ImPay</w:t>
            </w:r>
            <w:proofErr w:type="spellEnd"/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172316" w:rsidRPr="00172316" w:rsidRDefault="00A141BA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 руб.</w:t>
            </w:r>
            <w:r w:rsidR="00A673A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A673A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мес</w:t>
            </w:r>
            <w:proofErr w:type="spellEnd"/>
          </w:p>
        </w:tc>
      </w:tr>
      <w:tr w:rsidR="003D0729" w:rsidRPr="00953A17" w:rsidTr="00843571">
        <w:trPr>
          <w:trHeight w:val="4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729" w:rsidRPr="00172316" w:rsidRDefault="00172316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2316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17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Маркетплейс </w:t>
            </w:r>
            <w:proofErr w:type="spellStart"/>
            <w:r w:rsidRPr="0017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ImPay</w:t>
            </w:r>
            <w:proofErr w:type="spellEnd"/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729" w:rsidRPr="00A673A7" w:rsidRDefault="00A673A7" w:rsidP="00A673A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____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%</w:t>
            </w:r>
          </w:p>
        </w:tc>
      </w:tr>
    </w:tbl>
    <w:p w:rsidR="003D0729" w:rsidRPr="00953A17" w:rsidRDefault="003D0729" w:rsidP="003D0729">
      <w:pPr>
        <w:pStyle w:val="a6"/>
        <w:ind w:left="0" w:right="-232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3D0729" w:rsidRDefault="003D0729" w:rsidP="003D0729">
      <w:pPr>
        <w:pStyle w:val="a6"/>
        <w:numPr>
          <w:ilvl w:val="0"/>
          <w:numId w:val="109"/>
        </w:numPr>
        <w:ind w:left="0" w:right="-425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B11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Срок перечисления денежных средств на счет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П</w:t>
      </w:r>
      <w:r w:rsidR="00A141BA">
        <w:rPr>
          <w:rFonts w:asciiTheme="minorHAnsi" w:hAnsiTheme="minorHAnsi" w:cstheme="minorHAnsi"/>
          <w:color w:val="000000" w:themeColor="text1"/>
          <w:sz w:val="20"/>
          <w:szCs w:val="20"/>
        </w:rPr>
        <w:t>родавца</w:t>
      </w:r>
      <w:r w:rsidRPr="001B116E">
        <w:rPr>
          <w:rFonts w:asciiTheme="minorHAnsi" w:hAnsiTheme="minorHAnsi" w:cstheme="minorHAnsi"/>
          <w:color w:val="000000" w:themeColor="text1"/>
          <w:sz w:val="20"/>
          <w:szCs w:val="20"/>
        </w:rPr>
        <w:t>: _______________________________________.</w:t>
      </w:r>
    </w:p>
    <w:p w:rsidR="003D0729" w:rsidRPr="009011D0" w:rsidRDefault="00A673A7" w:rsidP="003D0729">
      <w:pPr>
        <w:pStyle w:val="a6"/>
        <w:numPr>
          <w:ilvl w:val="0"/>
          <w:numId w:val="109"/>
        </w:numPr>
        <w:ind w:left="0" w:right="-232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Продавцу</w:t>
      </w:r>
      <w:r w:rsidR="003D0729" w:rsidRPr="001B11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понятны все условия Договора, включая согласованные в настоящем Заявлении. </w:t>
      </w:r>
      <w:r w:rsidR="003D0729">
        <w:rPr>
          <w:rFonts w:asciiTheme="minorHAnsi" w:hAnsiTheme="minorHAnsi" w:cstheme="minorHAnsi"/>
          <w:color w:val="000000" w:themeColor="text1"/>
          <w:sz w:val="20"/>
          <w:szCs w:val="20"/>
        </w:rPr>
        <w:t>П</w:t>
      </w:r>
      <w:r w:rsidR="00372287">
        <w:rPr>
          <w:rFonts w:asciiTheme="minorHAnsi" w:hAnsiTheme="minorHAnsi" w:cstheme="minorHAnsi"/>
          <w:color w:val="000000" w:themeColor="text1"/>
          <w:sz w:val="20"/>
          <w:szCs w:val="20"/>
        </w:rPr>
        <w:t>родавец</w:t>
      </w:r>
      <w:r w:rsidR="003D0729" w:rsidRPr="001B11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подтверждает свое полное согласие с условиями Договора и принимает на себя в полном объеме права и обязательства, вытекающие из Договора. </w:t>
      </w:r>
    </w:p>
    <w:p w:rsidR="003D0729" w:rsidRPr="009011D0" w:rsidRDefault="009011D0" w:rsidP="003D0729">
      <w:pPr>
        <w:pStyle w:val="a6"/>
        <w:numPr>
          <w:ilvl w:val="0"/>
          <w:numId w:val="109"/>
        </w:numPr>
        <w:ind w:left="0" w:right="-232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>Заключая Договор</w:t>
      </w:r>
      <w:r w:rsidR="003D0729"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</w:t>
      </w:r>
      <w:r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>родавец</w:t>
      </w:r>
      <w:r w:rsidR="003D0729"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соглашается с </w:t>
      </w:r>
      <w:r w:rsidRPr="009011D0">
        <w:rPr>
          <w:rFonts w:asciiTheme="minorHAnsi" w:hAnsiTheme="minorHAnsi" w:cstheme="minorHAnsi"/>
          <w:sz w:val="20"/>
          <w:szCs w:val="20"/>
        </w:rPr>
        <w:t>Правила</w:t>
      </w:r>
      <w:r>
        <w:rPr>
          <w:rFonts w:asciiTheme="minorHAnsi" w:hAnsiTheme="minorHAnsi" w:cstheme="minorHAnsi"/>
          <w:sz w:val="20"/>
          <w:szCs w:val="20"/>
        </w:rPr>
        <w:t>ми</w:t>
      </w:r>
      <w:r w:rsidRPr="009011D0">
        <w:rPr>
          <w:rFonts w:asciiTheme="minorHAnsi" w:hAnsiTheme="minorHAnsi" w:cstheme="minorHAnsi"/>
          <w:sz w:val="20"/>
          <w:szCs w:val="20"/>
        </w:rPr>
        <w:t xml:space="preserve"> платежного сервиса </w:t>
      </w:r>
      <w:proofErr w:type="spellStart"/>
      <w:r w:rsidRPr="009011D0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9011D0">
        <w:rPr>
          <w:rFonts w:asciiTheme="minorHAnsi" w:hAnsiTheme="minorHAnsi" w:cstheme="minorHAnsi"/>
          <w:sz w:val="20"/>
          <w:szCs w:val="20"/>
        </w:rPr>
        <w:t>,</w:t>
      </w:r>
      <w:r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D0729"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Правилами размещения и продажи на маркетплейсе Маркет, и соглашается с Правилами оператора экосистемы </w:t>
      </w:r>
      <w:proofErr w:type="spellStart"/>
      <w:r w:rsidR="003D0729"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3D0729"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(ООО «Телепорт»).</w:t>
      </w:r>
    </w:p>
    <w:p w:rsidR="00372287" w:rsidRPr="009011D0" w:rsidRDefault="003D0729" w:rsidP="00372287">
      <w:pPr>
        <w:pStyle w:val="a6"/>
        <w:numPr>
          <w:ilvl w:val="0"/>
          <w:numId w:val="109"/>
        </w:numPr>
        <w:ind w:left="0" w:right="-232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Заполнение и направление настоящего Заявления в адрес </w:t>
      </w:r>
      <w:r w:rsidR="00372287"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>Оператора сервиса</w:t>
      </w:r>
      <w:r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является акцептом </w:t>
      </w:r>
      <w:r w:rsidRPr="009011D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Договора</w:t>
      </w:r>
      <w:r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со стороны </w:t>
      </w:r>
      <w:r w:rsidR="00372287" w:rsidRPr="009011D0">
        <w:rPr>
          <w:rFonts w:asciiTheme="minorHAnsi" w:hAnsiTheme="minorHAnsi" w:cstheme="minorHAnsi"/>
          <w:color w:val="000000" w:themeColor="text1"/>
          <w:sz w:val="20"/>
          <w:szCs w:val="20"/>
        </w:rPr>
        <w:t>Продавца</w:t>
      </w:r>
    </w:p>
    <w:p w:rsidR="003D0729" w:rsidRPr="001B116E" w:rsidRDefault="00372287" w:rsidP="00372287">
      <w:pPr>
        <w:pStyle w:val="a6"/>
        <w:numPr>
          <w:ilvl w:val="0"/>
          <w:numId w:val="109"/>
        </w:numPr>
        <w:ind w:left="0" w:right="-232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Продавец</w:t>
      </w:r>
      <w:r w:rsidR="003D0729" w:rsidRPr="001B11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подтверждает всю полноту, точность и достоверность данных, указанных </w:t>
      </w:r>
      <w:r w:rsidR="003D0729" w:rsidRPr="001B116E">
        <w:rPr>
          <w:rFonts w:asciiTheme="minorHAnsi" w:hAnsiTheme="minorHAnsi" w:cstheme="minorHAnsi"/>
          <w:color w:val="000000" w:themeColor="text1"/>
          <w:spacing w:val="-53"/>
          <w:sz w:val="20"/>
          <w:szCs w:val="20"/>
        </w:rPr>
        <w:t>в</w:t>
      </w:r>
      <w:r w:rsidR="003D0729" w:rsidRPr="001B116E">
        <w:rPr>
          <w:rFonts w:asciiTheme="minorHAnsi" w:hAnsiTheme="minorHAnsi" w:cstheme="minorHAnsi"/>
          <w:color w:val="000000" w:themeColor="text1"/>
          <w:spacing w:val="2"/>
          <w:sz w:val="20"/>
          <w:szCs w:val="20"/>
        </w:rPr>
        <w:t xml:space="preserve"> настоящем </w:t>
      </w:r>
      <w:r w:rsidR="003D0729" w:rsidRPr="001B116E">
        <w:rPr>
          <w:rFonts w:asciiTheme="minorHAnsi" w:hAnsiTheme="minorHAnsi" w:cstheme="minorHAnsi"/>
          <w:color w:val="000000" w:themeColor="text1"/>
          <w:sz w:val="20"/>
          <w:szCs w:val="20"/>
        </w:rPr>
        <w:t>Заявлении.</w:t>
      </w:r>
    </w:p>
    <w:p w:rsidR="003D0729" w:rsidRPr="00953A17" w:rsidRDefault="003D0729" w:rsidP="003D0729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3D0729" w:rsidRPr="00953A17" w:rsidRDefault="003D0729" w:rsidP="003D0729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3D0729" w:rsidRPr="00953A17" w:rsidRDefault="003D0729" w:rsidP="003D0729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3D0729" w:rsidRPr="00953A17" w:rsidRDefault="003D0729" w:rsidP="003D0729">
      <w:pPr>
        <w:ind w:left="142" w:right="-283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</w:t>
      </w:r>
      <w:r w:rsidR="0037228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родавец</w:t>
      </w:r>
      <w:r w:rsidRPr="00953A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:rsidR="003D0729" w:rsidRPr="00953A17" w:rsidRDefault="003D0729" w:rsidP="003D0729">
      <w:pPr>
        <w:ind w:left="142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3D0729" w:rsidRPr="00953A17" w:rsidRDefault="003D0729" w:rsidP="003D0729">
      <w:pPr>
        <w:ind w:left="14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_____________________     _________________________       ___________      _________________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Должность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          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И.О. Фамилия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                 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Дата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  <w:t xml:space="preserve">     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Подпись, М.П.</w:t>
      </w:r>
    </w:p>
    <w:p w:rsidR="003D0729" w:rsidRPr="00953A17" w:rsidRDefault="003D0729" w:rsidP="003D0729">
      <w:pPr>
        <w:ind w:left="14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</w:p>
    <w:p w:rsidR="003D0729" w:rsidRPr="00953A17" w:rsidRDefault="00372287" w:rsidP="003D0729">
      <w:pPr>
        <w:ind w:left="142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Оператор сервиса</w:t>
      </w:r>
      <w:r w:rsidR="003D0729" w:rsidRPr="00953A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:rsidR="003D0729" w:rsidRPr="00953A17" w:rsidRDefault="003D0729" w:rsidP="003D0729">
      <w:pPr>
        <w:ind w:left="142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3D0729" w:rsidRPr="00953A17" w:rsidRDefault="003D0729" w:rsidP="003D0729">
      <w:pPr>
        <w:ind w:left="142"/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</w:pP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____________________    __________________________       ____________       _________________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Должность    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    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И.О. Фамилия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                   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Дата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ab/>
        <w:t xml:space="preserve">   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Подпись, М.П.</w:t>
      </w:r>
    </w:p>
    <w:p w:rsidR="003D0729" w:rsidRDefault="003D0729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843571" w:rsidRDefault="00843571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Default="00785A88" w:rsidP="003D0729">
      <w:pPr>
        <w:pStyle w:val="a5"/>
        <w:rPr>
          <w:sz w:val="20"/>
          <w:szCs w:val="20"/>
        </w:rPr>
      </w:pPr>
    </w:p>
    <w:p w:rsidR="00785A88" w:rsidRPr="00953A17" w:rsidRDefault="00785A88" w:rsidP="00785A88">
      <w:pPr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953A17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lastRenderedPageBreak/>
        <w:t xml:space="preserve">Приложение № </w:t>
      </w:r>
      <w:r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2</w:t>
      </w:r>
      <w:r w:rsidRPr="00953A17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 </w:t>
      </w:r>
    </w:p>
    <w:p w:rsidR="00785A88" w:rsidRPr="00953A17" w:rsidRDefault="00785A88" w:rsidP="00785A88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53A17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к Договору-оферте </w:t>
      </w: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на оказание услуг </w:t>
      </w:r>
    </w:p>
    <w:p w:rsidR="00785A88" w:rsidRPr="00953A17" w:rsidRDefault="00785A88" w:rsidP="00785A88">
      <w:pPr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>при приеме платежей</w:t>
      </w:r>
    </w:p>
    <w:p w:rsidR="00785A88" w:rsidRPr="00953A17" w:rsidRDefault="00785A88" w:rsidP="00785A88">
      <w:pPr>
        <w:jc w:val="center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</w:rPr>
      </w:pPr>
    </w:p>
    <w:p w:rsidR="00785A88" w:rsidRPr="00953A17" w:rsidRDefault="00785A88" w:rsidP="00785A88">
      <w:pPr>
        <w:jc w:val="right"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953A17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ФОРМА</w:t>
      </w:r>
    </w:p>
    <w:p w:rsidR="00785A88" w:rsidRPr="00953A17" w:rsidRDefault="00785A88" w:rsidP="00785A88">
      <w:pPr>
        <w:jc w:val="center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</w:rPr>
      </w:pPr>
    </w:p>
    <w:p w:rsidR="00785A88" w:rsidRPr="00953A17" w:rsidRDefault="00785A88" w:rsidP="00785A88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953A1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Акт оказанных услуг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785A88" w:rsidRPr="00953A17" w:rsidTr="00AC43B9">
        <w:tc>
          <w:tcPr>
            <w:tcW w:w="5032" w:type="dxa"/>
          </w:tcPr>
          <w:p w:rsidR="00785A88" w:rsidRPr="00953A17" w:rsidRDefault="00785A88" w:rsidP="00AC43B9">
            <w:pPr>
              <w:adjustRightInd w:val="0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953A17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г. Киров</w:t>
            </w:r>
          </w:p>
        </w:tc>
        <w:tc>
          <w:tcPr>
            <w:tcW w:w="5033" w:type="dxa"/>
          </w:tcPr>
          <w:p w:rsidR="00785A88" w:rsidRPr="00953A17" w:rsidRDefault="00785A88" w:rsidP="00AC43B9">
            <w:pPr>
              <w:adjustRightInd w:val="0"/>
              <w:jc w:val="righ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953A17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«__» ________ ____ г.</w:t>
            </w:r>
          </w:p>
        </w:tc>
      </w:tr>
    </w:tbl>
    <w:p w:rsidR="00785A88" w:rsidRPr="00953A17" w:rsidRDefault="00785A88" w:rsidP="00785A88">
      <w:pPr>
        <w:adjustRightInd w:val="0"/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</w:p>
    <w:p w:rsidR="00785A88" w:rsidRPr="00953A17" w:rsidRDefault="00785A88" w:rsidP="00785A88">
      <w:pPr>
        <w:adjustRightInd w:val="0"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953A17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ООО «</w:t>
      </w:r>
      <w:proofErr w:type="spellStart"/>
      <w:r w:rsidRPr="00953A17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Импэй</w:t>
      </w:r>
      <w:proofErr w:type="spellEnd"/>
      <w:r w:rsidRPr="00953A17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», именуемое в дальнейшем </w:t>
      </w:r>
      <w:r w:rsidR="00AF7ED2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Оператор сервиса</w:t>
      </w:r>
      <w:r w:rsidRPr="00953A17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, в лице директора Зорина В.Г., действующего на основании Устава, с одной стороны, и</w:t>
      </w:r>
    </w:p>
    <w:p w:rsidR="00785A88" w:rsidRPr="00953A17" w:rsidRDefault="00785A88" w:rsidP="00785A88">
      <w:pPr>
        <w:pStyle w:val="a5"/>
        <w:rPr>
          <w:rFonts w:eastAsia="Calibri" w:cstheme="minorHAnsi"/>
          <w:color w:val="000000" w:themeColor="text1"/>
          <w:sz w:val="20"/>
          <w:szCs w:val="20"/>
        </w:rPr>
      </w:pPr>
      <w:r w:rsidRPr="00953A17">
        <w:rPr>
          <w:rFonts w:eastAsia="Calibri" w:cstheme="minorHAnsi"/>
          <w:color w:val="000000" w:themeColor="text1"/>
          <w:sz w:val="20"/>
          <w:szCs w:val="20"/>
        </w:rPr>
        <w:tab/>
        <w:t>__________________________________________________________, именуемое</w:t>
      </w:r>
      <w:r w:rsidR="00AF7ED2">
        <w:rPr>
          <w:rFonts w:eastAsia="Calibri" w:cstheme="minorHAnsi"/>
          <w:color w:val="000000" w:themeColor="text1"/>
          <w:sz w:val="20"/>
          <w:szCs w:val="20"/>
        </w:rPr>
        <w:t>(</w:t>
      </w:r>
      <w:proofErr w:type="spellStart"/>
      <w:r w:rsidR="00AF7ED2">
        <w:rPr>
          <w:rFonts w:eastAsia="Calibri" w:cstheme="minorHAnsi"/>
          <w:color w:val="000000" w:themeColor="text1"/>
          <w:sz w:val="20"/>
          <w:szCs w:val="20"/>
        </w:rPr>
        <w:t>ый</w:t>
      </w:r>
      <w:proofErr w:type="spellEnd"/>
      <w:r w:rsidR="00AF7ED2">
        <w:rPr>
          <w:rFonts w:eastAsia="Calibri" w:cstheme="minorHAnsi"/>
          <w:color w:val="000000" w:themeColor="text1"/>
          <w:sz w:val="20"/>
          <w:szCs w:val="20"/>
        </w:rPr>
        <w:t>)</w:t>
      </w:r>
      <w:r w:rsidRPr="00953A17">
        <w:rPr>
          <w:rFonts w:eastAsia="Calibri" w:cstheme="minorHAnsi"/>
          <w:color w:val="000000" w:themeColor="text1"/>
          <w:sz w:val="20"/>
          <w:szCs w:val="20"/>
        </w:rPr>
        <w:t xml:space="preserve"> в дальнейшем </w:t>
      </w:r>
      <w:r w:rsidR="00AF7ED2">
        <w:rPr>
          <w:rFonts w:eastAsia="Calibri" w:cstheme="minorHAnsi"/>
          <w:b/>
          <w:bCs/>
          <w:color w:val="000000" w:themeColor="text1"/>
          <w:sz w:val="20"/>
          <w:szCs w:val="20"/>
        </w:rPr>
        <w:t>Продавец</w:t>
      </w:r>
      <w:r w:rsidRPr="00953A17">
        <w:rPr>
          <w:rFonts w:eastAsia="Calibri" w:cstheme="minorHAnsi"/>
          <w:color w:val="000000" w:themeColor="text1"/>
          <w:sz w:val="20"/>
          <w:szCs w:val="20"/>
        </w:rPr>
        <w:t xml:space="preserve">, в лице _______________________________________________, действующего на основании ____________, с другой стороны, составили настоящий Акт оказанных услуг (далее - Акт) по Договору-оферте на оказание услуг </w:t>
      </w:r>
      <w:r w:rsidRPr="00953A17">
        <w:rPr>
          <w:rFonts w:cstheme="minorHAnsi"/>
          <w:color w:val="000000" w:themeColor="text1"/>
          <w:sz w:val="20"/>
          <w:szCs w:val="20"/>
        </w:rPr>
        <w:t xml:space="preserve">при приеме платежей </w:t>
      </w:r>
      <w:r w:rsidRPr="00953A17">
        <w:rPr>
          <w:rFonts w:eastAsia="Calibri" w:cstheme="minorHAnsi"/>
          <w:color w:val="000000" w:themeColor="text1"/>
          <w:sz w:val="20"/>
          <w:szCs w:val="20"/>
        </w:rPr>
        <w:t>(далее - Договор) о нижеследующем:</w:t>
      </w:r>
    </w:p>
    <w:p w:rsidR="00785A88" w:rsidRPr="00953A17" w:rsidRDefault="00785A88" w:rsidP="00785A88">
      <w:pPr>
        <w:pStyle w:val="a5"/>
        <w:rPr>
          <w:rFonts w:eastAsia="Calibri" w:cstheme="minorHAnsi"/>
          <w:color w:val="000000" w:themeColor="text1"/>
          <w:sz w:val="20"/>
          <w:szCs w:val="20"/>
        </w:rPr>
      </w:pPr>
    </w:p>
    <w:p w:rsidR="00785A88" w:rsidRPr="00953A17" w:rsidRDefault="00AF7ED2" w:rsidP="00785A88">
      <w:pPr>
        <w:pStyle w:val="a5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0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eastAsia="Calibri" w:cstheme="minorHAnsi"/>
          <w:color w:val="000000" w:themeColor="text1"/>
          <w:sz w:val="20"/>
          <w:szCs w:val="20"/>
        </w:rPr>
        <w:t>Оператор сервиса</w:t>
      </w:r>
      <w:r w:rsidR="00785A88" w:rsidRPr="00953A17">
        <w:rPr>
          <w:rFonts w:eastAsia="Calibri" w:cstheme="minorHAnsi"/>
          <w:color w:val="000000" w:themeColor="text1"/>
          <w:sz w:val="20"/>
          <w:szCs w:val="20"/>
        </w:rPr>
        <w:t xml:space="preserve"> в период с «___» __________  _____ г. по «___» __________  _____ г.  оказал услуги в следующем объеме:</w:t>
      </w:r>
    </w:p>
    <w:tbl>
      <w:tblPr>
        <w:tblW w:w="10312" w:type="dxa"/>
        <w:tblInd w:w="108" w:type="dxa"/>
        <w:tblLook w:val="0000" w:firstRow="0" w:lastRow="0" w:firstColumn="0" w:lastColumn="0" w:noHBand="0" w:noVBand="0"/>
      </w:tblPr>
      <w:tblGrid>
        <w:gridCol w:w="750"/>
        <w:gridCol w:w="7075"/>
        <w:gridCol w:w="2487"/>
      </w:tblGrid>
      <w:tr w:rsidR="00785A88" w:rsidRPr="00953A17" w:rsidTr="00AC43B9">
        <w:trPr>
          <w:trHeight w:val="38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53A1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Значение, руб.</w:t>
            </w:r>
          </w:p>
        </w:tc>
      </w:tr>
      <w:tr w:rsidR="00785A88" w:rsidRPr="00953A17" w:rsidTr="00AC43B9">
        <w:trPr>
          <w:trHeight w:val="39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Задолженность 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Оператора сервиса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перед 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Продавцом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по перечислению Платежей на начало периода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785A88" w:rsidRPr="00953A17" w:rsidTr="00AC43B9">
        <w:trPr>
          <w:trHeight w:val="243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Задолженность П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родавца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перед 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Оператором сервиса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на начало периода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785A88" w:rsidRPr="00953A17" w:rsidTr="00AC43B9">
        <w:trPr>
          <w:trHeight w:val="109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9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Платежи</w:t>
            </w:r>
          </w:p>
        </w:tc>
      </w:tr>
      <w:tr w:rsidR="00785A88" w:rsidRPr="00953A17" w:rsidTr="00AC43B9">
        <w:trPr>
          <w:trHeight w:val="29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</w:rPr>
              <w:t>Платежи, совершенные в Покупателями в пользу П</w:t>
            </w:r>
            <w:r w:rsidR="00AF7ED2" w:rsidRPr="00B95656"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</w:rPr>
              <w:t>родавца</w:t>
            </w:r>
            <w:r w:rsidRPr="00B95656"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785A88" w:rsidRPr="00953A17" w:rsidTr="00AC43B9">
        <w:trPr>
          <w:trHeight w:val="26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85A88" w:rsidRPr="00B95656" w:rsidRDefault="00785A88" w:rsidP="00AC43B9">
            <w:pPr>
              <w:ind w:right="37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3.2.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Перечисленные платежи 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Оператора сервиса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в пользу П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родавца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785A88" w:rsidRPr="00953A17" w:rsidTr="00AC43B9">
        <w:trPr>
          <w:trHeight w:val="28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3.3.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Сумма Операций возврата, проведенных за период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785A88" w:rsidRPr="00953A17" w:rsidTr="00AC43B9">
        <w:trPr>
          <w:trHeight w:val="19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:rsidR="00785A88" w:rsidRPr="00B95656" w:rsidRDefault="00836003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  <w:r w:rsidR="00785A88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Вознаграждение 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Оператора сервиса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за период составило</w:t>
            </w:r>
          </w:p>
        </w:tc>
      </w:tr>
      <w:tr w:rsidR="00785A88" w:rsidRPr="00953A17" w:rsidTr="00AC43B9">
        <w:trPr>
          <w:trHeight w:val="27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85A88" w:rsidRPr="00B95656" w:rsidRDefault="00836003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  <w:r w:rsidR="00785A88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по платежам совершенным в пользу 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Продавца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785A88" w:rsidRPr="00953A17" w:rsidTr="00AC43B9">
        <w:trPr>
          <w:trHeight w:val="27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85A88" w:rsidRPr="00B95656" w:rsidRDefault="00836003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  <w:r w:rsidR="00785A88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по дополнительным услугам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785A88" w:rsidRPr="00953A17" w:rsidTr="00AC43B9">
        <w:trPr>
          <w:trHeight w:val="27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5A88" w:rsidRPr="00B95656" w:rsidRDefault="00836003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  <w:r w:rsidR="00785A88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.3.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Фиксированный платеж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785A88" w:rsidRPr="00953A17" w:rsidTr="00AC43B9">
        <w:trPr>
          <w:trHeight w:val="129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:rsidR="00785A88" w:rsidRPr="00B95656" w:rsidRDefault="00836003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  <w:r w:rsidR="00785A88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Итого</w:t>
            </w:r>
          </w:p>
        </w:tc>
      </w:tr>
      <w:tr w:rsidR="00785A88" w:rsidRPr="00953A17" w:rsidTr="00AC43B9">
        <w:trPr>
          <w:trHeight w:val="25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88" w:rsidRPr="00B95656" w:rsidRDefault="00836003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  <w:r w:rsidR="00785A88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Задолженность 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Оператора сервиса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перед П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родавцом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по перечислению Платежей на конец периода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785A88" w:rsidRPr="00953A17" w:rsidTr="00AC43B9">
        <w:trPr>
          <w:trHeight w:val="25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88" w:rsidRPr="00B95656" w:rsidRDefault="00836003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  <w:r w:rsidR="00785A88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Задолженность П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родавца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перед 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Оператором сервиса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по дополнительным услугам на конец периода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785A88" w:rsidRPr="00953A17" w:rsidTr="00AC43B9">
        <w:trPr>
          <w:trHeight w:val="25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88" w:rsidRPr="00B95656" w:rsidRDefault="00836003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  <w:r w:rsidR="00785A88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B95656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Задолженность </w:t>
            </w:r>
            <w:r w:rsidR="00AF7ED2"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Продавца</w:t>
            </w:r>
            <w:r w:rsidRPr="00B956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по возврату Платежей на конец периода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88" w:rsidRPr="00953A17" w:rsidRDefault="00785A88" w:rsidP="00AC43B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785A88" w:rsidRPr="00953A17" w:rsidRDefault="00785A88" w:rsidP="00785A88">
      <w:pPr>
        <w:tabs>
          <w:tab w:val="left" w:pos="284"/>
        </w:tabs>
        <w:adjustRightInd w:val="0"/>
        <w:ind w:left="142" w:right="-283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bookmarkStart w:id="0" w:name="_Hlk40257278"/>
    </w:p>
    <w:p w:rsidR="00785A88" w:rsidRPr="00AF7ED2" w:rsidRDefault="00AF7ED2" w:rsidP="00AF7ED2">
      <w:pPr>
        <w:pStyle w:val="a6"/>
        <w:widowControl w:val="0"/>
        <w:numPr>
          <w:ilvl w:val="0"/>
          <w:numId w:val="110"/>
        </w:numPr>
        <w:autoSpaceDE w:val="0"/>
        <w:autoSpaceDN w:val="0"/>
        <w:adjustRightInd w:val="0"/>
        <w:ind w:left="0" w:right="-283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Оператор сервиса</w:t>
      </w:r>
      <w:r w:rsidR="00785A88"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исполнил свои обязательства по Договору в полном объеме и надлежащим образом.</w:t>
      </w:r>
      <w:bookmarkStart w:id="1" w:name="_Hlk40257308"/>
      <w:bookmarkEnd w:id="0"/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AF7ED2">
        <w:rPr>
          <w:rFonts w:asciiTheme="minorHAnsi" w:hAnsiTheme="minorHAnsi" w:cstheme="minorHAnsi"/>
          <w:color w:val="000000" w:themeColor="text1"/>
          <w:sz w:val="20"/>
          <w:szCs w:val="20"/>
        </w:rPr>
        <w:t>Продавец</w:t>
      </w:r>
      <w:r w:rsidR="00785A88" w:rsidRPr="00AF7E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не имеет претензий к </w:t>
      </w:r>
      <w:r w:rsidRPr="00AF7ED2">
        <w:rPr>
          <w:rFonts w:asciiTheme="minorHAnsi" w:hAnsiTheme="minorHAnsi" w:cstheme="minorHAnsi"/>
          <w:color w:val="000000" w:themeColor="text1"/>
          <w:sz w:val="20"/>
          <w:szCs w:val="20"/>
        </w:rPr>
        <w:t>Оператору сервиса</w:t>
      </w:r>
      <w:r w:rsidR="00785A88" w:rsidRPr="00AF7E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по объему, количеству, качеству и стоимости оказанных услуг.</w:t>
      </w:r>
      <w:bookmarkStart w:id="2" w:name="_Hlk40257354"/>
      <w:bookmarkEnd w:id="1"/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85A88" w:rsidRPr="00AF7ED2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Подписание Сторонами настоящего Акта является подтверждением и согласованием объема, количества и стоимости оказанных услуг.</w:t>
      </w:r>
    </w:p>
    <w:p w:rsidR="00785A88" w:rsidRPr="00953A17" w:rsidRDefault="00785A88" w:rsidP="00AF7ED2">
      <w:pPr>
        <w:pStyle w:val="a6"/>
        <w:tabs>
          <w:tab w:val="left" w:pos="142"/>
          <w:tab w:val="left" w:pos="426"/>
        </w:tabs>
        <w:adjustRightInd w:val="0"/>
        <w:ind w:left="0" w:right="-28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>Оказанные услуги подлежат оплате в порядке, установленном Договором.</w:t>
      </w:r>
    </w:p>
    <w:p w:rsidR="00785A88" w:rsidRPr="00953A17" w:rsidRDefault="00785A88" w:rsidP="00AF7ED2">
      <w:pPr>
        <w:pStyle w:val="a6"/>
        <w:widowControl w:val="0"/>
        <w:numPr>
          <w:ilvl w:val="0"/>
          <w:numId w:val="110"/>
        </w:numPr>
        <w:autoSpaceDE w:val="0"/>
        <w:autoSpaceDN w:val="0"/>
        <w:adjustRightInd w:val="0"/>
        <w:ind w:left="0" w:right="-283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53A17">
        <w:rPr>
          <w:rFonts w:asciiTheme="minorHAnsi" w:hAnsiTheme="minorHAnsi" w:cstheme="minorHAnsi"/>
          <w:color w:val="000000" w:themeColor="text1"/>
          <w:sz w:val="20"/>
          <w:szCs w:val="20"/>
        </w:rPr>
        <w:t>Настоящий Акт составлен в 2-х (двух) экземплярах, имеющих равную юридическую силу, по одному для каждой из Сторон.</w:t>
      </w:r>
      <w:bookmarkEnd w:id="2"/>
    </w:p>
    <w:p w:rsidR="00785A88" w:rsidRPr="00953A17" w:rsidRDefault="00785A88" w:rsidP="00785A88">
      <w:pPr>
        <w:adjustRightInd w:val="0"/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</w:p>
    <w:tbl>
      <w:tblPr>
        <w:tblW w:w="983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4703"/>
      </w:tblGrid>
      <w:tr w:rsidR="00785A88" w:rsidRPr="00953A17" w:rsidTr="00AC43B9"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A88" w:rsidRPr="00953A17" w:rsidRDefault="00AF7ED2" w:rsidP="00AC43B9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</w:rPr>
              <w:t>ПРОДАВЕЦ</w:t>
            </w:r>
            <w:r w:rsidR="00785A88" w:rsidRPr="00953A17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</w:rPr>
              <w:t>:</w:t>
            </w: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53A17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  <w:t>__________________/___________/</w:t>
            </w: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13"/>
                <w:szCs w:val="13"/>
              </w:rPr>
            </w:pPr>
            <w:r w:rsidRPr="00953A17">
              <w:rPr>
                <w:rFonts w:asciiTheme="minorHAnsi" w:eastAsia="Calibri" w:hAnsiTheme="minorHAnsi" w:cstheme="minorHAnsi"/>
                <w:bCs/>
                <w:color w:val="000000" w:themeColor="text1"/>
                <w:sz w:val="13"/>
                <w:szCs w:val="13"/>
              </w:rPr>
              <w:t>М.П.</w:t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A88" w:rsidRPr="00953A17" w:rsidRDefault="00AF7ED2" w:rsidP="00AC43B9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</w:rPr>
              <w:t>ОПЕРАТОР СЕРВИСА</w:t>
            </w:r>
            <w:r w:rsidR="00785A88" w:rsidRPr="00953A17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</w:rPr>
              <w:t>:</w:t>
            </w: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53A17">
              <w:rPr>
                <w:rFonts w:asciiTheme="minorHAnsi" w:eastAsia="Calibri" w:hAnsiTheme="minorHAnsi" w:cstheme="minorHAnsi"/>
                <w:bCs/>
                <w:color w:val="000000" w:themeColor="text1"/>
                <w:sz w:val="20"/>
                <w:szCs w:val="20"/>
              </w:rPr>
              <w:t>__________________/В.Г. Зорин/</w:t>
            </w:r>
          </w:p>
          <w:p w:rsidR="00785A88" w:rsidRPr="00953A17" w:rsidRDefault="00785A88" w:rsidP="00AC43B9">
            <w:pPr>
              <w:rPr>
                <w:rFonts w:asciiTheme="minorHAnsi" w:eastAsia="Calibri" w:hAnsiTheme="minorHAnsi" w:cstheme="minorHAnsi"/>
                <w:bCs/>
                <w:color w:val="000000" w:themeColor="text1"/>
                <w:sz w:val="13"/>
                <w:szCs w:val="13"/>
              </w:rPr>
            </w:pPr>
            <w:r w:rsidRPr="00953A17">
              <w:rPr>
                <w:rFonts w:asciiTheme="minorHAnsi" w:eastAsia="Calibri" w:hAnsiTheme="minorHAnsi" w:cstheme="minorHAnsi"/>
                <w:bCs/>
                <w:color w:val="000000" w:themeColor="text1"/>
                <w:sz w:val="13"/>
                <w:szCs w:val="13"/>
              </w:rPr>
              <w:t>М.П.</w:t>
            </w:r>
          </w:p>
        </w:tc>
      </w:tr>
    </w:tbl>
    <w:p w:rsidR="00785A88" w:rsidRPr="003D0729" w:rsidRDefault="00785A88" w:rsidP="003D0729">
      <w:pPr>
        <w:pStyle w:val="a5"/>
        <w:rPr>
          <w:sz w:val="20"/>
          <w:szCs w:val="20"/>
        </w:rPr>
      </w:pPr>
    </w:p>
    <w:sectPr w:rsidR="00785A88" w:rsidRPr="003D0729" w:rsidSect="00125C0E">
      <w:headerReference w:type="default" r:id="rId8"/>
      <w:pgSz w:w="11900" w:h="16840"/>
      <w:pgMar w:top="919" w:right="702" w:bottom="981" w:left="1133" w:header="33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3016" w:rsidRDefault="00F03016" w:rsidP="004C6C82">
      <w:r>
        <w:separator/>
      </w:r>
    </w:p>
  </w:endnote>
  <w:endnote w:type="continuationSeparator" w:id="0">
    <w:p w:rsidR="00F03016" w:rsidRDefault="00F03016" w:rsidP="004C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3016" w:rsidRDefault="00F03016" w:rsidP="004C6C82">
      <w:r>
        <w:separator/>
      </w:r>
    </w:p>
  </w:footnote>
  <w:footnote w:type="continuationSeparator" w:id="0">
    <w:p w:rsidR="00F03016" w:rsidRDefault="00F03016" w:rsidP="004C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6C82" w:rsidRDefault="004C6C82">
    <w:pPr>
      <w:pStyle w:val="a8"/>
    </w:pPr>
    <w:r>
      <w:rPr>
        <w:noProof/>
      </w:rPr>
      <w:drawing>
        <wp:inline distT="0" distB="0" distL="0" distR="0" wp14:anchorId="0D75DC11" wp14:editId="7D883AEF">
          <wp:extent cx="671946" cy="171894"/>
          <wp:effectExtent l="0" t="0" r="1270" b="6350"/>
          <wp:docPr id="184313866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138663" name="Рисунок 18431386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88" cy="192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3B1F"/>
    <w:multiLevelType w:val="multilevel"/>
    <w:tmpl w:val="B70A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85D77"/>
    <w:multiLevelType w:val="multilevel"/>
    <w:tmpl w:val="F210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32085"/>
    <w:multiLevelType w:val="multilevel"/>
    <w:tmpl w:val="A29A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11889"/>
    <w:multiLevelType w:val="multilevel"/>
    <w:tmpl w:val="E20A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456EC1"/>
    <w:multiLevelType w:val="multilevel"/>
    <w:tmpl w:val="84E8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B40B1C"/>
    <w:multiLevelType w:val="multilevel"/>
    <w:tmpl w:val="B76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832B7F"/>
    <w:multiLevelType w:val="multilevel"/>
    <w:tmpl w:val="CE58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1D78BD"/>
    <w:multiLevelType w:val="multilevel"/>
    <w:tmpl w:val="76B8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D010F5"/>
    <w:multiLevelType w:val="multilevel"/>
    <w:tmpl w:val="6D46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744030"/>
    <w:multiLevelType w:val="multilevel"/>
    <w:tmpl w:val="7936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08601E"/>
    <w:multiLevelType w:val="multilevel"/>
    <w:tmpl w:val="4272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2D617A"/>
    <w:multiLevelType w:val="multilevel"/>
    <w:tmpl w:val="A2681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7C49D6"/>
    <w:multiLevelType w:val="multilevel"/>
    <w:tmpl w:val="B10A4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2A3332"/>
    <w:multiLevelType w:val="multilevel"/>
    <w:tmpl w:val="818E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982EDF"/>
    <w:multiLevelType w:val="multilevel"/>
    <w:tmpl w:val="AA9A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983CF1"/>
    <w:multiLevelType w:val="multilevel"/>
    <w:tmpl w:val="3A92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335FC8"/>
    <w:multiLevelType w:val="multilevel"/>
    <w:tmpl w:val="8692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CB0C70"/>
    <w:multiLevelType w:val="multilevel"/>
    <w:tmpl w:val="C38E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12605DF"/>
    <w:multiLevelType w:val="multilevel"/>
    <w:tmpl w:val="B758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325A6E"/>
    <w:multiLevelType w:val="multilevel"/>
    <w:tmpl w:val="FB60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8E4548"/>
    <w:multiLevelType w:val="multilevel"/>
    <w:tmpl w:val="309C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4DF56FF"/>
    <w:multiLevelType w:val="multilevel"/>
    <w:tmpl w:val="8AD22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58A0709"/>
    <w:multiLevelType w:val="multilevel"/>
    <w:tmpl w:val="0870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7A4A9F"/>
    <w:multiLevelType w:val="multilevel"/>
    <w:tmpl w:val="00FE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A64DB9"/>
    <w:multiLevelType w:val="multilevel"/>
    <w:tmpl w:val="F5AEC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D476BD5"/>
    <w:multiLevelType w:val="multilevel"/>
    <w:tmpl w:val="2E3E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EBC45C2"/>
    <w:multiLevelType w:val="multilevel"/>
    <w:tmpl w:val="E39C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32E5477"/>
    <w:multiLevelType w:val="multilevel"/>
    <w:tmpl w:val="2DB2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4243C1B"/>
    <w:multiLevelType w:val="multilevel"/>
    <w:tmpl w:val="3A54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4A20A3C"/>
    <w:multiLevelType w:val="multilevel"/>
    <w:tmpl w:val="9B6A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4BB481B"/>
    <w:multiLevelType w:val="multilevel"/>
    <w:tmpl w:val="E530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5380B03"/>
    <w:multiLevelType w:val="multilevel"/>
    <w:tmpl w:val="4628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17054F"/>
    <w:multiLevelType w:val="hybridMultilevel"/>
    <w:tmpl w:val="52B07D8E"/>
    <w:lvl w:ilvl="0" w:tplc="9E0EEE8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2350C"/>
    <w:multiLevelType w:val="multilevel"/>
    <w:tmpl w:val="A384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6E082A"/>
    <w:multiLevelType w:val="multilevel"/>
    <w:tmpl w:val="D994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9A1BA4"/>
    <w:multiLevelType w:val="multilevel"/>
    <w:tmpl w:val="5656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72026F5"/>
    <w:multiLevelType w:val="multilevel"/>
    <w:tmpl w:val="5B24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79E170D"/>
    <w:multiLevelType w:val="multilevel"/>
    <w:tmpl w:val="F534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92E08E7"/>
    <w:multiLevelType w:val="multilevel"/>
    <w:tmpl w:val="72F6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AFC33D2"/>
    <w:multiLevelType w:val="multilevel"/>
    <w:tmpl w:val="8FFE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B075D6D"/>
    <w:multiLevelType w:val="multilevel"/>
    <w:tmpl w:val="B690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C6C68CE"/>
    <w:multiLevelType w:val="multilevel"/>
    <w:tmpl w:val="F910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E830A48"/>
    <w:multiLevelType w:val="multilevel"/>
    <w:tmpl w:val="1EDC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2A25EF"/>
    <w:multiLevelType w:val="multilevel"/>
    <w:tmpl w:val="059C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0CC2D76"/>
    <w:multiLevelType w:val="multilevel"/>
    <w:tmpl w:val="84AC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13C0BD1"/>
    <w:multiLevelType w:val="multilevel"/>
    <w:tmpl w:val="DFBE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1C760ED"/>
    <w:multiLevelType w:val="multilevel"/>
    <w:tmpl w:val="718A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1EA1091"/>
    <w:multiLevelType w:val="multilevel"/>
    <w:tmpl w:val="82BA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1F407D4"/>
    <w:multiLevelType w:val="multilevel"/>
    <w:tmpl w:val="FDA2B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2B16C56"/>
    <w:multiLevelType w:val="multilevel"/>
    <w:tmpl w:val="EA36C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4DD4D3C"/>
    <w:multiLevelType w:val="multilevel"/>
    <w:tmpl w:val="5F50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7340FFD"/>
    <w:multiLevelType w:val="multilevel"/>
    <w:tmpl w:val="0B84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75E46E6"/>
    <w:multiLevelType w:val="multilevel"/>
    <w:tmpl w:val="5F0840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381B2A11"/>
    <w:multiLevelType w:val="multilevel"/>
    <w:tmpl w:val="13CE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96526E0"/>
    <w:multiLevelType w:val="multilevel"/>
    <w:tmpl w:val="24DE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A976317"/>
    <w:multiLevelType w:val="multilevel"/>
    <w:tmpl w:val="6582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B1259B7"/>
    <w:multiLevelType w:val="multilevel"/>
    <w:tmpl w:val="0FFA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C1F3FCF"/>
    <w:multiLevelType w:val="multilevel"/>
    <w:tmpl w:val="6168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C2E018D"/>
    <w:multiLevelType w:val="multilevel"/>
    <w:tmpl w:val="66425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CC04543"/>
    <w:multiLevelType w:val="multilevel"/>
    <w:tmpl w:val="A4C4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FDB73A2"/>
    <w:multiLevelType w:val="multilevel"/>
    <w:tmpl w:val="C34C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FDB7796"/>
    <w:multiLevelType w:val="multilevel"/>
    <w:tmpl w:val="EF82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1B452EA"/>
    <w:multiLevelType w:val="multilevel"/>
    <w:tmpl w:val="3A84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2073AF4"/>
    <w:multiLevelType w:val="multilevel"/>
    <w:tmpl w:val="CA12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2CF4D73"/>
    <w:multiLevelType w:val="multilevel"/>
    <w:tmpl w:val="DAF4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65A3F18"/>
    <w:multiLevelType w:val="multilevel"/>
    <w:tmpl w:val="6C36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76362C3"/>
    <w:multiLevelType w:val="multilevel"/>
    <w:tmpl w:val="61B4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CBC00BC"/>
    <w:multiLevelType w:val="multilevel"/>
    <w:tmpl w:val="91A2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DCC47C1"/>
    <w:multiLevelType w:val="multilevel"/>
    <w:tmpl w:val="DFC6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DFD27B9"/>
    <w:multiLevelType w:val="multilevel"/>
    <w:tmpl w:val="25C0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E5853AD"/>
    <w:multiLevelType w:val="hybridMultilevel"/>
    <w:tmpl w:val="E65E5B52"/>
    <w:lvl w:ilvl="0" w:tplc="9D2E7B2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1" w15:restartNumberingAfterBreak="0">
    <w:nsid w:val="4F05309E"/>
    <w:multiLevelType w:val="multilevel"/>
    <w:tmpl w:val="A09C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F146BF3"/>
    <w:multiLevelType w:val="multilevel"/>
    <w:tmpl w:val="4C82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FA94468"/>
    <w:multiLevelType w:val="multilevel"/>
    <w:tmpl w:val="1C90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15C0B15"/>
    <w:multiLevelType w:val="multilevel"/>
    <w:tmpl w:val="87F8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1737D75"/>
    <w:multiLevelType w:val="multilevel"/>
    <w:tmpl w:val="950A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35C479C"/>
    <w:multiLevelType w:val="multilevel"/>
    <w:tmpl w:val="F012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88C2F9E"/>
    <w:multiLevelType w:val="multilevel"/>
    <w:tmpl w:val="E1EC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A4A182E"/>
    <w:multiLevelType w:val="multilevel"/>
    <w:tmpl w:val="AF34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BC8499C"/>
    <w:multiLevelType w:val="multilevel"/>
    <w:tmpl w:val="44E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CEC1AEC"/>
    <w:multiLevelType w:val="multilevel"/>
    <w:tmpl w:val="E88C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1837B3"/>
    <w:multiLevelType w:val="hybridMultilevel"/>
    <w:tmpl w:val="FFA88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4E4EC0"/>
    <w:multiLevelType w:val="multilevel"/>
    <w:tmpl w:val="CF12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0D63D94"/>
    <w:multiLevelType w:val="multilevel"/>
    <w:tmpl w:val="5072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4" w15:restartNumberingAfterBreak="0">
    <w:nsid w:val="61930CC2"/>
    <w:multiLevelType w:val="multilevel"/>
    <w:tmpl w:val="2A84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35B6E45"/>
    <w:multiLevelType w:val="multilevel"/>
    <w:tmpl w:val="21FE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4EB5DDF"/>
    <w:multiLevelType w:val="multilevel"/>
    <w:tmpl w:val="0024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7032AC2"/>
    <w:multiLevelType w:val="multilevel"/>
    <w:tmpl w:val="34AE5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74805BE"/>
    <w:multiLevelType w:val="multilevel"/>
    <w:tmpl w:val="1068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90B247F"/>
    <w:multiLevelType w:val="multilevel"/>
    <w:tmpl w:val="BE60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B2A004A"/>
    <w:multiLevelType w:val="multilevel"/>
    <w:tmpl w:val="AB56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C402B6E"/>
    <w:multiLevelType w:val="multilevel"/>
    <w:tmpl w:val="8B0C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C9437C1"/>
    <w:multiLevelType w:val="multilevel"/>
    <w:tmpl w:val="2C36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E7F5D43"/>
    <w:multiLevelType w:val="multilevel"/>
    <w:tmpl w:val="5510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ED246FB"/>
    <w:multiLevelType w:val="multilevel"/>
    <w:tmpl w:val="8DFE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0053517"/>
    <w:multiLevelType w:val="multilevel"/>
    <w:tmpl w:val="CCBCF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0B52157"/>
    <w:multiLevelType w:val="multilevel"/>
    <w:tmpl w:val="9324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1616394"/>
    <w:multiLevelType w:val="multilevel"/>
    <w:tmpl w:val="FA5E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2C11BDB"/>
    <w:multiLevelType w:val="multilevel"/>
    <w:tmpl w:val="B162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3514317"/>
    <w:multiLevelType w:val="multilevel"/>
    <w:tmpl w:val="3C84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4F22911"/>
    <w:multiLevelType w:val="multilevel"/>
    <w:tmpl w:val="692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5A87BCD"/>
    <w:multiLevelType w:val="multilevel"/>
    <w:tmpl w:val="4F70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6ED4237"/>
    <w:multiLevelType w:val="multilevel"/>
    <w:tmpl w:val="E254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7804131"/>
    <w:multiLevelType w:val="multilevel"/>
    <w:tmpl w:val="5638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8343643"/>
    <w:multiLevelType w:val="multilevel"/>
    <w:tmpl w:val="D034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9923898"/>
    <w:multiLevelType w:val="multilevel"/>
    <w:tmpl w:val="D6E6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A05705D"/>
    <w:multiLevelType w:val="multilevel"/>
    <w:tmpl w:val="E326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A7959E8"/>
    <w:multiLevelType w:val="multilevel"/>
    <w:tmpl w:val="CD3A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BB068FA"/>
    <w:multiLevelType w:val="multilevel"/>
    <w:tmpl w:val="3C14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C8C5E97"/>
    <w:multiLevelType w:val="multilevel"/>
    <w:tmpl w:val="0550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E8E7376"/>
    <w:multiLevelType w:val="multilevel"/>
    <w:tmpl w:val="794C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EF434C7"/>
    <w:multiLevelType w:val="multilevel"/>
    <w:tmpl w:val="F3DC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87443">
    <w:abstractNumId w:val="37"/>
  </w:num>
  <w:num w:numId="2" w16cid:durableId="189925425">
    <w:abstractNumId w:val="97"/>
  </w:num>
  <w:num w:numId="3" w16cid:durableId="1886025045">
    <w:abstractNumId w:val="107"/>
  </w:num>
  <w:num w:numId="4" w16cid:durableId="1539584127">
    <w:abstractNumId w:val="4"/>
  </w:num>
  <w:num w:numId="5" w16cid:durableId="620114879">
    <w:abstractNumId w:val="50"/>
  </w:num>
  <w:num w:numId="6" w16cid:durableId="1685210765">
    <w:abstractNumId w:val="86"/>
  </w:num>
  <w:num w:numId="7" w16cid:durableId="1120221127">
    <w:abstractNumId w:val="68"/>
  </w:num>
  <w:num w:numId="8" w16cid:durableId="1051612650">
    <w:abstractNumId w:val="23"/>
  </w:num>
  <w:num w:numId="9" w16cid:durableId="615212478">
    <w:abstractNumId w:val="55"/>
  </w:num>
  <w:num w:numId="10" w16cid:durableId="1073547143">
    <w:abstractNumId w:val="99"/>
  </w:num>
  <w:num w:numId="11" w16cid:durableId="1669212252">
    <w:abstractNumId w:val="92"/>
  </w:num>
  <w:num w:numId="12" w16cid:durableId="149904628">
    <w:abstractNumId w:val="108"/>
  </w:num>
  <w:num w:numId="13" w16cid:durableId="1537352042">
    <w:abstractNumId w:val="64"/>
  </w:num>
  <w:num w:numId="14" w16cid:durableId="1186627475">
    <w:abstractNumId w:val="27"/>
  </w:num>
  <w:num w:numId="15" w16cid:durableId="1303463203">
    <w:abstractNumId w:val="89"/>
  </w:num>
  <w:num w:numId="16" w16cid:durableId="1337611860">
    <w:abstractNumId w:val="8"/>
  </w:num>
  <w:num w:numId="17" w16cid:durableId="1830562667">
    <w:abstractNumId w:val="21"/>
  </w:num>
  <w:num w:numId="18" w16cid:durableId="1353612404">
    <w:abstractNumId w:val="94"/>
  </w:num>
  <w:num w:numId="19" w16cid:durableId="504175776">
    <w:abstractNumId w:val="45"/>
  </w:num>
  <w:num w:numId="20" w16cid:durableId="1776441765">
    <w:abstractNumId w:val="71"/>
  </w:num>
  <w:num w:numId="21" w16cid:durableId="30346013">
    <w:abstractNumId w:val="67"/>
  </w:num>
  <w:num w:numId="22" w16cid:durableId="30427279">
    <w:abstractNumId w:val="111"/>
  </w:num>
  <w:num w:numId="23" w16cid:durableId="1541434232">
    <w:abstractNumId w:val="74"/>
  </w:num>
  <w:num w:numId="24" w16cid:durableId="1311520107">
    <w:abstractNumId w:val="25"/>
  </w:num>
  <w:num w:numId="25" w16cid:durableId="1353529402">
    <w:abstractNumId w:val="110"/>
  </w:num>
  <w:num w:numId="26" w16cid:durableId="1791314447">
    <w:abstractNumId w:val="53"/>
  </w:num>
  <w:num w:numId="27" w16cid:durableId="793182673">
    <w:abstractNumId w:val="85"/>
  </w:num>
  <w:num w:numId="28" w16cid:durableId="807435095">
    <w:abstractNumId w:val="96"/>
  </w:num>
  <w:num w:numId="29" w16cid:durableId="1395162615">
    <w:abstractNumId w:val="19"/>
  </w:num>
  <w:num w:numId="30" w16cid:durableId="2102212748">
    <w:abstractNumId w:val="57"/>
  </w:num>
  <w:num w:numId="31" w16cid:durableId="545801826">
    <w:abstractNumId w:val="2"/>
  </w:num>
  <w:num w:numId="32" w16cid:durableId="658386371">
    <w:abstractNumId w:val="109"/>
  </w:num>
  <w:num w:numId="33" w16cid:durableId="32464973">
    <w:abstractNumId w:val="73"/>
  </w:num>
  <w:num w:numId="34" w16cid:durableId="976376042">
    <w:abstractNumId w:val="38"/>
  </w:num>
  <w:num w:numId="35" w16cid:durableId="1066411461">
    <w:abstractNumId w:val="90"/>
  </w:num>
  <w:num w:numId="36" w16cid:durableId="637341681">
    <w:abstractNumId w:val="35"/>
  </w:num>
  <w:num w:numId="37" w16cid:durableId="2006736195">
    <w:abstractNumId w:val="22"/>
  </w:num>
  <w:num w:numId="38" w16cid:durableId="1150244070">
    <w:abstractNumId w:val="30"/>
  </w:num>
  <w:num w:numId="39" w16cid:durableId="1969235619">
    <w:abstractNumId w:val="65"/>
  </w:num>
  <w:num w:numId="40" w16cid:durableId="1107772220">
    <w:abstractNumId w:val="98"/>
  </w:num>
  <w:num w:numId="41" w16cid:durableId="2032677782">
    <w:abstractNumId w:val="15"/>
  </w:num>
  <w:num w:numId="42" w16cid:durableId="1421760204">
    <w:abstractNumId w:val="60"/>
  </w:num>
  <w:num w:numId="43" w16cid:durableId="1071928766">
    <w:abstractNumId w:val="31"/>
  </w:num>
  <w:num w:numId="44" w16cid:durableId="519852682">
    <w:abstractNumId w:val="36"/>
  </w:num>
  <w:num w:numId="45" w16cid:durableId="168259871">
    <w:abstractNumId w:val="41"/>
  </w:num>
  <w:num w:numId="46" w16cid:durableId="1407071813">
    <w:abstractNumId w:val="13"/>
  </w:num>
  <w:num w:numId="47" w16cid:durableId="1027028968">
    <w:abstractNumId w:val="56"/>
  </w:num>
  <w:num w:numId="48" w16cid:durableId="926159332">
    <w:abstractNumId w:val="106"/>
  </w:num>
  <w:num w:numId="49" w16cid:durableId="1114128884">
    <w:abstractNumId w:val="43"/>
  </w:num>
  <w:num w:numId="50" w16cid:durableId="1298487224">
    <w:abstractNumId w:val="80"/>
  </w:num>
  <w:num w:numId="51" w16cid:durableId="208960145">
    <w:abstractNumId w:val="5"/>
  </w:num>
  <w:num w:numId="52" w16cid:durableId="300768282">
    <w:abstractNumId w:val="93"/>
  </w:num>
  <w:num w:numId="53" w16cid:durableId="1500461251">
    <w:abstractNumId w:val="34"/>
  </w:num>
  <w:num w:numId="54" w16cid:durableId="527446065">
    <w:abstractNumId w:val="72"/>
  </w:num>
  <w:num w:numId="55" w16cid:durableId="727653210">
    <w:abstractNumId w:val="18"/>
  </w:num>
  <w:num w:numId="56" w16cid:durableId="195041719">
    <w:abstractNumId w:val="1"/>
  </w:num>
  <w:num w:numId="57" w16cid:durableId="1468939207">
    <w:abstractNumId w:val="39"/>
  </w:num>
  <w:num w:numId="58" w16cid:durableId="1613978539">
    <w:abstractNumId w:val="7"/>
  </w:num>
  <w:num w:numId="59" w16cid:durableId="1800413776">
    <w:abstractNumId w:val="91"/>
  </w:num>
  <w:num w:numId="60" w16cid:durableId="81070887">
    <w:abstractNumId w:val="42"/>
  </w:num>
  <w:num w:numId="61" w16cid:durableId="1121220298">
    <w:abstractNumId w:val="11"/>
  </w:num>
  <w:num w:numId="62" w16cid:durableId="676081087">
    <w:abstractNumId w:val="87"/>
  </w:num>
  <w:num w:numId="63" w16cid:durableId="1950358101">
    <w:abstractNumId w:val="29"/>
  </w:num>
  <w:num w:numId="64" w16cid:durableId="302928648">
    <w:abstractNumId w:val="82"/>
  </w:num>
  <w:num w:numId="65" w16cid:durableId="344987920">
    <w:abstractNumId w:val="48"/>
  </w:num>
  <w:num w:numId="66" w16cid:durableId="141510054">
    <w:abstractNumId w:val="49"/>
  </w:num>
  <w:num w:numId="67" w16cid:durableId="1795631002">
    <w:abstractNumId w:val="44"/>
  </w:num>
  <w:num w:numId="68" w16cid:durableId="582179769">
    <w:abstractNumId w:val="104"/>
  </w:num>
  <w:num w:numId="69" w16cid:durableId="2143690739">
    <w:abstractNumId w:val="24"/>
  </w:num>
  <w:num w:numId="70" w16cid:durableId="8221784">
    <w:abstractNumId w:val="95"/>
  </w:num>
  <w:num w:numId="71" w16cid:durableId="1532454880">
    <w:abstractNumId w:val="0"/>
  </w:num>
  <w:num w:numId="72" w16cid:durableId="1800763914">
    <w:abstractNumId w:val="79"/>
  </w:num>
  <w:num w:numId="73" w16cid:durableId="1173228557">
    <w:abstractNumId w:val="26"/>
  </w:num>
  <w:num w:numId="74" w16cid:durableId="82458213">
    <w:abstractNumId w:val="100"/>
  </w:num>
  <w:num w:numId="75" w16cid:durableId="362025350">
    <w:abstractNumId w:val="66"/>
  </w:num>
  <w:num w:numId="76" w16cid:durableId="496501422">
    <w:abstractNumId w:val="88"/>
  </w:num>
  <w:num w:numId="77" w16cid:durableId="1404914558">
    <w:abstractNumId w:val="16"/>
  </w:num>
  <w:num w:numId="78" w16cid:durableId="47412739">
    <w:abstractNumId w:val="84"/>
  </w:num>
  <w:num w:numId="79" w16cid:durableId="2046707327">
    <w:abstractNumId w:val="40"/>
  </w:num>
  <w:num w:numId="80" w16cid:durableId="155266253">
    <w:abstractNumId w:val="51"/>
  </w:num>
  <w:num w:numId="81" w16cid:durableId="1921593250">
    <w:abstractNumId w:val="105"/>
  </w:num>
  <w:num w:numId="82" w16cid:durableId="1897349730">
    <w:abstractNumId w:val="28"/>
  </w:num>
  <w:num w:numId="83" w16cid:durableId="1182668932">
    <w:abstractNumId w:val="101"/>
  </w:num>
  <w:num w:numId="84" w16cid:durableId="67927679">
    <w:abstractNumId w:val="78"/>
  </w:num>
  <w:num w:numId="85" w16cid:durableId="452558223">
    <w:abstractNumId w:val="17"/>
  </w:num>
  <w:num w:numId="86" w16cid:durableId="219638455">
    <w:abstractNumId w:val="54"/>
  </w:num>
  <w:num w:numId="87" w16cid:durableId="662974473">
    <w:abstractNumId w:val="61"/>
  </w:num>
  <w:num w:numId="88" w16cid:durableId="65960592">
    <w:abstractNumId w:val="3"/>
  </w:num>
  <w:num w:numId="89" w16cid:durableId="2096634942">
    <w:abstractNumId w:val="33"/>
  </w:num>
  <w:num w:numId="90" w16cid:durableId="1825707597">
    <w:abstractNumId w:val="75"/>
  </w:num>
  <w:num w:numId="91" w16cid:durableId="157356167">
    <w:abstractNumId w:val="69"/>
  </w:num>
  <w:num w:numId="92" w16cid:durableId="346254561">
    <w:abstractNumId w:val="62"/>
  </w:num>
  <w:num w:numId="93" w16cid:durableId="2000965174">
    <w:abstractNumId w:val="76"/>
  </w:num>
  <w:num w:numId="94" w16cid:durableId="1105924652">
    <w:abstractNumId w:val="46"/>
  </w:num>
  <w:num w:numId="95" w16cid:durableId="1647540972">
    <w:abstractNumId w:val="12"/>
  </w:num>
  <w:num w:numId="96" w16cid:durableId="1340427348">
    <w:abstractNumId w:val="14"/>
  </w:num>
  <w:num w:numId="97" w16cid:durableId="186676181">
    <w:abstractNumId w:val="63"/>
  </w:num>
  <w:num w:numId="98" w16cid:durableId="1779106322">
    <w:abstractNumId w:val="9"/>
  </w:num>
  <w:num w:numId="99" w16cid:durableId="785471200">
    <w:abstractNumId w:val="10"/>
  </w:num>
  <w:num w:numId="100" w16cid:durableId="1665930403">
    <w:abstractNumId w:val="59"/>
  </w:num>
  <w:num w:numId="101" w16cid:durableId="136185866">
    <w:abstractNumId w:val="102"/>
  </w:num>
  <w:num w:numId="102" w16cid:durableId="793250621">
    <w:abstractNumId w:val="6"/>
  </w:num>
  <w:num w:numId="103" w16cid:durableId="1502158716">
    <w:abstractNumId w:val="77"/>
  </w:num>
  <w:num w:numId="104" w16cid:durableId="1970088091">
    <w:abstractNumId w:val="20"/>
  </w:num>
  <w:num w:numId="105" w16cid:durableId="1929079185">
    <w:abstractNumId w:val="47"/>
  </w:num>
  <w:num w:numId="106" w16cid:durableId="1317955351">
    <w:abstractNumId w:val="103"/>
  </w:num>
  <w:num w:numId="107" w16cid:durableId="1771971982">
    <w:abstractNumId w:val="58"/>
  </w:num>
  <w:num w:numId="108" w16cid:durableId="957762322">
    <w:abstractNumId w:val="52"/>
  </w:num>
  <w:num w:numId="109" w16cid:durableId="806433496">
    <w:abstractNumId w:val="70"/>
  </w:num>
  <w:num w:numId="110" w16cid:durableId="898369666">
    <w:abstractNumId w:val="32"/>
  </w:num>
  <w:num w:numId="111" w16cid:durableId="915433564">
    <w:abstractNumId w:val="81"/>
  </w:num>
  <w:num w:numId="112" w16cid:durableId="1610550232">
    <w:abstractNumId w:val="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2D"/>
    <w:rsid w:val="00025754"/>
    <w:rsid w:val="000833EC"/>
    <w:rsid w:val="000C4529"/>
    <w:rsid w:val="00100F19"/>
    <w:rsid w:val="00125C0E"/>
    <w:rsid w:val="00172316"/>
    <w:rsid w:val="001B262C"/>
    <w:rsid w:val="001F1ECC"/>
    <w:rsid w:val="0022208D"/>
    <w:rsid w:val="0025007C"/>
    <w:rsid w:val="00295BED"/>
    <w:rsid w:val="002C45EF"/>
    <w:rsid w:val="003251F6"/>
    <w:rsid w:val="0034437D"/>
    <w:rsid w:val="00372287"/>
    <w:rsid w:val="003913C1"/>
    <w:rsid w:val="003B2766"/>
    <w:rsid w:val="003B4122"/>
    <w:rsid w:val="003D0729"/>
    <w:rsid w:val="00416B49"/>
    <w:rsid w:val="0048224D"/>
    <w:rsid w:val="004C6C82"/>
    <w:rsid w:val="0054536C"/>
    <w:rsid w:val="00563A66"/>
    <w:rsid w:val="0078422E"/>
    <w:rsid w:val="00785A88"/>
    <w:rsid w:val="00824ED8"/>
    <w:rsid w:val="00836003"/>
    <w:rsid w:val="00843571"/>
    <w:rsid w:val="009011D0"/>
    <w:rsid w:val="00967EE9"/>
    <w:rsid w:val="00976AE3"/>
    <w:rsid w:val="00982515"/>
    <w:rsid w:val="009C08D0"/>
    <w:rsid w:val="009E3A4B"/>
    <w:rsid w:val="00A141BA"/>
    <w:rsid w:val="00A556D3"/>
    <w:rsid w:val="00A673A7"/>
    <w:rsid w:val="00AD3364"/>
    <w:rsid w:val="00AF7ED2"/>
    <w:rsid w:val="00B316EA"/>
    <w:rsid w:val="00B661ED"/>
    <w:rsid w:val="00B95656"/>
    <w:rsid w:val="00BC3854"/>
    <w:rsid w:val="00BD702D"/>
    <w:rsid w:val="00C0222D"/>
    <w:rsid w:val="00C96076"/>
    <w:rsid w:val="00D16335"/>
    <w:rsid w:val="00D54632"/>
    <w:rsid w:val="00D55A4A"/>
    <w:rsid w:val="00DA3C1A"/>
    <w:rsid w:val="00DF07F2"/>
    <w:rsid w:val="00EC01B9"/>
    <w:rsid w:val="00F03016"/>
    <w:rsid w:val="00FE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7E5B"/>
  <w15:chartTrackingRefBased/>
  <w15:docId w15:val="{40A8CA06-8D29-1446-8B0F-BC97817D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729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BD70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D70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0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BD702D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BD70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D702D"/>
  </w:style>
  <w:style w:type="character" w:styleId="a4">
    <w:name w:val="Strong"/>
    <w:basedOn w:val="a0"/>
    <w:uiPriority w:val="22"/>
    <w:qFormat/>
    <w:rsid w:val="00BD702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D702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5">
    <w:name w:val="No Spacing"/>
    <w:uiPriority w:val="1"/>
    <w:qFormat/>
    <w:rsid w:val="00B661ED"/>
  </w:style>
  <w:style w:type="paragraph" w:styleId="a6">
    <w:name w:val="List Paragraph"/>
    <w:basedOn w:val="a"/>
    <w:link w:val="a7"/>
    <w:uiPriority w:val="1"/>
    <w:qFormat/>
    <w:rsid w:val="00B661E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C6C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C82"/>
  </w:style>
  <w:style w:type="paragraph" w:styleId="aa">
    <w:name w:val="footer"/>
    <w:basedOn w:val="a"/>
    <w:link w:val="ab"/>
    <w:uiPriority w:val="99"/>
    <w:unhideWhenUsed/>
    <w:rsid w:val="004C6C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C82"/>
  </w:style>
  <w:style w:type="character" w:styleId="ac">
    <w:name w:val="Hyperlink"/>
    <w:uiPriority w:val="99"/>
    <w:rsid w:val="003D0729"/>
    <w:rPr>
      <w:color w:val="0000FF"/>
      <w:u w:val="single"/>
    </w:rPr>
  </w:style>
  <w:style w:type="paragraph" w:styleId="ad">
    <w:name w:val="Title"/>
    <w:basedOn w:val="a"/>
    <w:link w:val="ae"/>
    <w:qFormat/>
    <w:rsid w:val="003D0729"/>
    <w:pPr>
      <w:autoSpaceDE w:val="0"/>
      <w:autoSpaceDN w:val="0"/>
      <w:jc w:val="center"/>
    </w:pPr>
  </w:style>
  <w:style w:type="character" w:customStyle="1" w:styleId="ae">
    <w:name w:val="Заголовок Знак"/>
    <w:basedOn w:val="a0"/>
    <w:link w:val="ad"/>
    <w:rsid w:val="003D0729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Body Text"/>
    <w:basedOn w:val="a"/>
    <w:link w:val="af0"/>
    <w:rsid w:val="003D0729"/>
    <w:rPr>
      <w:sz w:val="16"/>
    </w:rPr>
  </w:style>
  <w:style w:type="character" w:customStyle="1" w:styleId="af0">
    <w:name w:val="Основной текст Знак"/>
    <w:basedOn w:val="a0"/>
    <w:link w:val="af"/>
    <w:rsid w:val="003D0729"/>
    <w:rPr>
      <w:rFonts w:ascii="Times New Roman" w:eastAsia="Times New Roman" w:hAnsi="Times New Roman" w:cs="Times New Roman"/>
      <w:kern w:val="0"/>
      <w:sz w:val="16"/>
      <w:lang w:eastAsia="ru-RU"/>
      <w14:ligatures w14:val="none"/>
    </w:rPr>
  </w:style>
  <w:style w:type="character" w:customStyle="1" w:styleId="a7">
    <w:name w:val="Абзац списка Знак"/>
    <w:link w:val="a6"/>
    <w:uiPriority w:val="34"/>
    <w:qFormat/>
    <w:locked/>
    <w:rsid w:val="003D0729"/>
  </w:style>
  <w:style w:type="paragraph" w:customStyle="1" w:styleId="Default">
    <w:name w:val="Default"/>
    <w:rsid w:val="00785A8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mpa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18</Pages>
  <Words>7913</Words>
  <Characters>59117</Characters>
  <Application>Microsoft Office Word</Application>
  <DocSecurity>0</DocSecurity>
  <Lines>1206</Lines>
  <Paragraphs>465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2026-03-17T19:55:00Z</dcterms:created>
  <dcterms:modified xsi:type="dcterms:W3CDTF">2026-04-28T14:53:00Z</dcterms:modified>
</cp:coreProperties>
</file>