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C6C82" w:rsidRPr="003D0729" w:rsidRDefault="004C6C82" w:rsidP="004C6C82">
      <w:pPr>
        <w:pStyle w:val="a5"/>
        <w:rPr>
          <w:rFonts w:cstheme="minorHAnsi"/>
          <w:b/>
          <w:bCs/>
          <w:sz w:val="20"/>
          <w:szCs w:val="20"/>
        </w:rPr>
      </w:pPr>
      <w:r w:rsidRPr="003D0729">
        <w:rPr>
          <w:rFonts w:cstheme="minorHAnsi"/>
          <w:b/>
          <w:bCs/>
          <w:sz w:val="20"/>
          <w:szCs w:val="20"/>
        </w:rPr>
        <w:t>ДОГОВОР-ОФЕРТА</w:t>
      </w:r>
    </w:p>
    <w:p w:rsidR="004C6C82" w:rsidRDefault="004C6C82" w:rsidP="004C6C82">
      <w:pPr>
        <w:pStyle w:val="a5"/>
        <w:rPr>
          <w:rFonts w:cstheme="minorHAnsi"/>
          <w:b/>
          <w:bCs/>
          <w:sz w:val="20"/>
          <w:szCs w:val="20"/>
        </w:rPr>
      </w:pPr>
      <w:r w:rsidRPr="003D0729">
        <w:rPr>
          <w:rFonts w:cstheme="minorHAnsi"/>
          <w:b/>
          <w:bCs/>
          <w:sz w:val="20"/>
          <w:szCs w:val="20"/>
        </w:rPr>
        <w:t xml:space="preserve">о присоединении к сервисам платформы </w:t>
      </w:r>
      <w:proofErr w:type="spellStart"/>
      <w:r w:rsidRPr="003D0729">
        <w:rPr>
          <w:rFonts w:cstheme="minorHAnsi"/>
          <w:b/>
          <w:bCs/>
          <w:sz w:val="20"/>
          <w:szCs w:val="20"/>
        </w:rPr>
        <w:t>ImPay</w:t>
      </w:r>
      <w:proofErr w:type="spellEnd"/>
    </w:p>
    <w:p w:rsidR="00967EE9" w:rsidRDefault="00967EE9" w:rsidP="004C6C82">
      <w:pPr>
        <w:pStyle w:val="a5"/>
        <w:rPr>
          <w:rFonts w:cstheme="minorHAnsi"/>
          <w:b/>
          <w:bCs/>
          <w:sz w:val="20"/>
          <w:szCs w:val="20"/>
        </w:rPr>
      </w:pPr>
    </w:p>
    <w:p w:rsidR="00967EE9" w:rsidRPr="003752DC" w:rsidRDefault="00967EE9" w:rsidP="004C6C82">
      <w:pPr>
        <w:pStyle w:val="a5"/>
        <w:rPr>
          <w:rFonts w:cstheme="minorHAnsi"/>
          <w:b/>
          <w:bCs/>
          <w:sz w:val="20"/>
          <w:szCs w:val="20"/>
        </w:rPr>
      </w:pPr>
      <w:r w:rsidRPr="003752DC">
        <w:rPr>
          <w:sz w:val="20"/>
          <w:szCs w:val="20"/>
        </w:rPr>
        <w:t>// редакция 1.</w:t>
      </w:r>
      <w:r w:rsidR="00274D94">
        <w:rPr>
          <w:sz w:val="20"/>
          <w:szCs w:val="20"/>
        </w:rPr>
        <w:t>3</w:t>
      </w:r>
      <w:r w:rsidRPr="003752DC">
        <w:rPr>
          <w:sz w:val="20"/>
          <w:szCs w:val="20"/>
        </w:rPr>
        <w:t xml:space="preserve"> от </w:t>
      </w:r>
      <w:r w:rsidR="00274D94">
        <w:rPr>
          <w:sz w:val="20"/>
          <w:szCs w:val="20"/>
        </w:rPr>
        <w:t>01</w:t>
      </w:r>
      <w:r w:rsidRPr="003752DC">
        <w:rPr>
          <w:sz w:val="20"/>
          <w:szCs w:val="20"/>
        </w:rPr>
        <w:t>.0</w:t>
      </w:r>
      <w:r w:rsidR="00274D94">
        <w:rPr>
          <w:sz w:val="20"/>
          <w:szCs w:val="20"/>
        </w:rPr>
        <w:t>7</w:t>
      </w:r>
      <w:r w:rsidRPr="003752DC">
        <w:rPr>
          <w:sz w:val="20"/>
          <w:szCs w:val="20"/>
        </w:rPr>
        <w:t>.2026 г.</w:t>
      </w:r>
    </w:p>
    <w:p w:rsidR="004C6C82" w:rsidRPr="003D0729" w:rsidRDefault="004C6C82" w:rsidP="004C6C82">
      <w:pPr>
        <w:pStyle w:val="a5"/>
        <w:rPr>
          <w:rFonts w:cstheme="minorHAnsi"/>
          <w:sz w:val="20"/>
          <w:szCs w:val="20"/>
        </w:rPr>
      </w:pPr>
    </w:p>
    <w:p w:rsidR="004C6C82" w:rsidRPr="009D0164" w:rsidRDefault="004C6C82" w:rsidP="004C6C82">
      <w:pPr>
        <w:pStyle w:val="a5"/>
        <w:rPr>
          <w:rFonts w:cstheme="minorHAnsi"/>
          <w:sz w:val="20"/>
          <w:szCs w:val="20"/>
        </w:rPr>
      </w:pPr>
      <w:r w:rsidRPr="003D0729">
        <w:rPr>
          <w:rFonts w:cstheme="minorHAnsi"/>
          <w:sz w:val="20"/>
          <w:szCs w:val="20"/>
        </w:rPr>
        <w:t>Настоящий документ является публичной офертой Общества с ограниченной ответственностью «</w:t>
      </w:r>
      <w:proofErr w:type="spellStart"/>
      <w:r w:rsidRPr="003D0729">
        <w:rPr>
          <w:rFonts w:cstheme="minorHAnsi"/>
          <w:sz w:val="20"/>
          <w:szCs w:val="20"/>
        </w:rPr>
        <w:t>Импэй</w:t>
      </w:r>
      <w:proofErr w:type="spellEnd"/>
      <w:r w:rsidRPr="003D0729">
        <w:rPr>
          <w:rFonts w:cstheme="minorHAnsi"/>
          <w:sz w:val="20"/>
          <w:szCs w:val="20"/>
        </w:rPr>
        <w:t>» (далее —</w:t>
      </w:r>
      <w:r w:rsidRPr="003D0729">
        <w:rPr>
          <w:rStyle w:val="apple-converted-space"/>
          <w:rFonts w:cstheme="minorHAnsi"/>
          <w:color w:val="000000"/>
          <w:sz w:val="20"/>
          <w:szCs w:val="20"/>
        </w:rPr>
        <w:t> </w:t>
      </w:r>
      <w:r w:rsidRPr="003D0729">
        <w:rPr>
          <w:rStyle w:val="a4"/>
          <w:rFonts w:cstheme="minorHAnsi"/>
          <w:color w:val="000000"/>
          <w:sz w:val="20"/>
          <w:szCs w:val="20"/>
        </w:rPr>
        <w:t>Оператор сервиса</w:t>
      </w:r>
      <w:r w:rsidRPr="003D0729">
        <w:rPr>
          <w:rFonts w:cstheme="minorHAnsi"/>
          <w:sz w:val="20"/>
          <w:szCs w:val="20"/>
        </w:rPr>
        <w:t xml:space="preserve">), адресованной юридическим лицам и индивидуальным предпринимателям, и определяет условия </w:t>
      </w:r>
      <w:r w:rsidRPr="009D0164">
        <w:rPr>
          <w:rFonts w:cstheme="minorHAnsi"/>
          <w:sz w:val="20"/>
          <w:szCs w:val="20"/>
        </w:rPr>
        <w:t>подключения и использования сервисов платформы</w:t>
      </w:r>
      <w:r w:rsidRPr="009D0164">
        <w:rPr>
          <w:rStyle w:val="apple-converted-space"/>
          <w:rFonts w:cstheme="minorHAnsi"/>
          <w:color w:val="000000"/>
          <w:sz w:val="20"/>
          <w:szCs w:val="20"/>
        </w:rPr>
        <w:t> </w:t>
      </w:r>
      <w:proofErr w:type="spellStart"/>
      <w:r w:rsidRPr="009D0164">
        <w:rPr>
          <w:rStyle w:val="a4"/>
          <w:rFonts w:cstheme="minorHAnsi"/>
          <w:b w:val="0"/>
          <w:bCs w:val="0"/>
          <w:color w:val="000000"/>
          <w:sz w:val="20"/>
          <w:szCs w:val="20"/>
        </w:rPr>
        <w:t>ImPay</w:t>
      </w:r>
      <w:proofErr w:type="spellEnd"/>
      <w:r w:rsidRPr="009D0164">
        <w:rPr>
          <w:rFonts w:cstheme="minorHAnsi"/>
          <w:sz w:val="20"/>
          <w:szCs w:val="20"/>
        </w:rPr>
        <w:t>.</w:t>
      </w:r>
    </w:p>
    <w:p w:rsidR="004C6C82" w:rsidRPr="009D0164" w:rsidRDefault="004C6C82" w:rsidP="004C6C82">
      <w:pPr>
        <w:pStyle w:val="a5"/>
        <w:rPr>
          <w:rFonts w:cstheme="minorHAnsi"/>
          <w:sz w:val="20"/>
          <w:szCs w:val="20"/>
        </w:rPr>
      </w:pPr>
      <w:r w:rsidRPr="009D0164">
        <w:rPr>
          <w:rFonts w:cstheme="minorHAnsi"/>
          <w:sz w:val="20"/>
          <w:szCs w:val="20"/>
        </w:rPr>
        <w:t>Настоящая Оферта регулирует отношения между Оператором сервиса и лицом, присоединившимся к Оферте (далее —</w:t>
      </w:r>
      <w:r w:rsidRPr="009D0164">
        <w:rPr>
          <w:rStyle w:val="apple-converted-space"/>
          <w:rFonts w:cstheme="minorHAnsi"/>
          <w:color w:val="000000"/>
          <w:sz w:val="20"/>
          <w:szCs w:val="20"/>
        </w:rPr>
        <w:t> </w:t>
      </w:r>
      <w:r w:rsidRPr="009D0164">
        <w:rPr>
          <w:rStyle w:val="a4"/>
          <w:rFonts w:cstheme="minorHAnsi"/>
          <w:color w:val="000000"/>
          <w:sz w:val="20"/>
          <w:szCs w:val="20"/>
        </w:rPr>
        <w:t>Продавец</w:t>
      </w:r>
      <w:r w:rsidRPr="009D0164">
        <w:rPr>
          <w:rFonts w:cstheme="minorHAnsi"/>
          <w:sz w:val="20"/>
          <w:szCs w:val="20"/>
        </w:rPr>
        <w:t>).</w:t>
      </w:r>
    </w:p>
    <w:p w:rsidR="009D0164" w:rsidRDefault="009D0164" w:rsidP="009D0164">
      <w:pPr>
        <w:pStyle w:val="a3"/>
        <w:spacing w:before="0" w:beforeAutospacing="0" w:after="0" w:afterAutospacing="0"/>
        <w:rPr>
          <w:rFonts w:asciiTheme="minorHAnsi" w:hAnsiTheme="minorHAnsi" w:cstheme="minorHAnsi"/>
          <w:sz w:val="20"/>
          <w:szCs w:val="20"/>
        </w:rPr>
      </w:pPr>
    </w:p>
    <w:p w:rsidR="009D0164" w:rsidRPr="009D0164" w:rsidRDefault="009D0164" w:rsidP="009D0164">
      <w:pPr>
        <w:pStyle w:val="a3"/>
        <w:spacing w:before="0" w:beforeAutospacing="0" w:after="0" w:afterAutospacing="0"/>
        <w:rPr>
          <w:rFonts w:asciiTheme="minorHAnsi" w:hAnsiTheme="minorHAnsi" w:cstheme="minorHAnsi"/>
          <w:sz w:val="20"/>
          <w:szCs w:val="20"/>
        </w:rPr>
      </w:pPr>
      <w:r w:rsidRPr="009D0164">
        <w:rPr>
          <w:rFonts w:asciiTheme="minorHAnsi" w:hAnsiTheme="minorHAnsi" w:cstheme="minorHAnsi"/>
          <w:sz w:val="20"/>
          <w:szCs w:val="20"/>
        </w:rPr>
        <w:t xml:space="preserve">В случаях, предусмотренных настоящим Договором, Заявлением о присоединении и Правилами платежного сервиса </w:t>
      </w:r>
      <w:proofErr w:type="spellStart"/>
      <w:r w:rsidRPr="009D0164">
        <w:rPr>
          <w:rFonts w:asciiTheme="minorHAnsi" w:hAnsiTheme="minorHAnsi" w:cstheme="minorHAnsi"/>
          <w:sz w:val="20"/>
          <w:szCs w:val="20"/>
        </w:rPr>
        <w:t>ImPay</w:t>
      </w:r>
      <w:proofErr w:type="spellEnd"/>
      <w:r w:rsidRPr="009D0164">
        <w:rPr>
          <w:rFonts w:asciiTheme="minorHAnsi" w:hAnsiTheme="minorHAnsi" w:cstheme="minorHAnsi"/>
          <w:sz w:val="20"/>
          <w:szCs w:val="20"/>
        </w:rPr>
        <w:t xml:space="preserve">, Продавец может использовать сервисы платформы </w:t>
      </w:r>
      <w:proofErr w:type="spellStart"/>
      <w:r w:rsidRPr="009D0164">
        <w:rPr>
          <w:rFonts w:asciiTheme="minorHAnsi" w:hAnsiTheme="minorHAnsi" w:cstheme="minorHAnsi"/>
          <w:sz w:val="20"/>
          <w:szCs w:val="20"/>
        </w:rPr>
        <w:t>ImPay</w:t>
      </w:r>
      <w:proofErr w:type="spellEnd"/>
      <w:r w:rsidRPr="009D0164">
        <w:rPr>
          <w:rFonts w:asciiTheme="minorHAnsi" w:hAnsiTheme="minorHAnsi" w:cstheme="minorHAnsi"/>
          <w:sz w:val="20"/>
          <w:szCs w:val="20"/>
        </w:rPr>
        <w:t xml:space="preserve"> для приема платежей физических лиц за жилищно-коммунальные услуги, услуги по управлению многоквартирными домами, содержание и ремонт общего имущества, коммунальные ресурсы, обращение с твердыми коммунальными отходами, капитальный ремонт, а также иные регулярные, повседневные или периодические услуги.</w:t>
      </w:r>
    </w:p>
    <w:p w:rsidR="009D0164" w:rsidRPr="009D0164" w:rsidRDefault="009D0164" w:rsidP="009D0164">
      <w:pPr>
        <w:pStyle w:val="a3"/>
        <w:spacing w:before="0" w:beforeAutospacing="0" w:after="0" w:afterAutospacing="0"/>
        <w:rPr>
          <w:rFonts w:asciiTheme="minorHAnsi" w:hAnsiTheme="minorHAnsi" w:cstheme="minorHAnsi"/>
          <w:sz w:val="20"/>
          <w:szCs w:val="20"/>
        </w:rPr>
      </w:pPr>
      <w:r w:rsidRPr="009D0164">
        <w:rPr>
          <w:rFonts w:asciiTheme="minorHAnsi" w:hAnsiTheme="minorHAnsi" w:cstheme="minorHAnsi"/>
          <w:sz w:val="20"/>
          <w:szCs w:val="20"/>
        </w:rPr>
        <w:t>При приеме платежей физических лиц в наличной форме Оператор сервиса может действовать в качестве оператора по приему платежей в соответствии с Федеральным законом от 03.06.2009 № 103-ФЗ «О деятельности по приему платежей физических лиц, осуществляемой платежными агентами», при условии включения сведений об Операторе сервиса в реестр операторов по приему платежей Банка России и соблюдения иных требований законодательства Российской Федерации.</w:t>
      </w:r>
    </w:p>
    <w:p w:rsidR="009D0164" w:rsidRPr="009D0164" w:rsidRDefault="009D0164" w:rsidP="004C6C82">
      <w:pPr>
        <w:pStyle w:val="a5"/>
        <w:rPr>
          <w:rFonts w:cstheme="minorHAnsi"/>
          <w:sz w:val="20"/>
          <w:szCs w:val="20"/>
        </w:rPr>
      </w:pPr>
    </w:p>
    <w:p w:rsidR="004C6C82" w:rsidRPr="009D0164" w:rsidRDefault="004C6C82" w:rsidP="004C6C82">
      <w:pPr>
        <w:pStyle w:val="a5"/>
        <w:rPr>
          <w:rFonts w:cstheme="minorHAnsi"/>
          <w:sz w:val="20"/>
          <w:szCs w:val="20"/>
        </w:rPr>
      </w:pPr>
      <w:r w:rsidRPr="009D0164">
        <w:rPr>
          <w:rFonts w:cstheme="minorHAnsi"/>
          <w:sz w:val="20"/>
          <w:szCs w:val="20"/>
        </w:rPr>
        <w:t>Присоединение к настоящей Оферте осуществляется путем подписания</w:t>
      </w:r>
      <w:r w:rsidRPr="009D0164">
        <w:rPr>
          <w:rStyle w:val="apple-converted-space"/>
          <w:rFonts w:cstheme="minorHAnsi"/>
          <w:color w:val="000000"/>
          <w:sz w:val="20"/>
          <w:szCs w:val="20"/>
        </w:rPr>
        <w:t> </w:t>
      </w:r>
      <w:r w:rsidRPr="009D0164">
        <w:rPr>
          <w:rStyle w:val="a4"/>
          <w:rFonts w:cstheme="minorHAnsi"/>
          <w:b w:val="0"/>
          <w:bCs w:val="0"/>
          <w:color w:val="000000"/>
          <w:sz w:val="20"/>
          <w:szCs w:val="20"/>
        </w:rPr>
        <w:t>Заявления о присоединении</w:t>
      </w:r>
      <w:r w:rsidRPr="009D0164">
        <w:rPr>
          <w:rFonts w:cstheme="minorHAnsi"/>
          <w:sz w:val="20"/>
          <w:szCs w:val="20"/>
        </w:rPr>
        <w:t>.</w:t>
      </w:r>
    </w:p>
    <w:p w:rsidR="004C6C82" w:rsidRPr="003D0729" w:rsidRDefault="004C6C82" w:rsidP="004C6C82">
      <w:pPr>
        <w:pStyle w:val="a5"/>
        <w:rPr>
          <w:rFonts w:cstheme="minorHAnsi"/>
          <w:sz w:val="20"/>
          <w:szCs w:val="20"/>
        </w:rPr>
      </w:pPr>
      <w:r w:rsidRPr="009D0164">
        <w:rPr>
          <w:rFonts w:cstheme="minorHAnsi"/>
          <w:sz w:val="20"/>
          <w:szCs w:val="20"/>
        </w:rPr>
        <w:t>С момента подписания Заявления о</w:t>
      </w:r>
      <w:r w:rsidRPr="003D0729">
        <w:rPr>
          <w:rFonts w:cstheme="minorHAnsi"/>
          <w:sz w:val="20"/>
          <w:szCs w:val="20"/>
        </w:rPr>
        <w:t xml:space="preserve"> присоединении лицо считается принявшим условия настоящей Оферты в полном объеме.</w:t>
      </w:r>
    </w:p>
    <w:p w:rsidR="004C6C82" w:rsidRPr="003D0729" w:rsidRDefault="004C6C82" w:rsidP="004C6C82">
      <w:pPr>
        <w:pStyle w:val="a5"/>
        <w:rPr>
          <w:rFonts w:cstheme="minorHAnsi"/>
          <w:sz w:val="20"/>
          <w:szCs w:val="20"/>
          <w:lang w:eastAsia="ru-RU"/>
        </w:rPr>
      </w:pPr>
    </w:p>
    <w:p w:rsidR="00BD702D" w:rsidRPr="00D54632" w:rsidRDefault="00BD702D" w:rsidP="00AD3364">
      <w:pPr>
        <w:pStyle w:val="a5"/>
        <w:numPr>
          <w:ilvl w:val="0"/>
          <w:numId w:val="112"/>
        </w:numPr>
        <w:ind w:left="0" w:firstLine="0"/>
        <w:rPr>
          <w:rFonts w:cstheme="minorHAnsi"/>
          <w:b/>
          <w:bCs/>
          <w:sz w:val="20"/>
          <w:szCs w:val="20"/>
          <w:lang w:eastAsia="ru-RU"/>
        </w:rPr>
      </w:pPr>
      <w:r w:rsidRPr="00D54632">
        <w:rPr>
          <w:rFonts w:cstheme="minorHAnsi"/>
          <w:b/>
          <w:bCs/>
          <w:sz w:val="20"/>
          <w:szCs w:val="20"/>
          <w:lang w:eastAsia="ru-RU"/>
        </w:rPr>
        <w:t>ТЕРМИНЫ И ОПРЕДЕЛЕНИЯ</w:t>
      </w:r>
    </w:p>
    <w:p w:rsidR="00AD3364" w:rsidRPr="0022208D" w:rsidRDefault="00BD702D" w:rsidP="004C6C82">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w:t>
      </w:r>
      <w:r w:rsidRPr="0022208D">
        <w:rPr>
          <w:rFonts w:cstheme="minorHAnsi"/>
          <w:kern w:val="0"/>
          <w:sz w:val="20"/>
          <w:szCs w:val="20"/>
          <w:lang w:eastAsia="ru-RU"/>
        </w:rPr>
        <w:t>целях настоящего Договора используются следующие термины.</w:t>
      </w:r>
    </w:p>
    <w:p w:rsidR="00AD3364" w:rsidRPr="0022208D" w:rsidRDefault="00BD702D" w:rsidP="004C6C82">
      <w:pPr>
        <w:pStyle w:val="a5"/>
        <w:numPr>
          <w:ilvl w:val="1"/>
          <w:numId w:val="112"/>
        </w:numPr>
        <w:ind w:left="0" w:firstLine="0"/>
        <w:rPr>
          <w:rFonts w:cstheme="minorHAnsi"/>
          <w:kern w:val="0"/>
          <w:sz w:val="20"/>
          <w:szCs w:val="20"/>
          <w:lang w:eastAsia="ru-RU"/>
        </w:rPr>
      </w:pPr>
      <w:proofErr w:type="spellStart"/>
      <w:r w:rsidRPr="0022208D">
        <w:rPr>
          <w:rFonts w:cstheme="minorHAnsi"/>
          <w:b/>
          <w:bCs/>
          <w:kern w:val="0"/>
          <w:sz w:val="20"/>
          <w:szCs w:val="20"/>
          <w:lang w:eastAsia="ru-RU"/>
        </w:rPr>
        <w:t>ImPay</w:t>
      </w:r>
      <w:proofErr w:type="spellEnd"/>
      <w:r w:rsidRPr="0022208D">
        <w:rPr>
          <w:rFonts w:cstheme="minorHAnsi"/>
          <w:kern w:val="0"/>
          <w:sz w:val="20"/>
          <w:szCs w:val="20"/>
          <w:lang w:eastAsia="ru-RU"/>
        </w:rPr>
        <w:t> —</w:t>
      </w:r>
      <w:r w:rsidR="0022208D">
        <w:rPr>
          <w:rFonts w:cstheme="minorHAnsi"/>
          <w:kern w:val="0"/>
          <w:sz w:val="20"/>
          <w:szCs w:val="20"/>
          <w:lang w:eastAsia="ru-RU"/>
        </w:rPr>
        <w:t xml:space="preserve"> </w:t>
      </w:r>
      <w:r w:rsidR="0022208D" w:rsidRPr="00AD3364">
        <w:rPr>
          <w:rFonts w:cstheme="minorHAnsi"/>
          <w:kern w:val="0"/>
          <w:sz w:val="20"/>
          <w:szCs w:val="20"/>
          <w:lang w:eastAsia="ru-RU"/>
        </w:rPr>
        <w:t>цифровая экосистема программных и технологических сервисов, предназначенных для приема платежей, управления программами лояльности, проведения бонусных операций, организации расчетов между участниками платформы, а также предоставления иных цифровых сервисов</w:t>
      </w:r>
      <w:r w:rsidRPr="0022208D">
        <w:rPr>
          <w:rFonts w:cstheme="minorHAnsi"/>
          <w:kern w:val="0"/>
          <w:sz w:val="20"/>
          <w:szCs w:val="20"/>
          <w:lang w:eastAsia="ru-RU"/>
        </w:rPr>
        <w:t>.</w:t>
      </w:r>
    </w:p>
    <w:p w:rsidR="00AD3364" w:rsidRPr="0022208D" w:rsidRDefault="00BD702D" w:rsidP="004C6C82">
      <w:pPr>
        <w:pStyle w:val="a5"/>
        <w:numPr>
          <w:ilvl w:val="1"/>
          <w:numId w:val="112"/>
        </w:numPr>
        <w:ind w:left="0" w:firstLine="0"/>
        <w:rPr>
          <w:rFonts w:cstheme="minorHAnsi"/>
          <w:kern w:val="0"/>
          <w:sz w:val="20"/>
          <w:szCs w:val="20"/>
          <w:lang w:eastAsia="ru-RU"/>
        </w:rPr>
      </w:pPr>
      <w:r w:rsidRPr="0022208D">
        <w:rPr>
          <w:rFonts w:cstheme="minorHAnsi"/>
          <w:b/>
          <w:bCs/>
          <w:kern w:val="0"/>
          <w:sz w:val="20"/>
          <w:szCs w:val="20"/>
          <w:lang w:eastAsia="ru-RU"/>
        </w:rPr>
        <w:t xml:space="preserve">Платформа </w:t>
      </w:r>
      <w:proofErr w:type="spellStart"/>
      <w:r w:rsidRPr="0022208D">
        <w:rPr>
          <w:rFonts w:cstheme="minorHAnsi"/>
          <w:b/>
          <w:bCs/>
          <w:kern w:val="0"/>
          <w:sz w:val="20"/>
          <w:szCs w:val="20"/>
          <w:lang w:eastAsia="ru-RU"/>
        </w:rPr>
        <w:t>ImPay</w:t>
      </w:r>
      <w:proofErr w:type="spellEnd"/>
      <w:r w:rsidRPr="0022208D">
        <w:rPr>
          <w:rFonts w:cstheme="minorHAnsi"/>
          <w:kern w:val="0"/>
          <w:sz w:val="20"/>
          <w:szCs w:val="20"/>
          <w:lang w:eastAsia="ru-RU"/>
        </w:rPr>
        <w:t xml:space="preserve"> — программно-аппаратный комплекс, обеспечивающий функционирование сервисов </w:t>
      </w:r>
      <w:proofErr w:type="spellStart"/>
      <w:r w:rsidRPr="0022208D">
        <w:rPr>
          <w:rFonts w:cstheme="minorHAnsi"/>
          <w:kern w:val="0"/>
          <w:sz w:val="20"/>
          <w:szCs w:val="20"/>
          <w:lang w:eastAsia="ru-RU"/>
        </w:rPr>
        <w:t>ImPay</w:t>
      </w:r>
      <w:proofErr w:type="spellEnd"/>
      <w:r w:rsidRPr="0022208D">
        <w:rPr>
          <w:rFonts w:cstheme="minorHAnsi"/>
          <w:kern w:val="0"/>
          <w:sz w:val="20"/>
          <w:szCs w:val="20"/>
          <w:lang w:eastAsia="ru-RU"/>
        </w:rPr>
        <w:t>, включая программное обеспечение, базы данных, серверную инфраструктуру, интерфейсы взаимодействия и инструменты управления операциями.</w:t>
      </w:r>
    </w:p>
    <w:p w:rsidR="00AD3364" w:rsidRDefault="00BD702D" w:rsidP="004C6C82">
      <w:pPr>
        <w:pStyle w:val="a5"/>
        <w:numPr>
          <w:ilvl w:val="1"/>
          <w:numId w:val="112"/>
        </w:numPr>
        <w:ind w:left="0" w:firstLine="0"/>
        <w:rPr>
          <w:rFonts w:cstheme="minorHAnsi"/>
          <w:kern w:val="0"/>
          <w:sz w:val="20"/>
          <w:szCs w:val="20"/>
          <w:lang w:eastAsia="ru-RU"/>
        </w:rPr>
      </w:pPr>
      <w:r w:rsidRPr="0022208D">
        <w:rPr>
          <w:rFonts w:cstheme="minorHAnsi"/>
          <w:b/>
          <w:bCs/>
          <w:kern w:val="0"/>
          <w:sz w:val="20"/>
          <w:szCs w:val="20"/>
          <w:lang w:eastAsia="ru-RU"/>
        </w:rPr>
        <w:t>Оператор сервиса</w:t>
      </w:r>
      <w:r w:rsidRPr="0022208D">
        <w:rPr>
          <w:rFonts w:cstheme="minorHAnsi"/>
          <w:kern w:val="0"/>
          <w:sz w:val="20"/>
          <w:szCs w:val="20"/>
          <w:lang w:eastAsia="ru-RU"/>
        </w:rPr>
        <w:t> —</w:t>
      </w:r>
      <w:r w:rsidRPr="00AD3364">
        <w:rPr>
          <w:rFonts w:cstheme="minorHAnsi"/>
          <w:kern w:val="0"/>
          <w:sz w:val="20"/>
          <w:szCs w:val="20"/>
          <w:lang w:eastAsia="ru-RU"/>
        </w:rPr>
        <w:t xml:space="preserve"> Общество с ограниченной ответственностью «</w:t>
      </w:r>
      <w:proofErr w:type="spellStart"/>
      <w:r w:rsidRPr="00AD3364">
        <w:rPr>
          <w:rFonts w:cstheme="minorHAnsi"/>
          <w:kern w:val="0"/>
          <w:sz w:val="20"/>
          <w:szCs w:val="20"/>
          <w:lang w:eastAsia="ru-RU"/>
        </w:rPr>
        <w:t>Импэй</w:t>
      </w:r>
      <w:proofErr w:type="spellEnd"/>
      <w:r w:rsidRPr="00AD3364">
        <w:rPr>
          <w:rFonts w:cstheme="minorHAnsi"/>
          <w:kern w:val="0"/>
          <w:sz w:val="20"/>
          <w:szCs w:val="20"/>
          <w:lang w:eastAsia="ru-RU"/>
        </w:rPr>
        <w:t xml:space="preserve">», осуществляющее организацию работы сервисов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подключение </w:t>
      </w:r>
      <w:r w:rsidR="00A141BA" w:rsidRPr="00AD3364">
        <w:rPr>
          <w:rFonts w:cstheme="minorHAnsi"/>
          <w:kern w:val="0"/>
          <w:sz w:val="20"/>
          <w:szCs w:val="20"/>
          <w:lang w:eastAsia="ru-RU"/>
        </w:rPr>
        <w:t>Продавцов</w:t>
      </w:r>
      <w:r w:rsidRPr="00AD3364">
        <w:rPr>
          <w:rFonts w:cstheme="minorHAnsi"/>
          <w:kern w:val="0"/>
          <w:sz w:val="20"/>
          <w:szCs w:val="20"/>
          <w:lang w:eastAsia="ru-RU"/>
        </w:rPr>
        <w:t>, управление расчетами и взаимодействие участников платформы.</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t>Оператор экосистемы</w:t>
      </w:r>
      <w:r w:rsidRPr="00AD3364">
        <w:rPr>
          <w:rFonts w:cstheme="minorHAnsi"/>
          <w:kern w:val="0"/>
          <w:sz w:val="20"/>
          <w:szCs w:val="20"/>
          <w:lang w:eastAsia="ru-RU"/>
        </w:rPr>
        <w:t xml:space="preserve"> — Общество с ограниченной ответственностью «Телепорт», являющееся правообладателем программного обеспечения платформы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и обеспечивающее технологическое функционирование экосистемы.</w:t>
      </w:r>
    </w:p>
    <w:p w:rsidR="00AD3364" w:rsidRDefault="00A141BA" w:rsidP="004C6C82">
      <w:pPr>
        <w:pStyle w:val="a5"/>
        <w:numPr>
          <w:ilvl w:val="1"/>
          <w:numId w:val="112"/>
        </w:numPr>
        <w:ind w:left="0" w:firstLine="0"/>
        <w:rPr>
          <w:rFonts w:cstheme="minorHAnsi"/>
          <w:kern w:val="0"/>
          <w:sz w:val="20"/>
          <w:szCs w:val="20"/>
          <w:lang w:eastAsia="ru-RU"/>
        </w:rPr>
      </w:pPr>
      <w:r w:rsidRPr="00AD3364">
        <w:rPr>
          <w:rFonts w:cstheme="minorHAnsi"/>
          <w:b/>
          <w:bCs/>
          <w:sz w:val="20"/>
          <w:szCs w:val="20"/>
          <w:lang w:eastAsia="ru-RU"/>
        </w:rPr>
        <w:t>Продавец</w:t>
      </w:r>
      <w:r w:rsidR="00BD702D" w:rsidRPr="00AD3364">
        <w:rPr>
          <w:rFonts w:cstheme="minorHAnsi"/>
          <w:sz w:val="20"/>
          <w:szCs w:val="20"/>
          <w:lang w:eastAsia="ru-RU"/>
        </w:rPr>
        <w:t xml:space="preserve"> — юридическое лицо или индивидуальный предприниматель, присоединившийся к настоящему Договору и использующий сервисы </w:t>
      </w:r>
      <w:proofErr w:type="spellStart"/>
      <w:r w:rsidR="00BD702D" w:rsidRPr="00AD3364">
        <w:rPr>
          <w:rFonts w:cstheme="minorHAnsi"/>
          <w:sz w:val="20"/>
          <w:szCs w:val="20"/>
          <w:lang w:eastAsia="ru-RU"/>
        </w:rPr>
        <w:t>ImPay</w:t>
      </w:r>
      <w:proofErr w:type="spellEnd"/>
      <w:r w:rsidR="00BD702D" w:rsidRPr="00AD3364">
        <w:rPr>
          <w:rFonts w:cstheme="minorHAnsi"/>
          <w:sz w:val="20"/>
          <w:szCs w:val="20"/>
          <w:lang w:eastAsia="ru-RU"/>
        </w:rPr>
        <w:t xml:space="preserve"> для осуществления своей предпринимательской деятельности.</w:t>
      </w:r>
    </w:p>
    <w:p w:rsidR="00AD3364" w:rsidRDefault="00B661ED" w:rsidP="004C6C82">
      <w:pPr>
        <w:pStyle w:val="a5"/>
        <w:numPr>
          <w:ilvl w:val="1"/>
          <w:numId w:val="112"/>
        </w:numPr>
        <w:ind w:left="0" w:firstLine="0"/>
        <w:rPr>
          <w:rFonts w:cstheme="minorHAnsi"/>
          <w:kern w:val="0"/>
          <w:sz w:val="20"/>
          <w:szCs w:val="20"/>
          <w:lang w:eastAsia="ru-RU"/>
        </w:rPr>
      </w:pPr>
      <w:r w:rsidRPr="00AD3364">
        <w:rPr>
          <w:rStyle w:val="a4"/>
          <w:rFonts w:cstheme="minorHAnsi"/>
          <w:color w:val="000000"/>
          <w:sz w:val="20"/>
          <w:szCs w:val="20"/>
        </w:rPr>
        <w:t xml:space="preserve">Интерфейсы платформы </w:t>
      </w:r>
      <w:proofErr w:type="spellStart"/>
      <w:r w:rsidRPr="00AD3364">
        <w:rPr>
          <w:rStyle w:val="a4"/>
          <w:rFonts w:cstheme="minorHAnsi"/>
          <w:color w:val="000000"/>
          <w:sz w:val="20"/>
          <w:szCs w:val="20"/>
        </w:rPr>
        <w:t>ImPay</w:t>
      </w:r>
      <w:proofErr w:type="spellEnd"/>
      <w:r w:rsidRPr="00AD3364">
        <w:rPr>
          <w:rStyle w:val="apple-converted-space"/>
          <w:rFonts w:cstheme="minorHAnsi"/>
          <w:color w:val="000000"/>
          <w:sz w:val="20"/>
          <w:szCs w:val="20"/>
        </w:rPr>
        <w:t> </w:t>
      </w:r>
      <w:r w:rsidRPr="00AD3364">
        <w:rPr>
          <w:rFonts w:cstheme="minorHAnsi"/>
          <w:sz w:val="20"/>
          <w:szCs w:val="20"/>
        </w:rPr>
        <w:t xml:space="preserve">— совокупность программных средств доступа к функциональности платформы </w:t>
      </w:r>
      <w:proofErr w:type="spellStart"/>
      <w:r w:rsidRPr="00AD3364">
        <w:rPr>
          <w:rFonts w:cstheme="minorHAnsi"/>
          <w:sz w:val="20"/>
          <w:szCs w:val="20"/>
        </w:rPr>
        <w:t>ImPay</w:t>
      </w:r>
      <w:proofErr w:type="spellEnd"/>
      <w:r w:rsidRPr="00AD3364">
        <w:rPr>
          <w:rFonts w:cstheme="minorHAnsi"/>
          <w:sz w:val="20"/>
          <w:szCs w:val="20"/>
        </w:rPr>
        <w:t xml:space="preserve">, включая Личный кабинет, мобильные приложения, </w:t>
      </w:r>
      <w:proofErr w:type="spellStart"/>
      <w:r w:rsidRPr="00AD3364">
        <w:rPr>
          <w:rFonts w:cstheme="minorHAnsi"/>
          <w:sz w:val="20"/>
          <w:szCs w:val="20"/>
        </w:rPr>
        <w:t>Telegram</w:t>
      </w:r>
      <w:proofErr w:type="spellEnd"/>
      <w:r w:rsidRPr="00AD3364">
        <w:rPr>
          <w:rFonts w:cstheme="minorHAnsi"/>
          <w:sz w:val="20"/>
          <w:szCs w:val="20"/>
        </w:rPr>
        <w:t>-боты, API-интерфейсы, виджеты, платежные формы, интеграционные модули и иные программные компоненты, предназначенные для взаимодействия пользователей и Продавцов с сервисами платформы.</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sz w:val="20"/>
          <w:szCs w:val="20"/>
          <w:lang w:eastAsia="ru-RU"/>
        </w:rPr>
        <w:t>Личный кабинет</w:t>
      </w:r>
      <w:r w:rsidRPr="00AD3364">
        <w:rPr>
          <w:rFonts w:cstheme="minorHAnsi"/>
          <w:sz w:val="20"/>
          <w:szCs w:val="20"/>
          <w:lang w:eastAsia="ru-RU"/>
        </w:rPr>
        <w:t xml:space="preserve"> — раздел платформы </w:t>
      </w:r>
      <w:proofErr w:type="spellStart"/>
      <w:r w:rsidRPr="00AD3364">
        <w:rPr>
          <w:rFonts w:cstheme="minorHAnsi"/>
          <w:sz w:val="20"/>
          <w:szCs w:val="20"/>
          <w:lang w:eastAsia="ru-RU"/>
        </w:rPr>
        <w:t>ImPay</w:t>
      </w:r>
      <w:proofErr w:type="spellEnd"/>
      <w:r w:rsidRPr="00AD3364">
        <w:rPr>
          <w:rFonts w:cstheme="minorHAnsi"/>
          <w:sz w:val="20"/>
          <w:szCs w:val="20"/>
          <w:lang w:eastAsia="ru-RU"/>
        </w:rPr>
        <w:t xml:space="preserve">, доступ к которому предоставляется </w:t>
      </w:r>
      <w:r w:rsidR="00A141BA" w:rsidRPr="00AD3364">
        <w:rPr>
          <w:rFonts w:cstheme="minorHAnsi"/>
          <w:sz w:val="20"/>
          <w:szCs w:val="20"/>
          <w:lang w:eastAsia="ru-RU"/>
        </w:rPr>
        <w:t>Продавцу</w:t>
      </w:r>
      <w:r w:rsidRPr="00AD3364">
        <w:rPr>
          <w:rFonts w:cstheme="minorHAnsi"/>
          <w:sz w:val="20"/>
          <w:szCs w:val="20"/>
          <w:lang w:eastAsia="ru-RU"/>
        </w:rPr>
        <w:t xml:space="preserve"> после регистрации, и который используется для управления профилем </w:t>
      </w:r>
      <w:r w:rsidR="00A141BA" w:rsidRPr="00AD3364">
        <w:rPr>
          <w:rFonts w:cstheme="minorHAnsi"/>
          <w:sz w:val="20"/>
          <w:szCs w:val="20"/>
          <w:lang w:eastAsia="ru-RU"/>
        </w:rPr>
        <w:t>Продавца</w:t>
      </w:r>
      <w:r w:rsidRPr="00AD3364">
        <w:rPr>
          <w:rFonts w:cstheme="minorHAnsi"/>
          <w:sz w:val="20"/>
          <w:szCs w:val="20"/>
          <w:lang w:eastAsia="ru-RU"/>
        </w:rPr>
        <w:t>, подключения сервисов, формирования документов и управления операциями.</w:t>
      </w:r>
    </w:p>
    <w:p w:rsidR="00AD3364" w:rsidRDefault="00B661ED" w:rsidP="004C6C82">
      <w:pPr>
        <w:pStyle w:val="a5"/>
        <w:numPr>
          <w:ilvl w:val="1"/>
          <w:numId w:val="112"/>
        </w:numPr>
        <w:ind w:left="0" w:firstLine="0"/>
        <w:rPr>
          <w:rFonts w:cstheme="minorHAnsi"/>
          <w:kern w:val="0"/>
          <w:sz w:val="20"/>
          <w:szCs w:val="20"/>
          <w:lang w:eastAsia="ru-RU"/>
        </w:rPr>
      </w:pPr>
      <w:r w:rsidRPr="00AD3364">
        <w:rPr>
          <w:rStyle w:val="a4"/>
          <w:rFonts w:cstheme="minorHAnsi"/>
          <w:color w:val="000000"/>
          <w:sz w:val="20"/>
          <w:szCs w:val="20"/>
        </w:rPr>
        <w:t xml:space="preserve">Мобильное приложение </w:t>
      </w:r>
      <w:proofErr w:type="spellStart"/>
      <w:r w:rsidRPr="00AD3364">
        <w:rPr>
          <w:rStyle w:val="a4"/>
          <w:rFonts w:cstheme="minorHAnsi"/>
          <w:color w:val="000000"/>
          <w:sz w:val="20"/>
          <w:szCs w:val="20"/>
        </w:rPr>
        <w:t>ImKassir</w:t>
      </w:r>
      <w:proofErr w:type="spellEnd"/>
      <w:r w:rsidRPr="00AD3364">
        <w:rPr>
          <w:rStyle w:val="apple-converted-space"/>
          <w:rFonts w:cstheme="minorHAnsi"/>
          <w:color w:val="000000"/>
          <w:sz w:val="20"/>
          <w:szCs w:val="20"/>
        </w:rPr>
        <w:t> </w:t>
      </w:r>
      <w:r w:rsidRPr="00AD3364">
        <w:rPr>
          <w:rFonts w:cstheme="minorHAnsi"/>
          <w:sz w:val="20"/>
          <w:szCs w:val="20"/>
        </w:rPr>
        <w:t xml:space="preserve">— программное приложение для мобильных устройств, предоставляемое Оператором сервиса или Оператором экосистемы и предназначенное для использования Продавцами и их сотрудниками при осуществлении операций с использованием сервисов платформы </w:t>
      </w:r>
      <w:proofErr w:type="spellStart"/>
      <w:r w:rsidRPr="00AD3364">
        <w:rPr>
          <w:rFonts w:cstheme="minorHAnsi"/>
          <w:sz w:val="20"/>
          <w:szCs w:val="20"/>
        </w:rPr>
        <w:t>ImPay</w:t>
      </w:r>
      <w:proofErr w:type="spellEnd"/>
      <w:r w:rsidRPr="00AD3364">
        <w:rPr>
          <w:rFonts w:cstheme="minorHAnsi"/>
          <w:sz w:val="20"/>
          <w:szCs w:val="20"/>
        </w:rPr>
        <w:t>, включая прием платежей, проведение бонусных операций и управление расчетами.</w:t>
      </w:r>
    </w:p>
    <w:p w:rsidR="00AD3364" w:rsidRDefault="00B661ED" w:rsidP="004C6C82">
      <w:pPr>
        <w:pStyle w:val="a5"/>
        <w:numPr>
          <w:ilvl w:val="1"/>
          <w:numId w:val="112"/>
        </w:numPr>
        <w:ind w:left="0" w:firstLine="0"/>
        <w:rPr>
          <w:rFonts w:cstheme="minorHAnsi"/>
          <w:kern w:val="0"/>
          <w:sz w:val="20"/>
          <w:szCs w:val="20"/>
          <w:lang w:eastAsia="ru-RU"/>
        </w:rPr>
      </w:pPr>
      <w:proofErr w:type="spellStart"/>
      <w:r w:rsidRPr="00AD3364">
        <w:rPr>
          <w:rStyle w:val="a4"/>
          <w:rFonts w:cstheme="minorHAnsi"/>
          <w:color w:val="000000"/>
          <w:sz w:val="20"/>
          <w:szCs w:val="20"/>
        </w:rPr>
        <w:t>Telegram</w:t>
      </w:r>
      <w:proofErr w:type="spellEnd"/>
      <w:r w:rsidRPr="00AD3364">
        <w:rPr>
          <w:rStyle w:val="a4"/>
          <w:rFonts w:cstheme="minorHAnsi"/>
          <w:color w:val="000000"/>
          <w:sz w:val="20"/>
          <w:szCs w:val="20"/>
        </w:rPr>
        <w:t xml:space="preserve">-бот </w:t>
      </w:r>
      <w:proofErr w:type="spellStart"/>
      <w:r w:rsidRPr="00AD3364">
        <w:rPr>
          <w:rStyle w:val="a4"/>
          <w:rFonts w:cstheme="minorHAnsi"/>
          <w:color w:val="000000"/>
          <w:sz w:val="20"/>
          <w:szCs w:val="20"/>
        </w:rPr>
        <w:t>ImPay</w:t>
      </w:r>
      <w:proofErr w:type="spellEnd"/>
      <w:r w:rsidRPr="00AD3364">
        <w:rPr>
          <w:rStyle w:val="apple-converted-space"/>
          <w:rFonts w:cstheme="minorHAnsi"/>
          <w:color w:val="000000"/>
          <w:sz w:val="20"/>
          <w:szCs w:val="20"/>
        </w:rPr>
        <w:t> </w:t>
      </w:r>
      <w:r w:rsidRPr="00AD3364">
        <w:rPr>
          <w:rFonts w:cstheme="minorHAnsi"/>
          <w:sz w:val="20"/>
          <w:szCs w:val="20"/>
        </w:rPr>
        <w:t xml:space="preserve">— программный интерфейс платформы </w:t>
      </w:r>
      <w:proofErr w:type="spellStart"/>
      <w:r w:rsidRPr="00AD3364">
        <w:rPr>
          <w:rFonts w:cstheme="minorHAnsi"/>
          <w:sz w:val="20"/>
          <w:szCs w:val="20"/>
        </w:rPr>
        <w:t>ImPay</w:t>
      </w:r>
      <w:proofErr w:type="spellEnd"/>
      <w:r w:rsidRPr="00AD3364">
        <w:rPr>
          <w:rFonts w:cstheme="minorHAnsi"/>
          <w:sz w:val="20"/>
          <w:szCs w:val="20"/>
        </w:rPr>
        <w:t xml:space="preserve">, реализованный на базе мессенджера </w:t>
      </w:r>
      <w:proofErr w:type="spellStart"/>
      <w:r w:rsidRPr="00AD3364">
        <w:rPr>
          <w:rFonts w:cstheme="minorHAnsi"/>
          <w:sz w:val="20"/>
          <w:szCs w:val="20"/>
        </w:rPr>
        <w:t>Telegram</w:t>
      </w:r>
      <w:proofErr w:type="spellEnd"/>
      <w:r w:rsidRPr="00AD3364">
        <w:rPr>
          <w:rFonts w:cstheme="minorHAnsi"/>
          <w:sz w:val="20"/>
          <w:szCs w:val="20"/>
        </w:rPr>
        <w:t xml:space="preserve"> и предназначенный для взаимодействия пользователей и Продавцов с сервисами платформы </w:t>
      </w:r>
      <w:proofErr w:type="spellStart"/>
      <w:r w:rsidRPr="00AD3364">
        <w:rPr>
          <w:rFonts w:cstheme="minorHAnsi"/>
          <w:sz w:val="20"/>
          <w:szCs w:val="20"/>
        </w:rPr>
        <w:t>ImPay</w:t>
      </w:r>
      <w:proofErr w:type="spellEnd"/>
      <w:r w:rsidRPr="00AD3364">
        <w:rPr>
          <w:rFonts w:cstheme="minorHAnsi"/>
          <w:sz w:val="20"/>
          <w:szCs w:val="20"/>
        </w:rPr>
        <w:t xml:space="preserve"> посредством команд и автоматизированных сообщений.</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t>Пользователь платформы</w:t>
      </w:r>
      <w:r w:rsidRPr="00AD3364">
        <w:rPr>
          <w:rFonts w:cstheme="minorHAnsi"/>
          <w:kern w:val="0"/>
          <w:sz w:val="20"/>
          <w:szCs w:val="20"/>
          <w:lang w:eastAsia="ru-RU"/>
        </w:rPr>
        <w:t xml:space="preserve"> — физическое лицо, осуществляющее регистрацию в системе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с целью управления профилем </w:t>
      </w:r>
      <w:r w:rsidR="00A141BA" w:rsidRPr="00AD3364">
        <w:rPr>
          <w:rFonts w:cstheme="minorHAnsi"/>
          <w:kern w:val="0"/>
          <w:sz w:val="20"/>
          <w:szCs w:val="20"/>
          <w:lang w:eastAsia="ru-RU"/>
        </w:rPr>
        <w:t>Продавца</w:t>
      </w:r>
      <w:r w:rsidRPr="00AD3364">
        <w:rPr>
          <w:rFonts w:cstheme="minorHAnsi"/>
          <w:kern w:val="0"/>
          <w:sz w:val="20"/>
          <w:szCs w:val="20"/>
          <w:lang w:eastAsia="ru-RU"/>
        </w:rPr>
        <w:t xml:space="preserve"> и использования функциональности Личного кабинета.</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t>Регистрация в сервисе</w:t>
      </w:r>
      <w:r w:rsidRPr="00AD3364">
        <w:rPr>
          <w:rFonts w:cstheme="minorHAnsi"/>
          <w:kern w:val="0"/>
          <w:sz w:val="20"/>
          <w:szCs w:val="20"/>
          <w:lang w:eastAsia="ru-RU"/>
        </w:rPr>
        <w:t xml:space="preserve"> — процесс создания учетной записи пользователя на платформе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путем указания адреса электронной почты и прохождения процедуры подтверждения регистрации.</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lastRenderedPageBreak/>
        <w:t xml:space="preserve">Профиль </w:t>
      </w:r>
      <w:r w:rsidR="00A141BA" w:rsidRPr="00AD3364">
        <w:rPr>
          <w:rFonts w:cstheme="minorHAnsi"/>
          <w:b/>
          <w:bCs/>
          <w:kern w:val="0"/>
          <w:sz w:val="20"/>
          <w:szCs w:val="20"/>
          <w:lang w:eastAsia="ru-RU"/>
        </w:rPr>
        <w:t>Продавца</w:t>
      </w:r>
      <w:r w:rsidRPr="00AD3364">
        <w:rPr>
          <w:rFonts w:cstheme="minorHAnsi"/>
          <w:kern w:val="0"/>
          <w:sz w:val="20"/>
          <w:szCs w:val="20"/>
          <w:lang w:eastAsia="ru-RU"/>
        </w:rPr>
        <w:t xml:space="preserve"> — совокупность сведений о </w:t>
      </w:r>
      <w:r w:rsidR="00A141BA" w:rsidRPr="00AD3364">
        <w:rPr>
          <w:rFonts w:cstheme="minorHAnsi"/>
          <w:kern w:val="0"/>
          <w:sz w:val="20"/>
          <w:szCs w:val="20"/>
          <w:lang w:eastAsia="ru-RU"/>
        </w:rPr>
        <w:t>Продавце</w:t>
      </w:r>
      <w:r w:rsidRPr="00AD3364">
        <w:rPr>
          <w:rFonts w:cstheme="minorHAnsi"/>
          <w:kern w:val="0"/>
          <w:sz w:val="20"/>
          <w:szCs w:val="20"/>
          <w:lang w:eastAsia="ru-RU"/>
        </w:rPr>
        <w:t>, включая регистрационные данные, банковские реквизиты, сведения о деятельности и иные данные, необходимые для использования сервисов платформы.</w:t>
      </w:r>
    </w:p>
    <w:p w:rsid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t xml:space="preserve">Верификация </w:t>
      </w:r>
      <w:r w:rsidR="00A141BA" w:rsidRPr="00AD3364">
        <w:rPr>
          <w:rFonts w:cstheme="minorHAnsi"/>
          <w:b/>
          <w:bCs/>
          <w:kern w:val="0"/>
          <w:sz w:val="20"/>
          <w:szCs w:val="20"/>
          <w:lang w:eastAsia="ru-RU"/>
        </w:rPr>
        <w:t>Продавца</w:t>
      </w:r>
      <w:r w:rsidRPr="00AD3364">
        <w:rPr>
          <w:rFonts w:cstheme="minorHAnsi"/>
          <w:kern w:val="0"/>
          <w:sz w:val="20"/>
          <w:szCs w:val="20"/>
          <w:lang w:eastAsia="ru-RU"/>
        </w:rPr>
        <w:t xml:space="preserve"> — процедура проверки данных </w:t>
      </w:r>
      <w:r w:rsidR="00A141BA" w:rsidRPr="00AD3364">
        <w:rPr>
          <w:rFonts w:cstheme="minorHAnsi"/>
          <w:kern w:val="0"/>
          <w:sz w:val="20"/>
          <w:szCs w:val="20"/>
          <w:lang w:eastAsia="ru-RU"/>
        </w:rPr>
        <w:t>Продавца</w:t>
      </w:r>
      <w:r w:rsidRPr="00AD3364">
        <w:rPr>
          <w:rFonts w:cstheme="minorHAnsi"/>
          <w:kern w:val="0"/>
          <w:sz w:val="20"/>
          <w:szCs w:val="20"/>
          <w:lang w:eastAsia="ru-RU"/>
        </w:rPr>
        <w:t>, осуществляемая Оператором с целью подтверждения достоверности предоставленных сведений и оценки рисков использования сервисов платформы.</w:t>
      </w:r>
    </w:p>
    <w:p w:rsidR="00AD3364" w:rsidRPr="00DC0F1E" w:rsidRDefault="00BD702D" w:rsidP="004C6C82">
      <w:pPr>
        <w:pStyle w:val="a5"/>
        <w:numPr>
          <w:ilvl w:val="1"/>
          <w:numId w:val="112"/>
        </w:numPr>
        <w:ind w:left="0" w:firstLine="0"/>
        <w:rPr>
          <w:rFonts w:cstheme="minorHAnsi"/>
          <w:kern w:val="0"/>
          <w:sz w:val="20"/>
          <w:szCs w:val="20"/>
          <w:lang w:eastAsia="ru-RU"/>
        </w:rPr>
      </w:pPr>
      <w:r w:rsidRPr="00DC0F1E">
        <w:rPr>
          <w:rFonts w:cstheme="minorHAnsi"/>
          <w:b/>
          <w:bCs/>
          <w:kern w:val="0"/>
          <w:sz w:val="20"/>
          <w:szCs w:val="20"/>
          <w:lang w:eastAsia="ru-RU"/>
        </w:rPr>
        <w:t>Заявление о присоединении</w:t>
      </w:r>
      <w:r w:rsidRPr="00DC0F1E">
        <w:rPr>
          <w:rFonts w:cstheme="minorHAnsi"/>
          <w:kern w:val="0"/>
          <w:sz w:val="20"/>
          <w:szCs w:val="20"/>
          <w:lang w:eastAsia="ru-RU"/>
        </w:rPr>
        <w:t xml:space="preserve"> — документ, формируемый в Личном кабинете </w:t>
      </w:r>
      <w:r w:rsidR="00A141BA" w:rsidRPr="00DC0F1E">
        <w:rPr>
          <w:rFonts w:cstheme="minorHAnsi"/>
          <w:kern w:val="0"/>
          <w:sz w:val="20"/>
          <w:szCs w:val="20"/>
          <w:lang w:eastAsia="ru-RU"/>
        </w:rPr>
        <w:t>Продавца</w:t>
      </w:r>
      <w:r w:rsidRPr="00DC0F1E">
        <w:rPr>
          <w:rFonts w:cstheme="minorHAnsi"/>
          <w:kern w:val="0"/>
          <w:sz w:val="20"/>
          <w:szCs w:val="20"/>
          <w:lang w:eastAsia="ru-RU"/>
        </w:rPr>
        <w:t xml:space="preserve"> и подписываемый </w:t>
      </w:r>
      <w:r w:rsidR="00A141BA" w:rsidRPr="00DC0F1E">
        <w:rPr>
          <w:rFonts w:cstheme="minorHAnsi"/>
          <w:kern w:val="0"/>
          <w:sz w:val="20"/>
          <w:szCs w:val="20"/>
          <w:lang w:eastAsia="ru-RU"/>
        </w:rPr>
        <w:t>Продавцом</w:t>
      </w:r>
      <w:r w:rsidRPr="00DC0F1E">
        <w:rPr>
          <w:rFonts w:cstheme="minorHAnsi"/>
          <w:kern w:val="0"/>
          <w:sz w:val="20"/>
          <w:szCs w:val="20"/>
          <w:lang w:eastAsia="ru-RU"/>
        </w:rPr>
        <w:t>, содержащий сведения о подключаемых сервисах и индивидуальных условиях их использования.</w:t>
      </w:r>
    </w:p>
    <w:p w:rsidR="00BD702D" w:rsidRPr="00DC0F1E" w:rsidRDefault="00BD702D" w:rsidP="004C6C82">
      <w:pPr>
        <w:pStyle w:val="a5"/>
        <w:numPr>
          <w:ilvl w:val="1"/>
          <w:numId w:val="112"/>
        </w:numPr>
        <w:ind w:left="0" w:firstLine="0"/>
        <w:rPr>
          <w:rFonts w:cstheme="minorHAnsi"/>
          <w:kern w:val="0"/>
          <w:sz w:val="20"/>
          <w:szCs w:val="20"/>
          <w:lang w:eastAsia="ru-RU"/>
        </w:rPr>
      </w:pPr>
      <w:r w:rsidRPr="00DC0F1E">
        <w:rPr>
          <w:rFonts w:cstheme="minorHAnsi"/>
          <w:b/>
          <w:bCs/>
          <w:kern w:val="0"/>
          <w:sz w:val="20"/>
          <w:szCs w:val="20"/>
          <w:lang w:eastAsia="ru-RU"/>
        </w:rPr>
        <w:t xml:space="preserve">Сервисы </w:t>
      </w:r>
      <w:proofErr w:type="spellStart"/>
      <w:r w:rsidRPr="00DC0F1E">
        <w:rPr>
          <w:rFonts w:cstheme="minorHAnsi"/>
          <w:b/>
          <w:bCs/>
          <w:kern w:val="0"/>
          <w:sz w:val="20"/>
          <w:szCs w:val="20"/>
          <w:lang w:eastAsia="ru-RU"/>
        </w:rPr>
        <w:t>ImPay</w:t>
      </w:r>
      <w:proofErr w:type="spellEnd"/>
      <w:r w:rsidRPr="00DC0F1E">
        <w:rPr>
          <w:rFonts w:cstheme="minorHAnsi"/>
          <w:kern w:val="0"/>
          <w:sz w:val="20"/>
          <w:szCs w:val="20"/>
          <w:lang w:eastAsia="ru-RU"/>
        </w:rPr>
        <w:t> — функциональные модули платформы, включая, но не ограничиваясь:</w:t>
      </w:r>
    </w:p>
    <w:p w:rsidR="00BD702D" w:rsidRPr="00DC0F1E"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сервис приема платежей;</w:t>
      </w:r>
    </w:p>
    <w:p w:rsidR="00BD702D" w:rsidRPr="00DC0F1E" w:rsidRDefault="00BD702D" w:rsidP="00D54632">
      <w:pPr>
        <w:pStyle w:val="a5"/>
        <w:ind w:firstLine="708"/>
        <w:rPr>
          <w:rFonts w:cstheme="minorHAnsi"/>
          <w:kern w:val="0"/>
          <w:sz w:val="20"/>
          <w:szCs w:val="20"/>
          <w:lang w:eastAsia="ru-RU"/>
        </w:rPr>
      </w:pPr>
      <w:r w:rsidRPr="00DC0F1E">
        <w:rPr>
          <w:rFonts w:eastAsia="Times New Roman" w:cstheme="minorHAnsi"/>
          <w:sz w:val="20"/>
          <w:szCs w:val="20"/>
        </w:rPr>
        <w:t>бонусная система;</w:t>
      </w:r>
    </w:p>
    <w:p w:rsidR="00BD702D" w:rsidRPr="00DC0F1E"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сервис управления программами лояльности;</w:t>
      </w:r>
    </w:p>
    <w:p w:rsidR="00BD702D" w:rsidRPr="00DC0F1E"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сервис учета и обращения бонусных единиц;</w:t>
      </w:r>
    </w:p>
    <w:p w:rsidR="00BD702D" w:rsidRPr="00DC0F1E"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маркетплейс;</w:t>
      </w:r>
    </w:p>
    <w:p w:rsidR="00BD702D" w:rsidRPr="00DC0F1E"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сервис электронных кошельков;</w:t>
      </w:r>
    </w:p>
    <w:p w:rsidR="00BD702D" w:rsidRPr="003D0729" w:rsidRDefault="00BD702D" w:rsidP="00D54632">
      <w:pPr>
        <w:pStyle w:val="a5"/>
        <w:ind w:firstLine="708"/>
        <w:rPr>
          <w:rFonts w:cstheme="minorHAnsi"/>
          <w:kern w:val="0"/>
          <w:sz w:val="20"/>
          <w:szCs w:val="20"/>
          <w:lang w:eastAsia="ru-RU"/>
        </w:rPr>
      </w:pPr>
      <w:r w:rsidRPr="00DC0F1E">
        <w:rPr>
          <w:rFonts w:cstheme="minorHAnsi"/>
          <w:kern w:val="0"/>
          <w:sz w:val="20"/>
          <w:szCs w:val="20"/>
          <w:lang w:eastAsia="ru-RU"/>
        </w:rPr>
        <w:t>сервис расчетов</w:t>
      </w:r>
      <w:r w:rsidRPr="003D0729">
        <w:rPr>
          <w:rFonts w:cstheme="minorHAnsi"/>
          <w:kern w:val="0"/>
          <w:sz w:val="20"/>
          <w:szCs w:val="20"/>
          <w:lang w:eastAsia="ru-RU"/>
        </w:rPr>
        <w:t xml:space="preserve"> между участниками платформы;</w:t>
      </w:r>
    </w:p>
    <w:p w:rsidR="00BD702D" w:rsidRPr="003D0729" w:rsidRDefault="00BD702D" w:rsidP="00D54632">
      <w:pPr>
        <w:pStyle w:val="a5"/>
        <w:ind w:firstLine="708"/>
        <w:rPr>
          <w:rFonts w:cstheme="minorHAnsi"/>
          <w:kern w:val="0"/>
          <w:sz w:val="20"/>
          <w:szCs w:val="20"/>
          <w:lang w:eastAsia="ru-RU"/>
        </w:rPr>
      </w:pPr>
      <w:r w:rsidRPr="003D0729">
        <w:rPr>
          <w:rFonts w:cstheme="minorHAnsi"/>
          <w:kern w:val="0"/>
          <w:sz w:val="20"/>
          <w:szCs w:val="20"/>
          <w:lang w:eastAsia="ru-RU"/>
        </w:rPr>
        <w:t>иные сервисы, доступные на платформе.</w:t>
      </w:r>
    </w:p>
    <w:p w:rsidR="00AD3364" w:rsidRDefault="00BD702D" w:rsidP="004C6C82">
      <w:pPr>
        <w:pStyle w:val="a5"/>
        <w:numPr>
          <w:ilvl w:val="1"/>
          <w:numId w:val="112"/>
        </w:numPr>
        <w:ind w:left="0" w:firstLine="0"/>
        <w:rPr>
          <w:rFonts w:cstheme="minorHAnsi"/>
          <w:kern w:val="0"/>
          <w:sz w:val="20"/>
          <w:szCs w:val="20"/>
          <w:lang w:eastAsia="ru-RU"/>
        </w:rPr>
      </w:pPr>
      <w:r w:rsidRPr="00D54632">
        <w:rPr>
          <w:rFonts w:cstheme="minorHAnsi"/>
          <w:b/>
          <w:bCs/>
          <w:kern w:val="0"/>
          <w:sz w:val="20"/>
          <w:szCs w:val="20"/>
          <w:lang w:eastAsia="ru-RU"/>
        </w:rPr>
        <w:t>Платежный сервис</w:t>
      </w:r>
      <w:r w:rsidRPr="003D0729">
        <w:rPr>
          <w:rFonts w:cstheme="minorHAnsi"/>
          <w:kern w:val="0"/>
          <w:sz w:val="20"/>
          <w:szCs w:val="20"/>
          <w:lang w:eastAsia="ru-RU"/>
        </w:rPr>
        <w:t xml:space="preserve"> — функциональный модуль платформы, обеспечивающий прием платежей от клиентов </w:t>
      </w:r>
      <w:r w:rsidR="00A141BA">
        <w:rPr>
          <w:rFonts w:cstheme="minorHAnsi"/>
          <w:kern w:val="0"/>
          <w:sz w:val="20"/>
          <w:szCs w:val="20"/>
          <w:lang w:eastAsia="ru-RU"/>
        </w:rPr>
        <w:t>Продавца</w:t>
      </w:r>
      <w:r w:rsidRPr="003D0729">
        <w:rPr>
          <w:rFonts w:cstheme="minorHAnsi"/>
          <w:kern w:val="0"/>
          <w:sz w:val="20"/>
          <w:szCs w:val="20"/>
          <w:lang w:eastAsia="ru-RU"/>
        </w:rPr>
        <w:t xml:space="preserve"> с использованием банковских карт, систем быстрых платежей и иных платежных инструментов.</w:t>
      </w:r>
    </w:p>
    <w:p w:rsidR="009D0164" w:rsidRPr="009D0164" w:rsidRDefault="00BD702D" w:rsidP="009D0164">
      <w:pPr>
        <w:pStyle w:val="a5"/>
        <w:numPr>
          <w:ilvl w:val="1"/>
          <w:numId w:val="112"/>
        </w:numPr>
        <w:ind w:left="0" w:firstLine="0"/>
        <w:rPr>
          <w:rFonts w:cstheme="minorHAnsi"/>
          <w:kern w:val="0"/>
          <w:sz w:val="20"/>
          <w:szCs w:val="20"/>
          <w:lang w:eastAsia="ru-RU"/>
        </w:rPr>
      </w:pPr>
      <w:r w:rsidRPr="009D0164">
        <w:rPr>
          <w:rFonts w:cstheme="minorHAnsi"/>
          <w:b/>
          <w:bCs/>
          <w:kern w:val="0"/>
          <w:sz w:val="20"/>
          <w:szCs w:val="20"/>
          <w:lang w:eastAsia="ru-RU"/>
        </w:rPr>
        <w:t>Платежная операция</w:t>
      </w:r>
      <w:r w:rsidRPr="009D0164">
        <w:rPr>
          <w:rFonts w:cstheme="minorHAnsi"/>
          <w:kern w:val="0"/>
          <w:sz w:val="20"/>
          <w:szCs w:val="20"/>
          <w:lang w:eastAsia="ru-RU"/>
        </w:rPr>
        <w:t xml:space="preserve"> — операция по переводу денежных средств от клиента </w:t>
      </w:r>
      <w:r w:rsidR="00A141BA" w:rsidRPr="009D0164">
        <w:rPr>
          <w:rFonts w:cstheme="minorHAnsi"/>
          <w:kern w:val="0"/>
          <w:sz w:val="20"/>
          <w:szCs w:val="20"/>
          <w:lang w:eastAsia="ru-RU"/>
        </w:rPr>
        <w:t>Продавца</w:t>
      </w:r>
      <w:r w:rsidRPr="009D0164">
        <w:rPr>
          <w:rFonts w:cstheme="minorHAnsi"/>
          <w:kern w:val="0"/>
          <w:sz w:val="20"/>
          <w:szCs w:val="20"/>
          <w:lang w:eastAsia="ru-RU"/>
        </w:rPr>
        <w:t xml:space="preserve"> с использованием платежных инструментов через инфраструктуру платформы </w:t>
      </w:r>
      <w:proofErr w:type="spellStart"/>
      <w:r w:rsidRPr="009D0164">
        <w:rPr>
          <w:rFonts w:cstheme="minorHAnsi"/>
          <w:kern w:val="0"/>
          <w:sz w:val="20"/>
          <w:szCs w:val="20"/>
          <w:lang w:eastAsia="ru-RU"/>
        </w:rPr>
        <w:t>ImPay</w:t>
      </w:r>
      <w:proofErr w:type="spellEnd"/>
      <w:r w:rsidRPr="009D0164">
        <w:rPr>
          <w:rFonts w:cstheme="minorHAnsi"/>
          <w:kern w:val="0"/>
          <w:sz w:val="20"/>
          <w:szCs w:val="20"/>
          <w:lang w:eastAsia="ru-RU"/>
        </w:rPr>
        <w:t>.</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Получатель платежа</w:t>
      </w:r>
      <w:r w:rsidRPr="009D0164">
        <w:rPr>
          <w:sz w:val="20"/>
          <w:szCs w:val="20"/>
        </w:rPr>
        <w:t xml:space="preserve"> — Продавец либо иное лицо, в пользу которого Оператор сервиса принимает платежи Плательщиков с использованием Платежного сервиса </w:t>
      </w:r>
      <w:proofErr w:type="spellStart"/>
      <w:r w:rsidRPr="009D0164">
        <w:rPr>
          <w:sz w:val="20"/>
          <w:szCs w:val="20"/>
        </w:rPr>
        <w:t>ImPay</w:t>
      </w:r>
      <w:proofErr w:type="spellEnd"/>
      <w:r w:rsidRPr="009D0164">
        <w:rPr>
          <w:sz w:val="20"/>
          <w:szCs w:val="20"/>
        </w:rPr>
        <w:t>, включая платежи за товары, работы, услуги, жилищно-коммунальные, жилищные, коммунальные, эксплуатационные, расчетно-информационные, регулярные, повседневные и иные услуги.</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Плательщик</w:t>
      </w:r>
      <w:r w:rsidRPr="009D0164">
        <w:rPr>
          <w:sz w:val="20"/>
          <w:szCs w:val="20"/>
        </w:rPr>
        <w:t xml:space="preserve"> — физическое лицо, вносящее денежные средства в целях исполнения денежного обязательства перед Получателем платежа.</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Оператор по приему платежей / ОПП</w:t>
      </w:r>
      <w:r w:rsidRPr="009D0164">
        <w:rPr>
          <w:sz w:val="20"/>
          <w:szCs w:val="20"/>
        </w:rPr>
        <w:t xml:space="preserve"> — Оператор сервиса в случаях, когда он осуществляет деятельность по приему платежей физических лиц в соответствии с Федеральным законом от 03.06.2009 № 103-ФЗ.</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Платежный субагент</w:t>
      </w:r>
      <w:r w:rsidRPr="009D0164">
        <w:rPr>
          <w:sz w:val="20"/>
          <w:szCs w:val="20"/>
        </w:rPr>
        <w:t xml:space="preserve"> — юридическое лицо или индивидуальный предприниматель, привлеченный Оператором по приему платежей для приема платежей физических лиц в случаях и порядке, предусмотренных законодательством Российской Федерации и договором с Оператором по приему платежей.</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Платеж за повседневные услуги</w:t>
      </w:r>
      <w:r w:rsidRPr="009D0164">
        <w:rPr>
          <w:sz w:val="20"/>
          <w:szCs w:val="20"/>
        </w:rPr>
        <w:t xml:space="preserve"> — платеж, совершаемый Плательщиком в пользу Получателя платежа по лицевому счету, платежному документу, квитанции, начислению, адресу помещения, договору, идентификатору услуги или иному идентификатору, позволяющему определить назначение платежа и Получателя платежа.</w:t>
      </w:r>
    </w:p>
    <w:p w:rsidR="009D0164" w:rsidRPr="009D0164" w:rsidRDefault="009D0164" w:rsidP="009D0164">
      <w:pPr>
        <w:pStyle w:val="a5"/>
        <w:numPr>
          <w:ilvl w:val="1"/>
          <w:numId w:val="112"/>
        </w:numPr>
        <w:ind w:left="0" w:firstLine="0"/>
        <w:rPr>
          <w:rFonts w:cstheme="minorHAnsi"/>
          <w:kern w:val="0"/>
          <w:sz w:val="20"/>
          <w:szCs w:val="20"/>
          <w:lang w:eastAsia="ru-RU"/>
        </w:rPr>
      </w:pPr>
      <w:r w:rsidRPr="009D0164">
        <w:rPr>
          <w:b/>
          <w:bCs/>
          <w:sz w:val="20"/>
          <w:szCs w:val="20"/>
        </w:rPr>
        <w:t>Специальный банковский счет ОПП</w:t>
      </w:r>
      <w:r w:rsidRPr="009D0164">
        <w:rPr>
          <w:sz w:val="20"/>
          <w:szCs w:val="20"/>
        </w:rPr>
        <w:t xml:space="preserve"> — банковский счет, используемый Оператором по приему платежей для расчетов по принятым платежам физических лиц в случаях и порядке, предусмотренных законодательством Российской Федерации.</w:t>
      </w:r>
    </w:p>
    <w:p w:rsidR="00AD3364" w:rsidRPr="003752DC" w:rsidRDefault="00BD702D" w:rsidP="004C6C82">
      <w:pPr>
        <w:pStyle w:val="a5"/>
        <w:numPr>
          <w:ilvl w:val="1"/>
          <w:numId w:val="112"/>
        </w:numPr>
        <w:ind w:left="0" w:firstLine="0"/>
        <w:rPr>
          <w:rFonts w:cstheme="minorHAnsi"/>
          <w:kern w:val="0"/>
          <w:sz w:val="20"/>
          <w:szCs w:val="20"/>
          <w:lang w:eastAsia="ru-RU"/>
        </w:rPr>
      </w:pPr>
      <w:r w:rsidRPr="009D0164">
        <w:rPr>
          <w:rFonts w:eastAsia="Times New Roman" w:cstheme="minorHAnsi"/>
          <w:b/>
          <w:bCs/>
          <w:sz w:val="20"/>
          <w:szCs w:val="20"/>
        </w:rPr>
        <w:t>Бонусная система</w:t>
      </w:r>
      <w:r w:rsidRPr="009D0164">
        <w:rPr>
          <w:rFonts w:eastAsia="Times New Roman" w:cstheme="minorHAnsi"/>
          <w:sz w:val="20"/>
          <w:szCs w:val="20"/>
        </w:rPr>
        <w:t xml:space="preserve"> — функциональный модуль платформы ImPay, предназначенный для учета, начисления, списания, аннулирования</w:t>
      </w:r>
      <w:r w:rsidRPr="003752DC">
        <w:rPr>
          <w:rFonts w:eastAsia="Times New Roman" w:cstheme="minorHAnsi"/>
          <w:sz w:val="20"/>
          <w:szCs w:val="20"/>
        </w:rPr>
        <w:t xml:space="preserve"> и обращения бонусных единиц в рамках программ лояльности Продавцов.</w:t>
      </w:r>
    </w:p>
    <w:p w:rsidR="00AD3364" w:rsidRPr="003752DC" w:rsidRDefault="00BD702D" w:rsidP="004C6C82">
      <w:pPr>
        <w:pStyle w:val="a5"/>
        <w:numPr>
          <w:ilvl w:val="1"/>
          <w:numId w:val="112"/>
        </w:numPr>
        <w:ind w:left="0" w:firstLine="0"/>
        <w:rPr>
          <w:rFonts w:cstheme="minorHAnsi"/>
          <w:kern w:val="0"/>
          <w:sz w:val="20"/>
          <w:szCs w:val="20"/>
          <w:lang w:eastAsia="ru-RU"/>
        </w:rPr>
      </w:pPr>
      <w:r w:rsidRPr="003752DC">
        <w:rPr>
          <w:rFonts w:eastAsia="Times New Roman" w:cstheme="minorHAnsi"/>
          <w:b/>
          <w:bCs/>
          <w:sz w:val="20"/>
          <w:szCs w:val="20"/>
        </w:rPr>
        <w:t>Бонус</w:t>
      </w:r>
      <w:r w:rsidRPr="003752DC">
        <w:rPr>
          <w:rFonts w:eastAsia="Times New Roman" w:cstheme="minorHAnsi"/>
          <w:sz w:val="20"/>
          <w:szCs w:val="20"/>
        </w:rPr>
        <w:t xml:space="preserve"> — условная цифровая единица учета, используемая в бонусной системе ImPay для предоставления Покупателям скидок и реализации программ лояльности. Бонусная операция — операция по начислению, списанию, аннулированию, корректировке, передаче, продаже, покупке или иному обращению бонусов в рамках функциональности платформы ImPay.</w:t>
      </w:r>
    </w:p>
    <w:p w:rsidR="00BD702D" w:rsidRPr="00AD3364" w:rsidRDefault="00BD702D" w:rsidP="004C6C82">
      <w:pPr>
        <w:pStyle w:val="a5"/>
        <w:numPr>
          <w:ilvl w:val="1"/>
          <w:numId w:val="112"/>
        </w:numPr>
        <w:ind w:left="0" w:firstLine="0"/>
        <w:rPr>
          <w:rFonts w:cstheme="minorHAnsi"/>
          <w:kern w:val="0"/>
          <w:sz w:val="20"/>
          <w:szCs w:val="20"/>
          <w:lang w:eastAsia="ru-RU"/>
        </w:rPr>
      </w:pPr>
      <w:r w:rsidRPr="00AD3364">
        <w:rPr>
          <w:rFonts w:cstheme="minorHAnsi"/>
          <w:b/>
          <w:bCs/>
          <w:kern w:val="0"/>
          <w:sz w:val="20"/>
          <w:szCs w:val="20"/>
          <w:lang w:eastAsia="ru-RU"/>
        </w:rPr>
        <w:t xml:space="preserve">Маркетплейс </w:t>
      </w:r>
      <w:proofErr w:type="spellStart"/>
      <w:r w:rsidRPr="00AD3364">
        <w:rPr>
          <w:rFonts w:cstheme="minorHAnsi"/>
          <w:b/>
          <w:bCs/>
          <w:kern w:val="0"/>
          <w:sz w:val="20"/>
          <w:szCs w:val="20"/>
          <w:lang w:eastAsia="ru-RU"/>
        </w:rPr>
        <w:t>ImPay</w:t>
      </w:r>
      <w:proofErr w:type="spellEnd"/>
      <w:r w:rsidRPr="00AD3364">
        <w:rPr>
          <w:rFonts w:cstheme="minorHAnsi"/>
          <w:kern w:val="0"/>
          <w:sz w:val="20"/>
          <w:szCs w:val="20"/>
          <w:lang w:eastAsia="ru-RU"/>
        </w:rPr>
        <w:t> — сервис платформы, предназначенный для размещения предложений товаров и услуг участниками экосистемы и осуществления их приобретения пользователями.</w:t>
      </w:r>
    </w:p>
    <w:p w:rsidR="00D54632" w:rsidRPr="003B2766" w:rsidRDefault="00D54632" w:rsidP="004C6C82">
      <w:pPr>
        <w:pStyle w:val="a5"/>
        <w:rPr>
          <w:rFonts w:cstheme="minorHAnsi"/>
          <w:sz w:val="20"/>
          <w:szCs w:val="20"/>
          <w:lang w:eastAsia="ru-RU"/>
        </w:rPr>
      </w:pPr>
    </w:p>
    <w:p w:rsidR="00BD702D" w:rsidRPr="003B2766" w:rsidRDefault="00BD702D" w:rsidP="00AD3364">
      <w:pPr>
        <w:pStyle w:val="a5"/>
        <w:numPr>
          <w:ilvl w:val="0"/>
          <w:numId w:val="112"/>
        </w:numPr>
        <w:ind w:left="0" w:firstLine="0"/>
        <w:rPr>
          <w:rFonts w:cstheme="minorHAnsi"/>
          <w:b/>
          <w:bCs/>
          <w:sz w:val="20"/>
          <w:szCs w:val="20"/>
          <w:lang w:eastAsia="ru-RU"/>
        </w:rPr>
      </w:pPr>
      <w:r w:rsidRPr="003B2766">
        <w:rPr>
          <w:rFonts w:cstheme="minorHAnsi"/>
          <w:b/>
          <w:bCs/>
          <w:sz w:val="20"/>
          <w:szCs w:val="20"/>
          <w:lang w:eastAsia="ru-RU"/>
        </w:rPr>
        <w:t>ОБЩИЕ ПОЛОЖЕНИЯ</w:t>
      </w:r>
    </w:p>
    <w:p w:rsidR="00BD702D" w:rsidRPr="00DF07F2" w:rsidRDefault="003B2766" w:rsidP="00AD3364">
      <w:pPr>
        <w:pStyle w:val="a5"/>
        <w:numPr>
          <w:ilvl w:val="1"/>
          <w:numId w:val="112"/>
        </w:numPr>
        <w:ind w:left="0" w:firstLine="0"/>
        <w:rPr>
          <w:rFonts w:cstheme="minorHAnsi"/>
          <w:kern w:val="0"/>
          <w:sz w:val="20"/>
          <w:szCs w:val="20"/>
          <w:lang w:eastAsia="ru-RU"/>
        </w:rPr>
      </w:pPr>
      <w:r w:rsidRPr="003B2766">
        <w:rPr>
          <w:rFonts w:cstheme="minorHAnsi"/>
          <w:color w:val="000000"/>
          <w:sz w:val="20"/>
          <w:szCs w:val="20"/>
        </w:rPr>
        <w:t>настоящая Оферта (</w:t>
      </w:r>
      <w:r w:rsidRPr="00DF07F2">
        <w:rPr>
          <w:rFonts w:cstheme="minorHAnsi"/>
          <w:color w:val="000000"/>
          <w:sz w:val="20"/>
          <w:szCs w:val="20"/>
        </w:rPr>
        <w:t>Договор)</w:t>
      </w:r>
      <w:r w:rsidRPr="00DF07F2">
        <w:rPr>
          <w:rFonts w:cstheme="minorHAnsi"/>
          <w:kern w:val="0"/>
          <w:sz w:val="20"/>
          <w:szCs w:val="20"/>
          <w:lang w:eastAsia="ru-RU"/>
        </w:rPr>
        <w:t xml:space="preserve"> </w:t>
      </w:r>
      <w:r w:rsidR="00BD702D" w:rsidRPr="00DF07F2">
        <w:rPr>
          <w:rFonts w:cstheme="minorHAnsi"/>
          <w:kern w:val="0"/>
          <w:sz w:val="20"/>
          <w:szCs w:val="20"/>
          <w:lang w:eastAsia="ru-RU"/>
        </w:rPr>
        <w:t xml:space="preserve">регулирует порядок подключения </w:t>
      </w:r>
      <w:r w:rsidR="00A141BA" w:rsidRPr="00DF07F2">
        <w:rPr>
          <w:rFonts w:cstheme="minorHAnsi"/>
          <w:kern w:val="0"/>
          <w:sz w:val="20"/>
          <w:szCs w:val="20"/>
          <w:lang w:eastAsia="ru-RU"/>
        </w:rPr>
        <w:t>Продавцов</w:t>
      </w:r>
      <w:r w:rsidR="00BD702D" w:rsidRPr="00DF07F2">
        <w:rPr>
          <w:rFonts w:cstheme="minorHAnsi"/>
          <w:kern w:val="0"/>
          <w:sz w:val="20"/>
          <w:szCs w:val="20"/>
          <w:lang w:eastAsia="ru-RU"/>
        </w:rPr>
        <w:t xml:space="preserve"> к сервисам платформы </w:t>
      </w:r>
      <w:proofErr w:type="spellStart"/>
      <w:r w:rsidR="00BD702D" w:rsidRPr="00DF07F2">
        <w:rPr>
          <w:rFonts w:cstheme="minorHAnsi"/>
          <w:kern w:val="0"/>
          <w:sz w:val="20"/>
          <w:szCs w:val="20"/>
          <w:lang w:eastAsia="ru-RU"/>
        </w:rPr>
        <w:t>ImPay</w:t>
      </w:r>
      <w:proofErr w:type="spellEnd"/>
      <w:r w:rsidR="00BD702D" w:rsidRPr="00DF07F2">
        <w:rPr>
          <w:rFonts w:cstheme="minorHAnsi"/>
          <w:kern w:val="0"/>
          <w:sz w:val="20"/>
          <w:szCs w:val="20"/>
          <w:lang w:eastAsia="ru-RU"/>
        </w:rPr>
        <w:t>, а также условия использования указанных сервисов.</w:t>
      </w:r>
    </w:p>
    <w:p w:rsidR="00BD702D" w:rsidRPr="003752DC" w:rsidRDefault="00BD702D" w:rsidP="00AD3364">
      <w:pPr>
        <w:pStyle w:val="a5"/>
        <w:numPr>
          <w:ilvl w:val="1"/>
          <w:numId w:val="112"/>
        </w:numPr>
        <w:ind w:left="0" w:firstLine="0"/>
        <w:rPr>
          <w:rFonts w:cstheme="minorHAnsi"/>
          <w:kern w:val="0"/>
          <w:sz w:val="20"/>
          <w:szCs w:val="20"/>
          <w:lang w:eastAsia="ru-RU"/>
        </w:rPr>
      </w:pPr>
      <w:r w:rsidRPr="00DF07F2">
        <w:rPr>
          <w:rFonts w:cstheme="minorHAnsi"/>
          <w:kern w:val="0"/>
          <w:sz w:val="20"/>
          <w:szCs w:val="20"/>
          <w:lang w:eastAsia="ru-RU"/>
        </w:rPr>
        <w:t>Настоящий Договор является </w:t>
      </w:r>
      <w:r w:rsidRPr="003752DC">
        <w:rPr>
          <w:rFonts w:cstheme="minorHAnsi"/>
          <w:kern w:val="0"/>
          <w:sz w:val="20"/>
          <w:szCs w:val="20"/>
          <w:lang w:eastAsia="ru-RU"/>
        </w:rPr>
        <w:t>рамочным договором, устанавливающим общие условия взаимодействия сторон.</w:t>
      </w:r>
    </w:p>
    <w:p w:rsidR="00AD3364" w:rsidRPr="003752DC" w:rsidRDefault="00DF07F2" w:rsidP="004C6C82">
      <w:pPr>
        <w:pStyle w:val="a5"/>
        <w:numPr>
          <w:ilvl w:val="1"/>
          <w:numId w:val="112"/>
        </w:numPr>
        <w:ind w:left="0" w:firstLine="0"/>
        <w:rPr>
          <w:rFonts w:cstheme="minorHAnsi"/>
          <w:kern w:val="0"/>
          <w:sz w:val="20"/>
          <w:szCs w:val="20"/>
          <w:lang w:eastAsia="ru-RU"/>
        </w:rPr>
      </w:pPr>
      <w:r w:rsidRPr="003752DC">
        <w:rPr>
          <w:rFonts w:eastAsia="Times New Roman" w:cstheme="minorHAnsi"/>
          <w:sz w:val="20"/>
          <w:szCs w:val="20"/>
        </w:rPr>
        <w:t>Условия использования отдельных сервисов платформы регулируются специальными правилами, размещенными на платформе ImPay и применяемыми к соответствующему сервису.</w:t>
      </w:r>
    </w:p>
    <w:p w:rsidR="00D54632" w:rsidRPr="003752DC" w:rsidRDefault="00BD702D" w:rsidP="004C6C82">
      <w:pPr>
        <w:pStyle w:val="a5"/>
        <w:numPr>
          <w:ilvl w:val="1"/>
          <w:numId w:val="112"/>
        </w:numPr>
        <w:ind w:left="0" w:firstLine="0"/>
        <w:rPr>
          <w:rFonts w:cstheme="minorHAnsi"/>
          <w:kern w:val="0"/>
          <w:sz w:val="20"/>
          <w:szCs w:val="20"/>
          <w:lang w:eastAsia="ru-RU"/>
        </w:rPr>
      </w:pPr>
      <w:r w:rsidRPr="003752DC">
        <w:rPr>
          <w:rFonts w:cstheme="minorHAnsi"/>
          <w:kern w:val="0"/>
          <w:sz w:val="20"/>
          <w:szCs w:val="20"/>
          <w:lang w:eastAsia="ru-RU"/>
        </w:rPr>
        <w:t>К таким правилам относятся, в том числе:</w:t>
      </w:r>
      <w:r w:rsidR="00D54632" w:rsidRPr="003752DC">
        <w:rPr>
          <w:rFonts w:cstheme="minorHAnsi"/>
          <w:kern w:val="0"/>
          <w:sz w:val="20"/>
          <w:szCs w:val="20"/>
          <w:lang w:eastAsia="ru-RU"/>
        </w:rPr>
        <w:t xml:space="preserve"> </w:t>
      </w:r>
    </w:p>
    <w:p w:rsidR="00D54632" w:rsidRPr="003752DC" w:rsidRDefault="00D54632" w:rsidP="00D54632">
      <w:pPr>
        <w:pStyle w:val="a5"/>
        <w:ind w:firstLine="708"/>
        <w:rPr>
          <w:rFonts w:cstheme="minorHAnsi"/>
          <w:kern w:val="0"/>
          <w:sz w:val="20"/>
          <w:szCs w:val="20"/>
          <w:lang w:eastAsia="ru-RU"/>
        </w:rPr>
      </w:pPr>
      <w:r w:rsidRPr="003752DC">
        <w:rPr>
          <w:rFonts w:cstheme="minorHAnsi"/>
          <w:kern w:val="0"/>
          <w:sz w:val="20"/>
          <w:szCs w:val="20"/>
          <w:lang w:eastAsia="ru-RU"/>
        </w:rPr>
        <w:t xml:space="preserve">- </w:t>
      </w:r>
      <w:r w:rsidR="00BD702D" w:rsidRPr="003752DC">
        <w:rPr>
          <w:rFonts w:cstheme="minorHAnsi"/>
          <w:kern w:val="0"/>
          <w:sz w:val="20"/>
          <w:szCs w:val="20"/>
          <w:lang w:eastAsia="ru-RU"/>
        </w:rPr>
        <w:t xml:space="preserve">Правила платежного сервиса </w:t>
      </w:r>
      <w:proofErr w:type="spellStart"/>
      <w:r w:rsidR="00BD702D" w:rsidRPr="003752DC">
        <w:rPr>
          <w:rFonts w:cstheme="minorHAnsi"/>
          <w:kern w:val="0"/>
          <w:sz w:val="20"/>
          <w:szCs w:val="20"/>
          <w:lang w:eastAsia="ru-RU"/>
        </w:rPr>
        <w:t>ImPay</w:t>
      </w:r>
      <w:proofErr w:type="spellEnd"/>
      <w:r w:rsidRPr="003752DC">
        <w:rPr>
          <w:rFonts w:cstheme="minorHAnsi"/>
          <w:kern w:val="0"/>
          <w:sz w:val="20"/>
          <w:szCs w:val="20"/>
          <w:lang w:eastAsia="ru-RU"/>
        </w:rPr>
        <w:t xml:space="preserve">, </w:t>
      </w:r>
    </w:p>
    <w:p w:rsidR="00BD702D" w:rsidRPr="003752DC" w:rsidRDefault="00D54632" w:rsidP="00D54632">
      <w:pPr>
        <w:pStyle w:val="a5"/>
        <w:ind w:firstLine="708"/>
        <w:rPr>
          <w:rFonts w:cstheme="minorHAnsi"/>
          <w:kern w:val="0"/>
          <w:sz w:val="20"/>
          <w:szCs w:val="20"/>
          <w:lang w:eastAsia="ru-RU"/>
        </w:rPr>
      </w:pPr>
      <w:r w:rsidRPr="003752DC">
        <w:rPr>
          <w:rFonts w:eastAsia="Times New Roman" w:cstheme="minorHAnsi"/>
          <w:sz w:val="20"/>
          <w:szCs w:val="20"/>
        </w:rPr>
        <w:t>- Правила бонусной системы ImPay для продавцов,</w:t>
      </w:r>
    </w:p>
    <w:p w:rsidR="00D54632" w:rsidRDefault="00D54632" w:rsidP="00D54632">
      <w:pPr>
        <w:pStyle w:val="a5"/>
        <w:ind w:firstLine="708"/>
        <w:rPr>
          <w:rFonts w:cstheme="minorHAnsi"/>
          <w:kern w:val="0"/>
          <w:sz w:val="20"/>
          <w:szCs w:val="20"/>
          <w:lang w:eastAsia="ru-RU"/>
        </w:rPr>
      </w:pPr>
      <w:r w:rsidRPr="003752DC">
        <w:rPr>
          <w:rFonts w:cstheme="minorHAnsi"/>
          <w:kern w:val="0"/>
          <w:sz w:val="20"/>
          <w:szCs w:val="20"/>
          <w:lang w:eastAsia="ru-RU"/>
        </w:rPr>
        <w:t xml:space="preserve">- </w:t>
      </w:r>
      <w:r w:rsidR="00BD702D" w:rsidRPr="003752DC">
        <w:rPr>
          <w:rFonts w:cstheme="minorHAnsi"/>
          <w:kern w:val="0"/>
          <w:sz w:val="20"/>
          <w:szCs w:val="20"/>
          <w:lang w:eastAsia="ru-RU"/>
        </w:rPr>
        <w:t>Правила размещения и продажи на маркетплейсе</w:t>
      </w:r>
      <w:r w:rsidR="00BD702D" w:rsidRPr="003D0729">
        <w:rPr>
          <w:rFonts w:cstheme="minorHAnsi"/>
          <w:kern w:val="0"/>
          <w:sz w:val="20"/>
          <w:szCs w:val="20"/>
          <w:lang w:eastAsia="ru-RU"/>
        </w:rPr>
        <w:t xml:space="preserve"> </w:t>
      </w:r>
      <w:proofErr w:type="spellStart"/>
      <w:r w:rsidR="00BD702D" w:rsidRPr="003D0729">
        <w:rPr>
          <w:rFonts w:cstheme="minorHAnsi"/>
          <w:kern w:val="0"/>
          <w:sz w:val="20"/>
          <w:szCs w:val="20"/>
          <w:lang w:eastAsia="ru-RU"/>
        </w:rPr>
        <w:t>ImPay</w:t>
      </w:r>
      <w:proofErr w:type="spellEnd"/>
      <w:r>
        <w:rPr>
          <w:rFonts w:cstheme="minorHAnsi"/>
          <w:kern w:val="0"/>
          <w:sz w:val="20"/>
          <w:szCs w:val="20"/>
          <w:lang w:eastAsia="ru-RU"/>
        </w:rPr>
        <w:t xml:space="preserve">, </w:t>
      </w:r>
    </w:p>
    <w:p w:rsidR="00D54632" w:rsidRDefault="00D54632" w:rsidP="00D54632">
      <w:pPr>
        <w:pStyle w:val="a5"/>
        <w:ind w:firstLine="708"/>
        <w:rPr>
          <w:rFonts w:cstheme="minorHAnsi"/>
          <w:kern w:val="0"/>
          <w:sz w:val="20"/>
          <w:szCs w:val="20"/>
          <w:lang w:eastAsia="ru-RU"/>
        </w:rPr>
      </w:pPr>
      <w:r>
        <w:rPr>
          <w:rFonts w:cstheme="minorHAnsi"/>
          <w:kern w:val="0"/>
          <w:sz w:val="20"/>
          <w:szCs w:val="20"/>
          <w:lang w:eastAsia="ru-RU"/>
        </w:rPr>
        <w:t xml:space="preserve">- </w:t>
      </w:r>
      <w:r w:rsidR="00BD702D" w:rsidRPr="003D0729">
        <w:rPr>
          <w:rFonts w:cstheme="minorHAnsi"/>
          <w:kern w:val="0"/>
          <w:sz w:val="20"/>
          <w:szCs w:val="20"/>
          <w:lang w:eastAsia="ru-RU"/>
        </w:rPr>
        <w:t>Правила оператора экосистемы</w:t>
      </w:r>
      <w:r>
        <w:rPr>
          <w:rFonts w:cstheme="minorHAnsi"/>
          <w:kern w:val="0"/>
          <w:sz w:val="20"/>
          <w:szCs w:val="20"/>
          <w:lang w:eastAsia="ru-RU"/>
        </w:rPr>
        <w:t xml:space="preserve">, </w:t>
      </w:r>
    </w:p>
    <w:p w:rsidR="00BD702D" w:rsidRPr="003D0729" w:rsidRDefault="00D54632" w:rsidP="00D54632">
      <w:pPr>
        <w:pStyle w:val="a5"/>
        <w:ind w:firstLine="708"/>
        <w:rPr>
          <w:rFonts w:cstheme="minorHAnsi"/>
          <w:kern w:val="0"/>
          <w:sz w:val="20"/>
          <w:szCs w:val="20"/>
          <w:lang w:eastAsia="ru-RU"/>
        </w:rPr>
      </w:pPr>
      <w:r>
        <w:rPr>
          <w:rFonts w:cstheme="minorHAnsi"/>
          <w:kern w:val="0"/>
          <w:sz w:val="20"/>
          <w:szCs w:val="20"/>
          <w:lang w:eastAsia="ru-RU"/>
        </w:rPr>
        <w:t xml:space="preserve">- </w:t>
      </w:r>
      <w:r w:rsidR="00BD702D" w:rsidRPr="003D0729">
        <w:rPr>
          <w:rFonts w:cstheme="minorHAnsi"/>
          <w:kern w:val="0"/>
          <w:sz w:val="20"/>
          <w:szCs w:val="20"/>
          <w:lang w:eastAsia="ru-RU"/>
        </w:rPr>
        <w:t>Политика обработки персональных данных</w:t>
      </w:r>
      <w:r>
        <w:rPr>
          <w:rFonts w:cstheme="minorHAnsi"/>
          <w:kern w:val="0"/>
          <w:sz w:val="20"/>
          <w:szCs w:val="20"/>
          <w:lang w:eastAsia="ru-RU"/>
        </w:rPr>
        <w:t>.</w:t>
      </w:r>
    </w:p>
    <w:p w:rsidR="00BD702D"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Указанные документы являются неотъемлемой частью настоящего Договора.</w:t>
      </w:r>
    </w:p>
    <w:p w:rsidR="00D54632" w:rsidRPr="003D0729" w:rsidRDefault="00D54632" w:rsidP="004C6C82">
      <w:pPr>
        <w:pStyle w:val="a5"/>
        <w:rPr>
          <w:rFonts w:cstheme="minorHAnsi"/>
          <w:kern w:val="0"/>
          <w:sz w:val="20"/>
          <w:szCs w:val="20"/>
          <w:lang w:eastAsia="ru-RU"/>
        </w:rPr>
      </w:pPr>
    </w:p>
    <w:p w:rsidR="00BD702D" w:rsidRPr="00D54632" w:rsidRDefault="00BD702D" w:rsidP="00AD3364">
      <w:pPr>
        <w:pStyle w:val="a5"/>
        <w:numPr>
          <w:ilvl w:val="0"/>
          <w:numId w:val="112"/>
        </w:numPr>
        <w:ind w:left="0" w:firstLine="0"/>
        <w:rPr>
          <w:rFonts w:cstheme="minorHAnsi"/>
          <w:b/>
          <w:bCs/>
          <w:sz w:val="20"/>
          <w:szCs w:val="20"/>
          <w:lang w:eastAsia="ru-RU"/>
        </w:rPr>
      </w:pPr>
      <w:r w:rsidRPr="00D54632">
        <w:rPr>
          <w:rFonts w:cstheme="minorHAnsi"/>
          <w:b/>
          <w:bCs/>
          <w:sz w:val="20"/>
          <w:szCs w:val="20"/>
          <w:lang w:eastAsia="ru-RU"/>
        </w:rPr>
        <w:t>РЕГИСТРАЦИЯ В СЕРВИСЕ</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Для использования сервисов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пользователь проходит процедуру регистрации.</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Регистрация осуществляется путем:</w:t>
      </w:r>
      <w:r w:rsidR="00EC01B9">
        <w:rPr>
          <w:rFonts w:cstheme="minorHAnsi"/>
          <w:kern w:val="0"/>
          <w:sz w:val="20"/>
          <w:szCs w:val="20"/>
          <w:lang w:eastAsia="ru-RU"/>
        </w:rPr>
        <w:t xml:space="preserve"> </w:t>
      </w:r>
      <w:r w:rsidRPr="003D0729">
        <w:rPr>
          <w:rFonts w:cstheme="minorHAnsi"/>
          <w:kern w:val="0"/>
          <w:sz w:val="20"/>
          <w:szCs w:val="20"/>
          <w:lang w:eastAsia="ru-RU"/>
        </w:rPr>
        <w:t>указания адреса электронной почты;</w:t>
      </w:r>
      <w:r w:rsidR="00EC01B9">
        <w:rPr>
          <w:rFonts w:cstheme="minorHAnsi"/>
          <w:kern w:val="0"/>
          <w:sz w:val="20"/>
          <w:szCs w:val="20"/>
          <w:lang w:eastAsia="ru-RU"/>
        </w:rPr>
        <w:t xml:space="preserve"> </w:t>
      </w:r>
      <w:r w:rsidRPr="003D0729">
        <w:rPr>
          <w:rFonts w:cstheme="minorHAnsi"/>
          <w:kern w:val="0"/>
          <w:sz w:val="20"/>
          <w:szCs w:val="20"/>
          <w:lang w:eastAsia="ru-RU"/>
        </w:rPr>
        <w:t>подтверждения адреса электронной почты;</w:t>
      </w:r>
      <w:r w:rsidR="00EC01B9">
        <w:rPr>
          <w:rFonts w:cstheme="minorHAnsi"/>
          <w:kern w:val="0"/>
          <w:sz w:val="20"/>
          <w:szCs w:val="20"/>
          <w:lang w:eastAsia="ru-RU"/>
        </w:rPr>
        <w:t xml:space="preserve"> </w:t>
      </w:r>
      <w:r w:rsidRPr="003D0729">
        <w:rPr>
          <w:rFonts w:cstheme="minorHAnsi"/>
          <w:kern w:val="0"/>
          <w:sz w:val="20"/>
          <w:szCs w:val="20"/>
          <w:lang w:eastAsia="ru-RU"/>
        </w:rPr>
        <w:t>создания учетной записи пользователя.</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После регистрации пользователю предоставляется доступ к Личному кабинету.</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Личном кабинете пользователь заполняет Профиль </w:t>
      </w:r>
      <w:r w:rsidR="00A141BA">
        <w:rPr>
          <w:rFonts w:cstheme="minorHAnsi"/>
          <w:kern w:val="0"/>
          <w:sz w:val="20"/>
          <w:szCs w:val="20"/>
          <w:lang w:eastAsia="ru-RU"/>
        </w:rPr>
        <w:t>Продавца</w:t>
      </w:r>
      <w:r w:rsidRPr="003D0729">
        <w:rPr>
          <w:rFonts w:cstheme="minorHAnsi"/>
          <w:kern w:val="0"/>
          <w:sz w:val="20"/>
          <w:szCs w:val="20"/>
          <w:lang w:eastAsia="ru-RU"/>
        </w:rPr>
        <w:t>, указывая:</w:t>
      </w:r>
      <w:r w:rsidR="00EC01B9">
        <w:rPr>
          <w:rFonts w:cstheme="minorHAnsi"/>
          <w:kern w:val="0"/>
          <w:sz w:val="20"/>
          <w:szCs w:val="20"/>
          <w:lang w:eastAsia="ru-RU"/>
        </w:rPr>
        <w:t xml:space="preserve"> </w:t>
      </w:r>
      <w:r w:rsidRPr="003D0729">
        <w:rPr>
          <w:rFonts w:cstheme="minorHAnsi"/>
          <w:kern w:val="0"/>
          <w:sz w:val="20"/>
          <w:szCs w:val="20"/>
          <w:lang w:eastAsia="ru-RU"/>
        </w:rPr>
        <w:t>сведения о юридическом лице или индивидуальном предпринимателе;</w:t>
      </w:r>
      <w:r w:rsidR="00EC01B9">
        <w:rPr>
          <w:rFonts w:cstheme="minorHAnsi"/>
          <w:kern w:val="0"/>
          <w:sz w:val="20"/>
          <w:szCs w:val="20"/>
          <w:lang w:eastAsia="ru-RU"/>
        </w:rPr>
        <w:t xml:space="preserve"> </w:t>
      </w:r>
      <w:r w:rsidRPr="003D0729">
        <w:rPr>
          <w:rFonts w:cstheme="minorHAnsi"/>
          <w:kern w:val="0"/>
          <w:sz w:val="20"/>
          <w:szCs w:val="20"/>
          <w:lang w:eastAsia="ru-RU"/>
        </w:rPr>
        <w:t>сведения о руководителе;</w:t>
      </w:r>
      <w:r w:rsidR="00EC01B9">
        <w:rPr>
          <w:rFonts w:cstheme="minorHAnsi"/>
          <w:kern w:val="0"/>
          <w:sz w:val="20"/>
          <w:szCs w:val="20"/>
          <w:lang w:eastAsia="ru-RU"/>
        </w:rPr>
        <w:t xml:space="preserve"> </w:t>
      </w:r>
      <w:r w:rsidRPr="003D0729">
        <w:rPr>
          <w:rFonts w:cstheme="minorHAnsi"/>
          <w:kern w:val="0"/>
          <w:sz w:val="20"/>
          <w:szCs w:val="20"/>
          <w:lang w:eastAsia="ru-RU"/>
        </w:rPr>
        <w:t>банковские реквизиты;</w:t>
      </w:r>
      <w:r w:rsidR="00EC01B9">
        <w:rPr>
          <w:rFonts w:cstheme="minorHAnsi"/>
          <w:kern w:val="0"/>
          <w:sz w:val="20"/>
          <w:szCs w:val="20"/>
          <w:lang w:eastAsia="ru-RU"/>
        </w:rPr>
        <w:t xml:space="preserve"> </w:t>
      </w:r>
      <w:r w:rsidRPr="003D0729">
        <w:rPr>
          <w:rFonts w:cstheme="minorHAnsi"/>
          <w:kern w:val="0"/>
          <w:sz w:val="20"/>
          <w:szCs w:val="20"/>
          <w:lang w:eastAsia="ru-RU"/>
        </w:rPr>
        <w:t>информацию о деятельности;</w:t>
      </w:r>
      <w:r w:rsidR="00EC01B9">
        <w:rPr>
          <w:rFonts w:cstheme="minorHAnsi"/>
          <w:kern w:val="0"/>
          <w:sz w:val="20"/>
          <w:szCs w:val="20"/>
          <w:lang w:eastAsia="ru-RU"/>
        </w:rPr>
        <w:t xml:space="preserve"> </w:t>
      </w:r>
      <w:r w:rsidRPr="003D0729">
        <w:rPr>
          <w:rFonts w:cstheme="minorHAnsi"/>
          <w:kern w:val="0"/>
          <w:sz w:val="20"/>
          <w:szCs w:val="20"/>
          <w:lang w:eastAsia="ru-RU"/>
        </w:rPr>
        <w:t>иные сведения, необходимые для подключения сервисов.</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Пользователь несет ответственность за достоверность предоставляемых сведений.</w:t>
      </w:r>
    </w:p>
    <w:p w:rsidR="00D54632" w:rsidRDefault="00D54632" w:rsidP="004C6C82">
      <w:pPr>
        <w:pStyle w:val="a5"/>
        <w:rPr>
          <w:rFonts w:cstheme="minorHAnsi"/>
          <w:sz w:val="20"/>
          <w:szCs w:val="20"/>
          <w:lang w:eastAsia="ru-RU"/>
        </w:rPr>
      </w:pPr>
    </w:p>
    <w:p w:rsidR="00BD702D" w:rsidRPr="00D54632" w:rsidRDefault="00BD702D" w:rsidP="00AD3364">
      <w:pPr>
        <w:pStyle w:val="a5"/>
        <w:numPr>
          <w:ilvl w:val="0"/>
          <w:numId w:val="112"/>
        </w:numPr>
        <w:ind w:left="0" w:firstLine="0"/>
        <w:rPr>
          <w:rFonts w:cstheme="minorHAnsi"/>
          <w:b/>
          <w:bCs/>
          <w:sz w:val="20"/>
          <w:szCs w:val="20"/>
          <w:lang w:eastAsia="ru-RU"/>
        </w:rPr>
      </w:pPr>
      <w:r w:rsidRPr="00D54632">
        <w:rPr>
          <w:rFonts w:cstheme="minorHAnsi"/>
          <w:b/>
          <w:bCs/>
          <w:sz w:val="20"/>
          <w:szCs w:val="20"/>
          <w:lang w:eastAsia="ru-RU"/>
        </w:rPr>
        <w:t xml:space="preserve">ПРОВЕРКА </w:t>
      </w:r>
      <w:r w:rsidR="00A141BA" w:rsidRPr="00D54632">
        <w:rPr>
          <w:rFonts w:cstheme="minorHAnsi"/>
          <w:b/>
          <w:bCs/>
          <w:sz w:val="20"/>
          <w:szCs w:val="20"/>
          <w:lang w:eastAsia="ru-RU"/>
        </w:rPr>
        <w:t>ПРОДАВЦА</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После заполнения Профиля </w:t>
      </w:r>
      <w:r w:rsidR="00A141BA">
        <w:rPr>
          <w:rFonts w:cstheme="minorHAnsi"/>
          <w:kern w:val="0"/>
          <w:sz w:val="20"/>
          <w:szCs w:val="20"/>
          <w:lang w:eastAsia="ru-RU"/>
        </w:rPr>
        <w:t>Продавца</w:t>
      </w:r>
      <w:r w:rsidRPr="003D0729">
        <w:rPr>
          <w:rFonts w:cstheme="minorHAnsi"/>
          <w:kern w:val="0"/>
          <w:sz w:val="20"/>
          <w:szCs w:val="20"/>
          <w:lang w:eastAsia="ru-RU"/>
        </w:rPr>
        <w:t xml:space="preserve"> данные направляются Оператору для проведения проверки.</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Проверка может включать:</w:t>
      </w:r>
      <w:r w:rsidR="00EC01B9">
        <w:rPr>
          <w:rFonts w:cstheme="minorHAnsi"/>
          <w:kern w:val="0"/>
          <w:sz w:val="20"/>
          <w:szCs w:val="20"/>
          <w:lang w:eastAsia="ru-RU"/>
        </w:rPr>
        <w:t xml:space="preserve"> </w:t>
      </w:r>
      <w:r w:rsidRPr="003D0729">
        <w:rPr>
          <w:rFonts w:cstheme="minorHAnsi"/>
          <w:kern w:val="0"/>
          <w:sz w:val="20"/>
          <w:szCs w:val="20"/>
          <w:lang w:eastAsia="ru-RU"/>
        </w:rPr>
        <w:t>проверку регистрационных данных;</w:t>
      </w:r>
      <w:r w:rsidR="00EC01B9">
        <w:rPr>
          <w:rFonts w:cstheme="minorHAnsi"/>
          <w:kern w:val="0"/>
          <w:sz w:val="20"/>
          <w:szCs w:val="20"/>
          <w:lang w:eastAsia="ru-RU"/>
        </w:rPr>
        <w:t xml:space="preserve"> </w:t>
      </w:r>
      <w:r w:rsidRPr="003D0729">
        <w:rPr>
          <w:rFonts w:cstheme="minorHAnsi"/>
          <w:kern w:val="0"/>
          <w:sz w:val="20"/>
          <w:szCs w:val="20"/>
          <w:lang w:eastAsia="ru-RU"/>
        </w:rPr>
        <w:t xml:space="preserve">проверку правоспособности </w:t>
      </w:r>
      <w:r w:rsidR="00A141BA">
        <w:rPr>
          <w:rFonts w:cstheme="minorHAnsi"/>
          <w:kern w:val="0"/>
          <w:sz w:val="20"/>
          <w:szCs w:val="20"/>
          <w:lang w:eastAsia="ru-RU"/>
        </w:rPr>
        <w:t>Продавца</w:t>
      </w:r>
      <w:r w:rsidRPr="003D0729">
        <w:rPr>
          <w:rFonts w:cstheme="minorHAnsi"/>
          <w:kern w:val="0"/>
          <w:sz w:val="20"/>
          <w:szCs w:val="20"/>
          <w:lang w:eastAsia="ru-RU"/>
        </w:rPr>
        <w:t>;</w:t>
      </w:r>
      <w:r w:rsidR="00EC01B9">
        <w:rPr>
          <w:rFonts w:cstheme="minorHAnsi"/>
          <w:kern w:val="0"/>
          <w:sz w:val="20"/>
          <w:szCs w:val="20"/>
          <w:lang w:eastAsia="ru-RU"/>
        </w:rPr>
        <w:t xml:space="preserve"> </w:t>
      </w:r>
      <w:r w:rsidRPr="003D0729">
        <w:rPr>
          <w:rFonts w:cstheme="minorHAnsi"/>
          <w:kern w:val="0"/>
          <w:sz w:val="20"/>
          <w:szCs w:val="20"/>
          <w:lang w:eastAsia="ru-RU"/>
        </w:rPr>
        <w:t>проверку деловой репутации;</w:t>
      </w:r>
      <w:r w:rsidR="00EC01B9">
        <w:rPr>
          <w:rFonts w:cstheme="minorHAnsi"/>
          <w:kern w:val="0"/>
          <w:sz w:val="20"/>
          <w:szCs w:val="20"/>
          <w:lang w:eastAsia="ru-RU"/>
        </w:rPr>
        <w:t xml:space="preserve"> </w:t>
      </w:r>
      <w:r w:rsidRPr="003D0729">
        <w:rPr>
          <w:rFonts w:cstheme="minorHAnsi"/>
          <w:kern w:val="0"/>
          <w:sz w:val="20"/>
          <w:szCs w:val="20"/>
          <w:lang w:eastAsia="ru-RU"/>
        </w:rPr>
        <w:t>анализ видов деятельности;</w:t>
      </w:r>
      <w:r w:rsidR="00EC01B9">
        <w:rPr>
          <w:rFonts w:cstheme="minorHAnsi"/>
          <w:kern w:val="0"/>
          <w:sz w:val="20"/>
          <w:szCs w:val="20"/>
          <w:lang w:eastAsia="ru-RU"/>
        </w:rPr>
        <w:t xml:space="preserve"> </w:t>
      </w:r>
      <w:r w:rsidRPr="003D0729">
        <w:rPr>
          <w:rFonts w:cstheme="minorHAnsi"/>
          <w:kern w:val="0"/>
          <w:sz w:val="20"/>
          <w:szCs w:val="20"/>
          <w:lang w:eastAsia="ru-RU"/>
        </w:rPr>
        <w:t>оценку рисков использования сервисов платформы.</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Оператор вправе запросить дополнительные документы и сведения.</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Срок проведения проверки определяется Оператором.</w:t>
      </w:r>
    </w:p>
    <w:p w:rsidR="00AD3364"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По результатам проверки Оператор принимает решение:</w:t>
      </w:r>
      <w:r w:rsidR="00EC01B9">
        <w:rPr>
          <w:rFonts w:cstheme="minorHAnsi"/>
          <w:kern w:val="0"/>
          <w:sz w:val="20"/>
          <w:szCs w:val="20"/>
          <w:lang w:eastAsia="ru-RU"/>
        </w:rPr>
        <w:t xml:space="preserve"> </w:t>
      </w:r>
      <w:r w:rsidRPr="003D0729">
        <w:rPr>
          <w:rFonts w:cstheme="minorHAnsi"/>
          <w:kern w:val="0"/>
          <w:sz w:val="20"/>
          <w:szCs w:val="20"/>
          <w:lang w:eastAsia="ru-RU"/>
        </w:rPr>
        <w:t xml:space="preserve">о возможности подключения </w:t>
      </w:r>
      <w:r w:rsidR="00A141BA">
        <w:rPr>
          <w:rFonts w:cstheme="minorHAnsi"/>
          <w:kern w:val="0"/>
          <w:sz w:val="20"/>
          <w:szCs w:val="20"/>
          <w:lang w:eastAsia="ru-RU"/>
        </w:rPr>
        <w:t>Продавца</w:t>
      </w:r>
      <w:r w:rsidRPr="003D0729">
        <w:rPr>
          <w:rFonts w:cstheme="minorHAnsi"/>
          <w:kern w:val="0"/>
          <w:sz w:val="20"/>
          <w:szCs w:val="20"/>
          <w:lang w:eastAsia="ru-RU"/>
        </w:rPr>
        <w:t xml:space="preserve"> к сервисам;</w:t>
      </w:r>
      <w:r w:rsidR="00AD3364">
        <w:rPr>
          <w:rFonts w:cstheme="minorHAnsi"/>
          <w:kern w:val="0"/>
          <w:sz w:val="20"/>
          <w:szCs w:val="20"/>
          <w:lang w:eastAsia="ru-RU"/>
        </w:rPr>
        <w:t xml:space="preserve"> </w:t>
      </w:r>
      <w:r w:rsidRPr="00AD3364">
        <w:rPr>
          <w:rFonts w:cstheme="minorHAnsi"/>
          <w:kern w:val="0"/>
          <w:sz w:val="20"/>
          <w:szCs w:val="20"/>
          <w:lang w:eastAsia="ru-RU"/>
        </w:rPr>
        <w:t>либо об отказе в подключении.</w:t>
      </w:r>
    </w:p>
    <w:p w:rsidR="00BD702D" w:rsidRPr="00AD3364" w:rsidRDefault="00BD702D" w:rsidP="00AD3364">
      <w:pPr>
        <w:pStyle w:val="a5"/>
        <w:numPr>
          <w:ilvl w:val="1"/>
          <w:numId w:val="112"/>
        </w:numPr>
        <w:ind w:left="0" w:firstLine="0"/>
        <w:rPr>
          <w:rFonts w:cstheme="minorHAnsi"/>
          <w:kern w:val="0"/>
          <w:sz w:val="20"/>
          <w:szCs w:val="20"/>
          <w:lang w:eastAsia="ru-RU"/>
        </w:rPr>
      </w:pPr>
      <w:r w:rsidRPr="00AD3364">
        <w:rPr>
          <w:rFonts w:cstheme="minorHAnsi"/>
          <w:kern w:val="0"/>
          <w:sz w:val="20"/>
          <w:szCs w:val="20"/>
          <w:lang w:eastAsia="ru-RU"/>
        </w:rPr>
        <w:t>Оператор вправе отказать в подключении без объяснения причин.</w:t>
      </w:r>
    </w:p>
    <w:p w:rsidR="00D54632" w:rsidRPr="003D0729" w:rsidRDefault="00D54632" w:rsidP="00AD3364">
      <w:pPr>
        <w:pStyle w:val="a5"/>
        <w:rPr>
          <w:rFonts w:cstheme="minorHAnsi"/>
          <w:kern w:val="0"/>
          <w:sz w:val="20"/>
          <w:szCs w:val="20"/>
          <w:lang w:eastAsia="ru-RU"/>
        </w:rPr>
      </w:pPr>
    </w:p>
    <w:p w:rsidR="00BD702D" w:rsidRPr="00D54632" w:rsidRDefault="00BD702D" w:rsidP="00AD3364">
      <w:pPr>
        <w:pStyle w:val="a5"/>
        <w:numPr>
          <w:ilvl w:val="0"/>
          <w:numId w:val="112"/>
        </w:numPr>
        <w:ind w:left="0" w:firstLine="0"/>
        <w:rPr>
          <w:rFonts w:cstheme="minorHAnsi"/>
          <w:b/>
          <w:bCs/>
          <w:sz w:val="20"/>
          <w:szCs w:val="20"/>
          <w:lang w:eastAsia="ru-RU"/>
        </w:rPr>
      </w:pPr>
      <w:r w:rsidRPr="00D54632">
        <w:rPr>
          <w:rFonts w:cstheme="minorHAnsi"/>
          <w:b/>
          <w:bCs/>
          <w:sz w:val="20"/>
          <w:szCs w:val="20"/>
          <w:lang w:eastAsia="ru-RU"/>
        </w:rPr>
        <w:t>ПОДКЛЮЧЕНИЕ К СЕРВИСАМ</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случае успешного прохождения проверки </w:t>
      </w:r>
      <w:r w:rsidR="00A141BA">
        <w:rPr>
          <w:rFonts w:cstheme="minorHAnsi"/>
          <w:kern w:val="0"/>
          <w:sz w:val="20"/>
          <w:szCs w:val="20"/>
          <w:lang w:eastAsia="ru-RU"/>
        </w:rPr>
        <w:t>Продавцу</w:t>
      </w:r>
      <w:r w:rsidRPr="003D0729">
        <w:rPr>
          <w:rFonts w:cstheme="minorHAnsi"/>
          <w:kern w:val="0"/>
          <w:sz w:val="20"/>
          <w:szCs w:val="20"/>
          <w:lang w:eastAsia="ru-RU"/>
        </w:rPr>
        <w:t xml:space="preserve"> в Личном кабинете предоставляется возможность сформировать Заявление о присоединении.</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В Заявлении о присоединении указываются:</w:t>
      </w:r>
      <w:r w:rsidR="00EC01B9">
        <w:rPr>
          <w:rFonts w:cstheme="minorHAnsi"/>
          <w:kern w:val="0"/>
          <w:sz w:val="20"/>
          <w:szCs w:val="20"/>
          <w:lang w:eastAsia="ru-RU"/>
        </w:rPr>
        <w:t xml:space="preserve"> </w:t>
      </w:r>
      <w:r w:rsidRPr="003D0729">
        <w:rPr>
          <w:rFonts w:cstheme="minorHAnsi"/>
          <w:kern w:val="0"/>
          <w:sz w:val="20"/>
          <w:szCs w:val="20"/>
          <w:lang w:eastAsia="ru-RU"/>
        </w:rPr>
        <w:t xml:space="preserve">реквизиты </w:t>
      </w:r>
      <w:r w:rsidR="00A141BA">
        <w:rPr>
          <w:rFonts w:cstheme="minorHAnsi"/>
          <w:kern w:val="0"/>
          <w:sz w:val="20"/>
          <w:szCs w:val="20"/>
          <w:lang w:eastAsia="ru-RU"/>
        </w:rPr>
        <w:t>Продавца</w:t>
      </w:r>
      <w:r w:rsidRPr="003D0729">
        <w:rPr>
          <w:rFonts w:cstheme="minorHAnsi"/>
          <w:kern w:val="0"/>
          <w:sz w:val="20"/>
          <w:szCs w:val="20"/>
          <w:lang w:eastAsia="ru-RU"/>
        </w:rPr>
        <w:t>;</w:t>
      </w:r>
      <w:r w:rsidR="00EC01B9">
        <w:rPr>
          <w:rFonts w:cstheme="minorHAnsi"/>
          <w:kern w:val="0"/>
          <w:sz w:val="20"/>
          <w:szCs w:val="20"/>
          <w:lang w:eastAsia="ru-RU"/>
        </w:rPr>
        <w:t xml:space="preserve"> </w:t>
      </w:r>
      <w:r w:rsidRPr="003D0729">
        <w:rPr>
          <w:rFonts w:cstheme="minorHAnsi"/>
          <w:kern w:val="0"/>
          <w:sz w:val="20"/>
          <w:szCs w:val="20"/>
          <w:lang w:eastAsia="ru-RU"/>
        </w:rPr>
        <w:t>перечень подключаемых сервисов;</w:t>
      </w:r>
      <w:r w:rsidR="00EC01B9">
        <w:rPr>
          <w:rFonts w:cstheme="minorHAnsi"/>
          <w:kern w:val="0"/>
          <w:sz w:val="20"/>
          <w:szCs w:val="20"/>
          <w:lang w:eastAsia="ru-RU"/>
        </w:rPr>
        <w:t xml:space="preserve"> </w:t>
      </w:r>
      <w:r w:rsidRPr="003D0729">
        <w:rPr>
          <w:rFonts w:cstheme="minorHAnsi"/>
          <w:kern w:val="0"/>
          <w:sz w:val="20"/>
          <w:szCs w:val="20"/>
          <w:lang w:eastAsia="ru-RU"/>
        </w:rPr>
        <w:t>условия использования сервисов;</w:t>
      </w:r>
      <w:r w:rsidR="00EC01B9">
        <w:rPr>
          <w:rFonts w:cstheme="minorHAnsi"/>
          <w:kern w:val="0"/>
          <w:sz w:val="20"/>
          <w:szCs w:val="20"/>
          <w:lang w:eastAsia="ru-RU"/>
        </w:rPr>
        <w:t xml:space="preserve"> </w:t>
      </w:r>
      <w:r w:rsidRPr="003D0729">
        <w:rPr>
          <w:rFonts w:cstheme="minorHAnsi"/>
          <w:kern w:val="0"/>
          <w:sz w:val="20"/>
          <w:szCs w:val="20"/>
          <w:lang w:eastAsia="ru-RU"/>
        </w:rPr>
        <w:t>размер вознаграждения Оператора;</w:t>
      </w:r>
      <w:r w:rsidR="00EC01B9">
        <w:rPr>
          <w:rFonts w:cstheme="minorHAnsi"/>
          <w:kern w:val="0"/>
          <w:sz w:val="20"/>
          <w:szCs w:val="20"/>
          <w:lang w:eastAsia="ru-RU"/>
        </w:rPr>
        <w:t xml:space="preserve"> </w:t>
      </w:r>
      <w:r w:rsidRPr="003D0729">
        <w:rPr>
          <w:rFonts w:cstheme="minorHAnsi"/>
          <w:kern w:val="0"/>
          <w:sz w:val="20"/>
          <w:szCs w:val="20"/>
          <w:lang w:eastAsia="ru-RU"/>
        </w:rPr>
        <w:t>специальные условия использования сервисов.</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Сформированное Заявление может быть:</w:t>
      </w:r>
      <w:r w:rsidR="00EC01B9">
        <w:rPr>
          <w:rFonts w:cstheme="minorHAnsi"/>
          <w:kern w:val="0"/>
          <w:sz w:val="20"/>
          <w:szCs w:val="20"/>
          <w:lang w:eastAsia="ru-RU"/>
        </w:rPr>
        <w:t xml:space="preserve"> </w:t>
      </w:r>
      <w:r w:rsidRPr="003D0729">
        <w:rPr>
          <w:rFonts w:cstheme="minorHAnsi"/>
          <w:kern w:val="0"/>
          <w:sz w:val="20"/>
          <w:szCs w:val="20"/>
          <w:lang w:eastAsia="ru-RU"/>
        </w:rPr>
        <w:t xml:space="preserve">распечатано и подписано </w:t>
      </w:r>
      <w:r w:rsidR="00A141BA">
        <w:rPr>
          <w:rFonts w:cstheme="minorHAnsi"/>
          <w:kern w:val="0"/>
          <w:sz w:val="20"/>
          <w:szCs w:val="20"/>
          <w:lang w:eastAsia="ru-RU"/>
        </w:rPr>
        <w:t>Продавцом</w:t>
      </w:r>
      <w:r w:rsidRPr="003D0729">
        <w:rPr>
          <w:rFonts w:cstheme="minorHAnsi"/>
          <w:kern w:val="0"/>
          <w:sz w:val="20"/>
          <w:szCs w:val="20"/>
          <w:lang w:eastAsia="ru-RU"/>
        </w:rPr>
        <w:t>;</w:t>
      </w:r>
      <w:r w:rsidR="00EC01B9">
        <w:rPr>
          <w:rFonts w:cstheme="minorHAnsi"/>
          <w:kern w:val="0"/>
          <w:sz w:val="20"/>
          <w:szCs w:val="20"/>
          <w:lang w:eastAsia="ru-RU"/>
        </w:rPr>
        <w:t xml:space="preserve"> </w:t>
      </w:r>
      <w:r w:rsidRPr="003D0729">
        <w:rPr>
          <w:rFonts w:cstheme="minorHAnsi"/>
          <w:kern w:val="0"/>
          <w:sz w:val="20"/>
          <w:szCs w:val="20"/>
          <w:lang w:eastAsia="ru-RU"/>
        </w:rPr>
        <w:t>подписано с использованием системы электронного документооборота.</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Договор считается заключенным с момента подписания Заявления о присоединении обеими сторонами.</w:t>
      </w:r>
    </w:p>
    <w:p w:rsidR="00BD702D"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После подписания Заявления Оператор активирует подключенные сервисы.</w:t>
      </w:r>
    </w:p>
    <w:p w:rsidR="00D54632" w:rsidRPr="003D0729" w:rsidRDefault="00D54632" w:rsidP="004C6C82">
      <w:pPr>
        <w:pStyle w:val="a5"/>
        <w:rPr>
          <w:rFonts w:cstheme="minorHAnsi"/>
          <w:kern w:val="0"/>
          <w:sz w:val="20"/>
          <w:szCs w:val="20"/>
          <w:lang w:eastAsia="ru-RU"/>
        </w:rPr>
      </w:pPr>
    </w:p>
    <w:p w:rsidR="00BD702D" w:rsidRPr="00D54632" w:rsidRDefault="00BD702D" w:rsidP="00AD3364">
      <w:pPr>
        <w:pStyle w:val="a5"/>
        <w:numPr>
          <w:ilvl w:val="0"/>
          <w:numId w:val="112"/>
        </w:numPr>
        <w:ind w:left="0" w:firstLine="0"/>
        <w:rPr>
          <w:rFonts w:cstheme="minorHAnsi"/>
          <w:b/>
          <w:bCs/>
          <w:sz w:val="20"/>
          <w:szCs w:val="20"/>
        </w:rPr>
      </w:pPr>
      <w:r w:rsidRPr="00D54632">
        <w:rPr>
          <w:rFonts w:cstheme="minorHAnsi"/>
          <w:b/>
          <w:bCs/>
          <w:sz w:val="20"/>
          <w:szCs w:val="20"/>
        </w:rPr>
        <w:t>УЧАСТНИКИ ЭКОСИСТЕМЫ IMPAY</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 xml:space="preserve">Экосистема </w:t>
      </w:r>
      <w:proofErr w:type="spellStart"/>
      <w:r w:rsidRPr="003D0729">
        <w:rPr>
          <w:rFonts w:cstheme="minorHAnsi"/>
          <w:sz w:val="20"/>
          <w:szCs w:val="20"/>
        </w:rPr>
        <w:t>ImPay</w:t>
      </w:r>
      <w:proofErr w:type="spellEnd"/>
      <w:r w:rsidRPr="003D0729">
        <w:rPr>
          <w:rFonts w:cstheme="minorHAnsi"/>
          <w:sz w:val="20"/>
          <w:szCs w:val="20"/>
        </w:rPr>
        <w:t xml:space="preserve"> объединяет участников, взаимодействующих посредством сервисов платформы.</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Участниками экосистемы являются:</w:t>
      </w:r>
      <w:r w:rsidR="00EC01B9">
        <w:rPr>
          <w:rFonts w:cstheme="minorHAnsi"/>
          <w:sz w:val="20"/>
          <w:szCs w:val="20"/>
        </w:rPr>
        <w:t xml:space="preserve"> </w:t>
      </w:r>
      <w:r w:rsidRPr="003D0729">
        <w:rPr>
          <w:rFonts w:cstheme="minorHAnsi"/>
          <w:sz w:val="20"/>
          <w:szCs w:val="20"/>
        </w:rPr>
        <w:t>Оператор сервиса;</w:t>
      </w:r>
      <w:r w:rsidR="00EC01B9">
        <w:rPr>
          <w:rFonts w:cstheme="minorHAnsi"/>
          <w:sz w:val="20"/>
          <w:szCs w:val="20"/>
        </w:rPr>
        <w:t xml:space="preserve"> </w:t>
      </w:r>
      <w:r w:rsidRPr="003D0729">
        <w:rPr>
          <w:rFonts w:cstheme="minorHAnsi"/>
          <w:sz w:val="20"/>
          <w:szCs w:val="20"/>
        </w:rPr>
        <w:t>Оператор экосистемы;</w:t>
      </w:r>
      <w:r w:rsidR="00EC01B9">
        <w:rPr>
          <w:rFonts w:cstheme="minorHAnsi"/>
          <w:sz w:val="20"/>
          <w:szCs w:val="20"/>
        </w:rPr>
        <w:t xml:space="preserve"> </w:t>
      </w:r>
      <w:r w:rsidR="00A141BA">
        <w:rPr>
          <w:rFonts w:cstheme="minorHAnsi"/>
          <w:sz w:val="20"/>
          <w:szCs w:val="20"/>
        </w:rPr>
        <w:t>Продавцы</w:t>
      </w:r>
      <w:r w:rsidRPr="003D0729">
        <w:rPr>
          <w:rFonts w:cstheme="minorHAnsi"/>
          <w:sz w:val="20"/>
          <w:szCs w:val="20"/>
        </w:rPr>
        <w:t>;</w:t>
      </w:r>
      <w:r w:rsidR="00EC01B9">
        <w:rPr>
          <w:rFonts w:cstheme="minorHAnsi"/>
          <w:sz w:val="20"/>
          <w:szCs w:val="20"/>
        </w:rPr>
        <w:t xml:space="preserve"> </w:t>
      </w:r>
      <w:r w:rsidRPr="003D0729">
        <w:rPr>
          <w:rFonts w:cstheme="minorHAnsi"/>
          <w:sz w:val="20"/>
          <w:szCs w:val="20"/>
        </w:rPr>
        <w:t>Пользователи;</w:t>
      </w:r>
      <w:r w:rsidR="00EC01B9">
        <w:rPr>
          <w:rFonts w:cstheme="minorHAnsi"/>
          <w:sz w:val="20"/>
          <w:szCs w:val="20"/>
        </w:rPr>
        <w:t xml:space="preserve"> </w:t>
      </w:r>
      <w:r w:rsidRPr="003D0729">
        <w:rPr>
          <w:rFonts w:cstheme="minorHAnsi"/>
          <w:sz w:val="20"/>
          <w:szCs w:val="20"/>
        </w:rPr>
        <w:t xml:space="preserve">Покупатели (клиенты </w:t>
      </w:r>
      <w:r w:rsidR="00A141BA">
        <w:rPr>
          <w:rFonts w:cstheme="minorHAnsi"/>
          <w:sz w:val="20"/>
          <w:szCs w:val="20"/>
        </w:rPr>
        <w:t>Продавцов</w:t>
      </w:r>
      <w:r w:rsidRPr="003D0729">
        <w:rPr>
          <w:rFonts w:cstheme="minorHAnsi"/>
          <w:sz w:val="20"/>
          <w:szCs w:val="20"/>
        </w:rPr>
        <w:t>);</w:t>
      </w:r>
      <w:r w:rsidR="00EC01B9">
        <w:rPr>
          <w:rFonts w:cstheme="minorHAnsi"/>
          <w:sz w:val="20"/>
          <w:szCs w:val="20"/>
        </w:rPr>
        <w:t xml:space="preserve"> </w:t>
      </w:r>
      <w:r w:rsidRPr="003D0729">
        <w:rPr>
          <w:rFonts w:cstheme="minorHAnsi"/>
          <w:sz w:val="20"/>
          <w:szCs w:val="20"/>
        </w:rPr>
        <w:t>иные лица, использующие функциональность платформы.</w:t>
      </w:r>
    </w:p>
    <w:p w:rsidR="00BD702D" w:rsidRPr="00D54632" w:rsidRDefault="00BD702D" w:rsidP="00AD3364">
      <w:pPr>
        <w:pStyle w:val="a5"/>
        <w:numPr>
          <w:ilvl w:val="1"/>
          <w:numId w:val="112"/>
        </w:numPr>
        <w:ind w:left="0" w:firstLine="0"/>
        <w:rPr>
          <w:rFonts w:cstheme="minorHAnsi"/>
          <w:b/>
          <w:bCs/>
          <w:sz w:val="20"/>
          <w:szCs w:val="20"/>
        </w:rPr>
      </w:pPr>
      <w:r w:rsidRPr="00D54632">
        <w:rPr>
          <w:rFonts w:cstheme="minorHAnsi"/>
          <w:b/>
          <w:bCs/>
          <w:sz w:val="20"/>
          <w:szCs w:val="20"/>
        </w:rPr>
        <w:t>Оператор сервиса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Оператор сервиса организует функционирование сервисов </w:t>
      </w:r>
      <w:proofErr w:type="spellStart"/>
      <w:r w:rsidRPr="003D0729">
        <w:rPr>
          <w:rFonts w:cstheme="minorHAnsi"/>
          <w:sz w:val="20"/>
          <w:szCs w:val="20"/>
        </w:rPr>
        <w:t>ImPay</w:t>
      </w:r>
      <w:proofErr w:type="spellEnd"/>
      <w:r w:rsidRPr="003D0729">
        <w:rPr>
          <w:rFonts w:cstheme="minorHAnsi"/>
          <w:sz w:val="20"/>
          <w:szCs w:val="20"/>
        </w:rPr>
        <w:t xml:space="preserve">, обеспечивает подключение </w:t>
      </w:r>
      <w:r w:rsidR="00A141BA">
        <w:rPr>
          <w:rFonts w:cstheme="minorHAnsi"/>
          <w:sz w:val="20"/>
          <w:szCs w:val="20"/>
        </w:rPr>
        <w:t>Продавцов</w:t>
      </w:r>
      <w:r w:rsidRPr="003D0729">
        <w:rPr>
          <w:rFonts w:cstheme="minorHAnsi"/>
          <w:sz w:val="20"/>
          <w:szCs w:val="20"/>
        </w:rPr>
        <w:t>, управление расчетами и взаимодействие участников платформы.</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сервиса обеспечивает:</w:t>
      </w:r>
    </w:p>
    <w:p w:rsidR="00BD702D" w:rsidRPr="003D0729" w:rsidRDefault="00AD3364" w:rsidP="00AD3364">
      <w:pPr>
        <w:pStyle w:val="a5"/>
        <w:ind w:firstLine="708"/>
        <w:rPr>
          <w:rFonts w:cstheme="minorHAnsi"/>
          <w:sz w:val="20"/>
          <w:szCs w:val="20"/>
        </w:rPr>
      </w:pPr>
      <w:r>
        <w:rPr>
          <w:rFonts w:cstheme="minorHAnsi"/>
          <w:sz w:val="20"/>
          <w:szCs w:val="20"/>
        </w:rPr>
        <w:t xml:space="preserve">- </w:t>
      </w:r>
      <w:r w:rsidR="00BD702D" w:rsidRPr="003D0729">
        <w:rPr>
          <w:rFonts w:cstheme="minorHAnsi"/>
          <w:sz w:val="20"/>
          <w:szCs w:val="20"/>
        </w:rPr>
        <w:t xml:space="preserve">подключение </w:t>
      </w:r>
      <w:r w:rsidR="00A141BA">
        <w:rPr>
          <w:rFonts w:cstheme="minorHAnsi"/>
          <w:sz w:val="20"/>
          <w:szCs w:val="20"/>
        </w:rPr>
        <w:t>Продавцов</w:t>
      </w:r>
      <w:r w:rsidR="00BD702D" w:rsidRPr="003D0729">
        <w:rPr>
          <w:rFonts w:cstheme="minorHAnsi"/>
          <w:sz w:val="20"/>
          <w:szCs w:val="20"/>
        </w:rPr>
        <w:t xml:space="preserve"> к платформе;</w:t>
      </w:r>
    </w:p>
    <w:p w:rsidR="00BD702D" w:rsidRPr="003D0729" w:rsidRDefault="00AD3364" w:rsidP="00AD3364">
      <w:pPr>
        <w:pStyle w:val="a5"/>
        <w:ind w:firstLine="708"/>
        <w:rPr>
          <w:rFonts w:cstheme="minorHAnsi"/>
          <w:sz w:val="20"/>
          <w:szCs w:val="20"/>
        </w:rPr>
      </w:pPr>
      <w:r>
        <w:rPr>
          <w:rFonts w:cstheme="minorHAnsi"/>
          <w:sz w:val="20"/>
          <w:szCs w:val="20"/>
        </w:rPr>
        <w:t xml:space="preserve">- </w:t>
      </w:r>
      <w:r w:rsidR="00BD702D" w:rsidRPr="003D0729">
        <w:rPr>
          <w:rFonts w:cstheme="minorHAnsi"/>
          <w:sz w:val="20"/>
          <w:szCs w:val="20"/>
        </w:rPr>
        <w:t>предоставление доступа к сервисам;</w:t>
      </w:r>
    </w:p>
    <w:p w:rsidR="00BD702D" w:rsidRPr="003D0729" w:rsidRDefault="00AD3364" w:rsidP="00AD3364">
      <w:pPr>
        <w:pStyle w:val="a5"/>
        <w:ind w:firstLine="708"/>
        <w:rPr>
          <w:rFonts w:cstheme="minorHAnsi"/>
          <w:sz w:val="20"/>
          <w:szCs w:val="20"/>
        </w:rPr>
      </w:pPr>
      <w:r>
        <w:rPr>
          <w:rFonts w:cstheme="minorHAnsi"/>
          <w:sz w:val="20"/>
          <w:szCs w:val="20"/>
        </w:rPr>
        <w:t xml:space="preserve">- </w:t>
      </w:r>
      <w:r w:rsidR="00BD702D" w:rsidRPr="003D0729">
        <w:rPr>
          <w:rFonts w:cstheme="minorHAnsi"/>
          <w:sz w:val="20"/>
          <w:szCs w:val="20"/>
        </w:rPr>
        <w:t>обработку операций;</w:t>
      </w:r>
    </w:p>
    <w:p w:rsidR="00BD702D" w:rsidRPr="003D0729" w:rsidRDefault="00AD3364" w:rsidP="00AD3364">
      <w:pPr>
        <w:pStyle w:val="a5"/>
        <w:ind w:firstLine="708"/>
        <w:rPr>
          <w:rFonts w:cstheme="minorHAnsi"/>
          <w:sz w:val="20"/>
          <w:szCs w:val="20"/>
        </w:rPr>
      </w:pPr>
      <w:r>
        <w:rPr>
          <w:rFonts w:cstheme="minorHAnsi"/>
          <w:sz w:val="20"/>
          <w:szCs w:val="20"/>
        </w:rPr>
        <w:t xml:space="preserve">- </w:t>
      </w:r>
      <w:r w:rsidR="00BD702D" w:rsidRPr="003D0729">
        <w:rPr>
          <w:rFonts w:cstheme="minorHAnsi"/>
          <w:sz w:val="20"/>
          <w:szCs w:val="20"/>
        </w:rPr>
        <w:t>информационное взаимодействие участников платформы.</w:t>
      </w:r>
    </w:p>
    <w:p w:rsidR="00BD702D" w:rsidRPr="00D54632" w:rsidRDefault="00BD702D" w:rsidP="00AD3364">
      <w:pPr>
        <w:pStyle w:val="a5"/>
        <w:numPr>
          <w:ilvl w:val="1"/>
          <w:numId w:val="112"/>
        </w:numPr>
        <w:ind w:left="0" w:firstLine="0"/>
        <w:rPr>
          <w:rFonts w:cstheme="minorHAnsi"/>
          <w:b/>
          <w:bCs/>
          <w:sz w:val="20"/>
          <w:szCs w:val="20"/>
        </w:rPr>
      </w:pPr>
      <w:r w:rsidRPr="00D54632">
        <w:rPr>
          <w:rFonts w:cstheme="minorHAnsi"/>
          <w:b/>
          <w:bCs/>
          <w:sz w:val="20"/>
          <w:szCs w:val="20"/>
        </w:rPr>
        <w:t>Оператор экосистемы</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Оператором экосистемы является правообладатель программного обеспечения платформы </w:t>
      </w:r>
      <w:proofErr w:type="spellStart"/>
      <w:r w:rsidRPr="003D0729">
        <w:rPr>
          <w:rFonts w:cstheme="minorHAnsi"/>
          <w:sz w:val="20"/>
          <w:szCs w:val="20"/>
        </w:rPr>
        <w:t>ImPay</w:t>
      </w:r>
      <w:proofErr w:type="spellEnd"/>
      <w:r w:rsidRPr="003D0729">
        <w:rPr>
          <w:rFonts w:cstheme="minorHAnsi"/>
          <w:sz w:val="20"/>
          <w:szCs w:val="20"/>
        </w:rPr>
        <w:t>.</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экосистемы обеспечивает:</w:t>
      </w:r>
      <w:r w:rsidR="00EC01B9">
        <w:rPr>
          <w:rFonts w:cstheme="minorHAnsi"/>
          <w:sz w:val="20"/>
          <w:szCs w:val="20"/>
        </w:rPr>
        <w:t xml:space="preserve"> </w:t>
      </w:r>
      <w:r w:rsidRPr="003D0729">
        <w:rPr>
          <w:rFonts w:cstheme="minorHAnsi"/>
          <w:sz w:val="20"/>
          <w:szCs w:val="20"/>
        </w:rPr>
        <w:t>функционирование программного обеспечения платформы;</w:t>
      </w:r>
      <w:r w:rsidR="00EC01B9">
        <w:rPr>
          <w:rFonts w:cstheme="minorHAnsi"/>
          <w:sz w:val="20"/>
          <w:szCs w:val="20"/>
        </w:rPr>
        <w:t xml:space="preserve"> </w:t>
      </w:r>
      <w:r w:rsidRPr="003D0729">
        <w:rPr>
          <w:rFonts w:cstheme="minorHAnsi"/>
          <w:sz w:val="20"/>
          <w:szCs w:val="20"/>
        </w:rPr>
        <w:t>техническую поддержку инфраструктуры;</w:t>
      </w:r>
      <w:r w:rsidR="00EC01B9">
        <w:rPr>
          <w:rFonts w:cstheme="minorHAnsi"/>
          <w:sz w:val="20"/>
          <w:szCs w:val="20"/>
        </w:rPr>
        <w:t xml:space="preserve"> </w:t>
      </w:r>
      <w:r w:rsidRPr="003D0729">
        <w:rPr>
          <w:rFonts w:cstheme="minorHAnsi"/>
          <w:sz w:val="20"/>
          <w:szCs w:val="20"/>
        </w:rPr>
        <w:t>развитие технологических решений платформы.</w:t>
      </w:r>
    </w:p>
    <w:p w:rsidR="00BD702D" w:rsidRPr="00D54632" w:rsidRDefault="00A141BA" w:rsidP="00AD3364">
      <w:pPr>
        <w:pStyle w:val="a5"/>
        <w:numPr>
          <w:ilvl w:val="1"/>
          <w:numId w:val="112"/>
        </w:numPr>
        <w:ind w:left="0" w:firstLine="0"/>
        <w:rPr>
          <w:rFonts w:cstheme="minorHAnsi"/>
          <w:b/>
          <w:bCs/>
          <w:sz w:val="20"/>
          <w:szCs w:val="20"/>
        </w:rPr>
      </w:pPr>
      <w:r w:rsidRPr="00D54632">
        <w:rPr>
          <w:rFonts w:cstheme="minorHAnsi"/>
          <w:b/>
          <w:bCs/>
          <w:sz w:val="20"/>
          <w:szCs w:val="20"/>
        </w:rPr>
        <w:t>Продавец</w:t>
      </w:r>
    </w:p>
    <w:p w:rsidR="00BD702D" w:rsidRPr="003D0729" w:rsidRDefault="00A141BA" w:rsidP="00AD3364">
      <w:pPr>
        <w:pStyle w:val="a5"/>
        <w:numPr>
          <w:ilvl w:val="2"/>
          <w:numId w:val="112"/>
        </w:numPr>
        <w:ind w:left="0" w:firstLine="0"/>
        <w:rPr>
          <w:rFonts w:cstheme="minorHAnsi"/>
          <w:sz w:val="20"/>
          <w:szCs w:val="20"/>
        </w:rPr>
      </w:pPr>
      <w:r>
        <w:rPr>
          <w:rFonts w:cstheme="minorHAnsi"/>
          <w:sz w:val="20"/>
          <w:szCs w:val="20"/>
        </w:rPr>
        <w:t>Продавцом</w:t>
      </w:r>
      <w:r w:rsidR="00BD702D" w:rsidRPr="003D0729">
        <w:rPr>
          <w:rFonts w:cstheme="minorHAnsi"/>
          <w:sz w:val="20"/>
          <w:szCs w:val="20"/>
        </w:rPr>
        <w:t xml:space="preserve"> является юридическое лицо или индивидуальный предприниматель, присоединившийся к настоящему Договору.</w:t>
      </w:r>
    </w:p>
    <w:p w:rsidR="00BD702D" w:rsidRPr="003D0729" w:rsidRDefault="00A141BA" w:rsidP="00AD3364">
      <w:pPr>
        <w:pStyle w:val="a5"/>
        <w:numPr>
          <w:ilvl w:val="2"/>
          <w:numId w:val="112"/>
        </w:numPr>
        <w:ind w:left="0" w:firstLine="0"/>
        <w:rPr>
          <w:rFonts w:cstheme="minorHAnsi"/>
          <w:sz w:val="20"/>
          <w:szCs w:val="20"/>
        </w:rPr>
      </w:pPr>
      <w:r>
        <w:rPr>
          <w:rFonts w:cstheme="minorHAnsi"/>
          <w:sz w:val="20"/>
          <w:szCs w:val="20"/>
        </w:rPr>
        <w:t>Продавец</w:t>
      </w:r>
      <w:r w:rsidR="00BD702D" w:rsidRPr="003D0729">
        <w:rPr>
          <w:rFonts w:cstheme="minorHAnsi"/>
          <w:sz w:val="20"/>
          <w:szCs w:val="20"/>
        </w:rPr>
        <w:t xml:space="preserve"> использует сервисы </w:t>
      </w:r>
      <w:proofErr w:type="spellStart"/>
      <w:r w:rsidR="00BD702D" w:rsidRPr="003D0729">
        <w:rPr>
          <w:rFonts w:cstheme="minorHAnsi"/>
          <w:sz w:val="20"/>
          <w:szCs w:val="20"/>
        </w:rPr>
        <w:t>ImPay</w:t>
      </w:r>
      <w:proofErr w:type="spellEnd"/>
      <w:r w:rsidR="00BD702D" w:rsidRPr="003D0729">
        <w:rPr>
          <w:rFonts w:cstheme="minorHAnsi"/>
          <w:sz w:val="20"/>
          <w:szCs w:val="20"/>
        </w:rPr>
        <w:t xml:space="preserve"> для:</w:t>
      </w:r>
      <w:r w:rsidR="00EC01B9">
        <w:rPr>
          <w:rFonts w:cstheme="minorHAnsi"/>
          <w:sz w:val="20"/>
          <w:szCs w:val="20"/>
        </w:rPr>
        <w:t xml:space="preserve"> </w:t>
      </w:r>
      <w:r w:rsidR="00BD702D" w:rsidRPr="003D0729">
        <w:rPr>
          <w:rFonts w:cstheme="minorHAnsi"/>
          <w:sz w:val="20"/>
          <w:szCs w:val="20"/>
        </w:rPr>
        <w:t>приема платежей от своих клиентов;</w:t>
      </w:r>
      <w:r w:rsidR="00EC01B9">
        <w:rPr>
          <w:rFonts w:cstheme="minorHAnsi"/>
          <w:sz w:val="20"/>
          <w:szCs w:val="20"/>
        </w:rPr>
        <w:t xml:space="preserve"> </w:t>
      </w:r>
      <w:r w:rsidR="00BD702D" w:rsidRPr="003D0729">
        <w:rPr>
          <w:rFonts w:cstheme="minorHAnsi"/>
          <w:sz w:val="20"/>
          <w:szCs w:val="20"/>
        </w:rPr>
        <w:t>реализации программ лояльности;</w:t>
      </w:r>
      <w:r w:rsidR="00EC01B9">
        <w:rPr>
          <w:rFonts w:cstheme="minorHAnsi"/>
          <w:sz w:val="20"/>
          <w:szCs w:val="20"/>
        </w:rPr>
        <w:t xml:space="preserve"> </w:t>
      </w:r>
      <w:r w:rsidR="00BD702D" w:rsidRPr="003D0729">
        <w:rPr>
          <w:rFonts w:cstheme="minorHAnsi"/>
          <w:sz w:val="20"/>
          <w:szCs w:val="20"/>
        </w:rPr>
        <w:t>продажи товаров и услуг через маркетплейс;</w:t>
      </w:r>
      <w:r w:rsidR="00EC01B9">
        <w:rPr>
          <w:rFonts w:cstheme="minorHAnsi"/>
          <w:sz w:val="20"/>
          <w:szCs w:val="20"/>
        </w:rPr>
        <w:t xml:space="preserve"> </w:t>
      </w:r>
      <w:r w:rsidR="00BD702D" w:rsidRPr="003D0729">
        <w:rPr>
          <w:rFonts w:cstheme="minorHAnsi"/>
          <w:sz w:val="20"/>
          <w:szCs w:val="20"/>
        </w:rPr>
        <w:t>осуществления иных операций, предусмотренных функциональностью платформы.</w:t>
      </w:r>
    </w:p>
    <w:p w:rsidR="00BD702D" w:rsidRPr="00D54632" w:rsidRDefault="00BD702D" w:rsidP="00AD3364">
      <w:pPr>
        <w:pStyle w:val="a5"/>
        <w:numPr>
          <w:ilvl w:val="1"/>
          <w:numId w:val="112"/>
        </w:numPr>
        <w:ind w:left="0" w:firstLine="0"/>
        <w:rPr>
          <w:rFonts w:cstheme="minorHAnsi"/>
          <w:b/>
          <w:bCs/>
          <w:sz w:val="20"/>
          <w:szCs w:val="20"/>
        </w:rPr>
      </w:pPr>
      <w:r w:rsidRPr="00D54632">
        <w:rPr>
          <w:rFonts w:cstheme="minorHAnsi"/>
          <w:b/>
          <w:bCs/>
          <w:sz w:val="20"/>
          <w:szCs w:val="20"/>
        </w:rPr>
        <w:t>Пользователь платформы</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Пользователем платформы является физическое лицо, зарегистрированное в системе </w:t>
      </w:r>
      <w:proofErr w:type="spellStart"/>
      <w:r w:rsidRPr="003D0729">
        <w:rPr>
          <w:rFonts w:cstheme="minorHAnsi"/>
          <w:sz w:val="20"/>
          <w:szCs w:val="20"/>
        </w:rPr>
        <w:t>ImPay</w:t>
      </w:r>
      <w:proofErr w:type="spellEnd"/>
      <w:r w:rsidRPr="003D0729">
        <w:rPr>
          <w:rFonts w:cstheme="minorHAnsi"/>
          <w:sz w:val="20"/>
          <w:szCs w:val="20"/>
        </w:rPr>
        <w:t xml:space="preserve"> и использующее Личный кабинет для управления профилем </w:t>
      </w:r>
      <w:r w:rsidR="00A141BA">
        <w:rPr>
          <w:rFonts w:cstheme="minorHAnsi"/>
          <w:sz w:val="20"/>
          <w:szCs w:val="20"/>
        </w:rPr>
        <w:t>Продавца</w:t>
      </w:r>
      <w:r w:rsidRPr="003D0729">
        <w:rPr>
          <w:rFonts w:cstheme="minorHAnsi"/>
          <w:sz w:val="20"/>
          <w:szCs w:val="20"/>
        </w:rPr>
        <w:t>.</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Пользователь действует от имени </w:t>
      </w:r>
      <w:r w:rsidR="00A141BA">
        <w:rPr>
          <w:rFonts w:cstheme="minorHAnsi"/>
          <w:sz w:val="20"/>
          <w:szCs w:val="20"/>
        </w:rPr>
        <w:t>Продавца</w:t>
      </w:r>
      <w:r w:rsidRPr="003D0729">
        <w:rPr>
          <w:rFonts w:cstheme="minorHAnsi"/>
          <w:sz w:val="20"/>
          <w:szCs w:val="20"/>
        </w:rPr>
        <w:t xml:space="preserve"> на основании полномочий, предоставленных </w:t>
      </w:r>
      <w:r w:rsidR="00A141BA">
        <w:rPr>
          <w:rFonts w:cstheme="minorHAnsi"/>
          <w:sz w:val="20"/>
          <w:szCs w:val="20"/>
        </w:rPr>
        <w:t>Продавцом</w:t>
      </w:r>
      <w:r w:rsidRPr="003D0729">
        <w:rPr>
          <w:rFonts w:cstheme="minorHAnsi"/>
          <w:sz w:val="20"/>
          <w:szCs w:val="20"/>
        </w:rPr>
        <w:t>.</w:t>
      </w:r>
    </w:p>
    <w:p w:rsidR="00BD702D" w:rsidRPr="00D54632" w:rsidRDefault="00BD702D" w:rsidP="00AD3364">
      <w:pPr>
        <w:pStyle w:val="a5"/>
        <w:numPr>
          <w:ilvl w:val="1"/>
          <w:numId w:val="112"/>
        </w:numPr>
        <w:ind w:left="0" w:firstLine="0"/>
        <w:rPr>
          <w:rFonts w:cstheme="minorHAnsi"/>
          <w:b/>
          <w:bCs/>
          <w:sz w:val="20"/>
          <w:szCs w:val="20"/>
        </w:rPr>
      </w:pPr>
      <w:r w:rsidRPr="00D54632">
        <w:rPr>
          <w:rFonts w:cstheme="minorHAnsi"/>
          <w:b/>
          <w:bCs/>
          <w:sz w:val="20"/>
          <w:szCs w:val="20"/>
        </w:rPr>
        <w:t xml:space="preserve">Клиенты </w:t>
      </w:r>
      <w:r w:rsidR="00A141BA" w:rsidRPr="00D54632">
        <w:rPr>
          <w:rFonts w:cstheme="minorHAnsi"/>
          <w:b/>
          <w:bCs/>
          <w:sz w:val="20"/>
          <w:szCs w:val="20"/>
        </w:rPr>
        <w:t>Продавца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lastRenderedPageBreak/>
        <w:t xml:space="preserve">Клиентами </w:t>
      </w:r>
      <w:r w:rsidR="00A141BA">
        <w:rPr>
          <w:rFonts w:cstheme="minorHAnsi"/>
          <w:sz w:val="20"/>
          <w:szCs w:val="20"/>
        </w:rPr>
        <w:t>Продавца</w:t>
      </w:r>
      <w:r w:rsidRPr="003D0729">
        <w:rPr>
          <w:rFonts w:cstheme="minorHAnsi"/>
          <w:sz w:val="20"/>
          <w:szCs w:val="20"/>
        </w:rPr>
        <w:t xml:space="preserve"> являются физические или юридические лица, приобретающие товары или услуги </w:t>
      </w:r>
      <w:r w:rsidR="00A141BA">
        <w:rPr>
          <w:rFonts w:cstheme="minorHAnsi"/>
          <w:sz w:val="20"/>
          <w:szCs w:val="20"/>
        </w:rPr>
        <w:t>Продавца</w:t>
      </w:r>
      <w:r w:rsidRPr="003D0729">
        <w:rPr>
          <w:rFonts w:cstheme="minorHAnsi"/>
          <w:sz w:val="20"/>
          <w:szCs w:val="20"/>
        </w:rPr>
        <w:t>.</w:t>
      </w:r>
    </w:p>
    <w:p w:rsidR="00BD702D"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Клиенты </w:t>
      </w:r>
      <w:r w:rsidR="00A141BA">
        <w:rPr>
          <w:rFonts w:cstheme="minorHAnsi"/>
          <w:sz w:val="20"/>
          <w:szCs w:val="20"/>
        </w:rPr>
        <w:t>Продавца</w:t>
      </w:r>
      <w:r w:rsidRPr="003D0729">
        <w:rPr>
          <w:rFonts w:cstheme="minorHAnsi"/>
          <w:sz w:val="20"/>
          <w:szCs w:val="20"/>
        </w:rPr>
        <w:t xml:space="preserve"> могут использовать функциональность платформы </w:t>
      </w:r>
      <w:proofErr w:type="spellStart"/>
      <w:r w:rsidRPr="003D0729">
        <w:rPr>
          <w:rFonts w:cstheme="minorHAnsi"/>
          <w:sz w:val="20"/>
          <w:szCs w:val="20"/>
        </w:rPr>
        <w:t>ImPay</w:t>
      </w:r>
      <w:proofErr w:type="spellEnd"/>
      <w:r w:rsidRPr="003D0729">
        <w:rPr>
          <w:rFonts w:cstheme="minorHAnsi"/>
          <w:sz w:val="20"/>
          <w:szCs w:val="20"/>
        </w:rPr>
        <w:t xml:space="preserve"> для:</w:t>
      </w:r>
      <w:r w:rsidR="00EC01B9">
        <w:rPr>
          <w:rFonts w:cstheme="minorHAnsi"/>
          <w:sz w:val="20"/>
          <w:szCs w:val="20"/>
        </w:rPr>
        <w:t xml:space="preserve"> </w:t>
      </w:r>
      <w:r w:rsidRPr="003D0729">
        <w:rPr>
          <w:rFonts w:cstheme="minorHAnsi"/>
          <w:sz w:val="20"/>
          <w:szCs w:val="20"/>
        </w:rPr>
        <w:t>оплаты товаров и услуг;</w:t>
      </w:r>
      <w:r w:rsidR="00EC01B9">
        <w:rPr>
          <w:rFonts w:cstheme="minorHAnsi"/>
          <w:sz w:val="20"/>
          <w:szCs w:val="20"/>
        </w:rPr>
        <w:t xml:space="preserve"> </w:t>
      </w:r>
      <w:r w:rsidRPr="003D0729">
        <w:rPr>
          <w:rFonts w:cstheme="minorHAnsi"/>
          <w:sz w:val="20"/>
          <w:szCs w:val="20"/>
        </w:rPr>
        <w:t>участия в бонусных программах;</w:t>
      </w:r>
      <w:r w:rsidR="00EC01B9">
        <w:rPr>
          <w:rFonts w:cstheme="minorHAnsi"/>
          <w:sz w:val="20"/>
          <w:szCs w:val="20"/>
        </w:rPr>
        <w:t xml:space="preserve"> </w:t>
      </w:r>
      <w:r w:rsidRPr="003D0729">
        <w:rPr>
          <w:rFonts w:cstheme="minorHAnsi"/>
          <w:sz w:val="20"/>
          <w:szCs w:val="20"/>
        </w:rPr>
        <w:t>использования иных сервисов платформы.</w:t>
      </w:r>
    </w:p>
    <w:p w:rsidR="00D54632" w:rsidRPr="003D0729" w:rsidRDefault="00D54632" w:rsidP="004C6C82">
      <w:pPr>
        <w:pStyle w:val="a5"/>
        <w:rPr>
          <w:rFonts w:cstheme="minorHAnsi"/>
          <w:sz w:val="20"/>
          <w:szCs w:val="20"/>
        </w:rPr>
      </w:pPr>
    </w:p>
    <w:p w:rsidR="00BD702D" w:rsidRPr="00D54632" w:rsidRDefault="00BD702D" w:rsidP="00AD3364">
      <w:pPr>
        <w:pStyle w:val="a5"/>
        <w:numPr>
          <w:ilvl w:val="0"/>
          <w:numId w:val="112"/>
        </w:numPr>
        <w:ind w:left="0" w:firstLine="0"/>
        <w:rPr>
          <w:rFonts w:cstheme="minorHAnsi"/>
          <w:b/>
          <w:bCs/>
          <w:sz w:val="20"/>
          <w:szCs w:val="20"/>
          <w:lang w:eastAsia="ru-RU"/>
        </w:rPr>
      </w:pPr>
      <w:r w:rsidRPr="00D54632">
        <w:rPr>
          <w:rFonts w:cstheme="minorHAnsi"/>
          <w:b/>
          <w:bCs/>
          <w:sz w:val="20"/>
          <w:szCs w:val="20"/>
          <w:lang w:eastAsia="ru-RU"/>
        </w:rPr>
        <w:t>СЕРВИСЫ ПЛАТФОРМЫ IMPAY</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Платформа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представляет собой цифровую инфраструктуру, обеспечивающую проведение платежных операций, учет бонусных единиц, реализацию программ лояльности и организацию взаимодействия участников платформы.</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Функциональность платформы реализуется посредством отдельных сервисов (модулей).</w:t>
      </w:r>
    </w:p>
    <w:p w:rsidR="00BD702D" w:rsidRPr="003D0729" w:rsidRDefault="00A141BA" w:rsidP="00AD3364">
      <w:pPr>
        <w:pStyle w:val="a5"/>
        <w:numPr>
          <w:ilvl w:val="1"/>
          <w:numId w:val="112"/>
        </w:numPr>
        <w:ind w:left="0" w:firstLine="0"/>
        <w:rPr>
          <w:rFonts w:cstheme="minorHAnsi"/>
          <w:kern w:val="0"/>
          <w:sz w:val="20"/>
          <w:szCs w:val="20"/>
          <w:lang w:eastAsia="ru-RU"/>
        </w:rPr>
      </w:pPr>
      <w:r>
        <w:rPr>
          <w:rFonts w:cstheme="minorHAnsi"/>
          <w:kern w:val="0"/>
          <w:sz w:val="20"/>
          <w:szCs w:val="20"/>
          <w:lang w:eastAsia="ru-RU"/>
        </w:rPr>
        <w:t>Продавец</w:t>
      </w:r>
      <w:r w:rsidR="00BD702D" w:rsidRPr="003D0729">
        <w:rPr>
          <w:rFonts w:cstheme="minorHAnsi"/>
          <w:kern w:val="0"/>
          <w:sz w:val="20"/>
          <w:szCs w:val="20"/>
          <w:lang w:eastAsia="ru-RU"/>
        </w:rPr>
        <w:t xml:space="preserve"> вправе использовать один или несколько сервисов платформы.</w:t>
      </w:r>
    </w:p>
    <w:p w:rsidR="00BD702D" w:rsidRPr="003D0729" w:rsidRDefault="00BD702D" w:rsidP="00AD3364">
      <w:pPr>
        <w:pStyle w:val="a5"/>
        <w:numPr>
          <w:ilvl w:val="1"/>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Перечень сервисов, подключаемых </w:t>
      </w:r>
      <w:r w:rsidR="00A141BA">
        <w:rPr>
          <w:rFonts w:cstheme="minorHAnsi"/>
          <w:kern w:val="0"/>
          <w:sz w:val="20"/>
          <w:szCs w:val="20"/>
          <w:lang w:eastAsia="ru-RU"/>
        </w:rPr>
        <w:t>Продавцу</w:t>
      </w:r>
      <w:r w:rsidRPr="003D0729">
        <w:rPr>
          <w:rFonts w:cstheme="minorHAnsi"/>
          <w:kern w:val="0"/>
          <w:sz w:val="20"/>
          <w:szCs w:val="20"/>
          <w:lang w:eastAsia="ru-RU"/>
        </w:rPr>
        <w:t>, определяется Заявлением о присоединении.</w:t>
      </w:r>
    </w:p>
    <w:p w:rsidR="00BD702D" w:rsidRPr="00D54632" w:rsidRDefault="00BD702D" w:rsidP="00AD3364">
      <w:pPr>
        <w:pStyle w:val="a5"/>
        <w:numPr>
          <w:ilvl w:val="1"/>
          <w:numId w:val="112"/>
        </w:numPr>
        <w:ind w:left="0" w:firstLine="0"/>
        <w:rPr>
          <w:rFonts w:cstheme="minorHAnsi"/>
          <w:b/>
          <w:bCs/>
          <w:sz w:val="20"/>
          <w:szCs w:val="20"/>
          <w:lang w:eastAsia="ru-RU"/>
        </w:rPr>
      </w:pPr>
      <w:r w:rsidRPr="00D54632">
        <w:rPr>
          <w:rFonts w:cstheme="minorHAnsi"/>
          <w:b/>
          <w:bCs/>
          <w:sz w:val="20"/>
          <w:szCs w:val="20"/>
          <w:lang w:eastAsia="ru-RU"/>
        </w:rPr>
        <w:t>Платежный сервис</w:t>
      </w:r>
    </w:p>
    <w:p w:rsidR="00BD702D" w:rsidRPr="003D0729" w:rsidRDefault="00BD702D"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Платежный сервис предназначен для организации приема платежей от клиентов </w:t>
      </w:r>
      <w:r w:rsidR="00A141BA">
        <w:rPr>
          <w:rFonts w:cstheme="minorHAnsi"/>
          <w:kern w:val="0"/>
          <w:sz w:val="20"/>
          <w:szCs w:val="20"/>
          <w:lang w:eastAsia="ru-RU"/>
        </w:rPr>
        <w:t>Продавца</w:t>
      </w:r>
      <w:r w:rsidRPr="003D0729">
        <w:rPr>
          <w:rFonts w:cstheme="minorHAnsi"/>
          <w:kern w:val="0"/>
          <w:sz w:val="20"/>
          <w:szCs w:val="20"/>
          <w:lang w:eastAsia="ru-RU"/>
        </w:rPr>
        <w:t xml:space="preserve"> с использованием платежных инструментов.</w:t>
      </w:r>
    </w:p>
    <w:p w:rsidR="00BD702D" w:rsidRPr="009D0164" w:rsidRDefault="00BD702D"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С </w:t>
      </w:r>
      <w:r w:rsidRPr="009D0164">
        <w:rPr>
          <w:rFonts w:cstheme="minorHAnsi"/>
          <w:kern w:val="0"/>
          <w:sz w:val="20"/>
          <w:szCs w:val="20"/>
          <w:lang w:eastAsia="ru-RU"/>
        </w:rPr>
        <w:t>использованием платежного сервиса могут осуществляться следующие операции:</w:t>
      </w:r>
      <w:r w:rsidR="00D54632" w:rsidRPr="009D0164">
        <w:rPr>
          <w:rFonts w:cstheme="minorHAnsi"/>
          <w:kern w:val="0"/>
          <w:sz w:val="20"/>
          <w:szCs w:val="20"/>
          <w:lang w:eastAsia="ru-RU"/>
        </w:rPr>
        <w:t xml:space="preserve"> </w:t>
      </w:r>
      <w:r w:rsidRPr="009D0164">
        <w:rPr>
          <w:rFonts w:cstheme="minorHAnsi"/>
          <w:kern w:val="0"/>
          <w:sz w:val="20"/>
          <w:szCs w:val="20"/>
          <w:lang w:eastAsia="ru-RU"/>
        </w:rPr>
        <w:t xml:space="preserve">прием платежей за товары и услуги </w:t>
      </w:r>
      <w:r w:rsidR="00A141BA" w:rsidRPr="009D0164">
        <w:rPr>
          <w:rFonts w:cstheme="minorHAnsi"/>
          <w:kern w:val="0"/>
          <w:sz w:val="20"/>
          <w:szCs w:val="20"/>
          <w:lang w:eastAsia="ru-RU"/>
        </w:rPr>
        <w:t>Продавца</w:t>
      </w:r>
      <w:r w:rsidRPr="009D0164">
        <w:rPr>
          <w:rFonts w:cstheme="minorHAnsi"/>
          <w:kern w:val="0"/>
          <w:sz w:val="20"/>
          <w:szCs w:val="20"/>
          <w:lang w:eastAsia="ru-RU"/>
        </w:rPr>
        <w:t>;</w:t>
      </w:r>
      <w:r w:rsidR="00D54632" w:rsidRPr="009D0164">
        <w:rPr>
          <w:rFonts w:cstheme="minorHAnsi"/>
          <w:kern w:val="0"/>
          <w:sz w:val="20"/>
          <w:szCs w:val="20"/>
          <w:lang w:eastAsia="ru-RU"/>
        </w:rPr>
        <w:t xml:space="preserve"> </w:t>
      </w:r>
      <w:r w:rsidRPr="009D0164">
        <w:rPr>
          <w:rFonts w:cstheme="minorHAnsi"/>
          <w:kern w:val="0"/>
          <w:sz w:val="20"/>
          <w:szCs w:val="20"/>
          <w:lang w:eastAsia="ru-RU"/>
        </w:rPr>
        <w:t>проведение платежей с использованием банковских карт;</w:t>
      </w:r>
      <w:r w:rsidR="00D54632" w:rsidRPr="009D0164">
        <w:rPr>
          <w:rFonts w:cstheme="minorHAnsi"/>
          <w:kern w:val="0"/>
          <w:sz w:val="20"/>
          <w:szCs w:val="20"/>
          <w:lang w:eastAsia="ru-RU"/>
        </w:rPr>
        <w:t xml:space="preserve"> </w:t>
      </w:r>
      <w:r w:rsidRPr="009D0164">
        <w:rPr>
          <w:rFonts w:cstheme="minorHAnsi"/>
          <w:kern w:val="0"/>
          <w:sz w:val="20"/>
          <w:szCs w:val="20"/>
          <w:lang w:eastAsia="ru-RU"/>
        </w:rPr>
        <w:t>проведение платежей через системы быстрых платежей;</w:t>
      </w:r>
      <w:r w:rsidR="00D54632" w:rsidRPr="009D0164">
        <w:rPr>
          <w:rFonts w:cstheme="minorHAnsi"/>
          <w:kern w:val="0"/>
          <w:sz w:val="20"/>
          <w:szCs w:val="20"/>
          <w:lang w:eastAsia="ru-RU"/>
        </w:rPr>
        <w:t xml:space="preserve"> </w:t>
      </w:r>
      <w:r w:rsidRPr="009D0164">
        <w:rPr>
          <w:rFonts w:cstheme="minorHAnsi"/>
          <w:kern w:val="0"/>
          <w:sz w:val="20"/>
          <w:szCs w:val="20"/>
          <w:lang w:eastAsia="ru-RU"/>
        </w:rPr>
        <w:t>проведение платежей по ссылке;</w:t>
      </w:r>
      <w:r w:rsidR="00D54632" w:rsidRPr="009D0164">
        <w:rPr>
          <w:rFonts w:cstheme="minorHAnsi"/>
          <w:kern w:val="0"/>
          <w:sz w:val="20"/>
          <w:szCs w:val="20"/>
          <w:lang w:eastAsia="ru-RU"/>
        </w:rPr>
        <w:t xml:space="preserve"> </w:t>
      </w:r>
      <w:r w:rsidRPr="009D0164">
        <w:rPr>
          <w:rFonts w:cstheme="minorHAnsi"/>
          <w:kern w:val="0"/>
          <w:sz w:val="20"/>
          <w:szCs w:val="20"/>
          <w:lang w:eastAsia="ru-RU"/>
        </w:rPr>
        <w:t>проведение платежей с использованием QR-кодов;</w:t>
      </w:r>
      <w:r w:rsidR="00D54632" w:rsidRPr="009D0164">
        <w:rPr>
          <w:rFonts w:cstheme="minorHAnsi"/>
          <w:kern w:val="0"/>
          <w:sz w:val="20"/>
          <w:szCs w:val="20"/>
          <w:lang w:eastAsia="ru-RU"/>
        </w:rPr>
        <w:t xml:space="preserve"> </w:t>
      </w:r>
      <w:r w:rsidRPr="009D0164">
        <w:rPr>
          <w:rFonts w:cstheme="minorHAnsi"/>
          <w:kern w:val="0"/>
          <w:sz w:val="20"/>
          <w:szCs w:val="20"/>
          <w:lang w:eastAsia="ru-RU"/>
        </w:rPr>
        <w:t>возврат денежных средств клиентам.</w:t>
      </w:r>
    </w:p>
    <w:p w:rsidR="00BD702D" w:rsidRPr="009D0164" w:rsidRDefault="00BD702D" w:rsidP="00AD3364">
      <w:pPr>
        <w:pStyle w:val="a5"/>
        <w:numPr>
          <w:ilvl w:val="2"/>
          <w:numId w:val="112"/>
        </w:numPr>
        <w:ind w:left="0" w:firstLine="0"/>
        <w:rPr>
          <w:rFonts w:cstheme="minorHAnsi"/>
          <w:kern w:val="0"/>
          <w:sz w:val="20"/>
          <w:szCs w:val="20"/>
          <w:lang w:eastAsia="ru-RU"/>
        </w:rPr>
      </w:pPr>
      <w:r w:rsidRPr="009D0164">
        <w:rPr>
          <w:rFonts w:cstheme="minorHAnsi"/>
          <w:kern w:val="0"/>
          <w:sz w:val="20"/>
          <w:szCs w:val="20"/>
          <w:lang w:eastAsia="ru-RU"/>
        </w:rPr>
        <w:t>Платежный сервис обеспечивает:</w:t>
      </w:r>
      <w:r w:rsidR="00D54632" w:rsidRPr="009D0164">
        <w:rPr>
          <w:rFonts w:cstheme="minorHAnsi"/>
          <w:kern w:val="0"/>
          <w:sz w:val="20"/>
          <w:szCs w:val="20"/>
          <w:lang w:eastAsia="ru-RU"/>
        </w:rPr>
        <w:t xml:space="preserve"> </w:t>
      </w:r>
      <w:r w:rsidRPr="009D0164">
        <w:rPr>
          <w:rFonts w:cstheme="minorHAnsi"/>
          <w:kern w:val="0"/>
          <w:sz w:val="20"/>
          <w:szCs w:val="20"/>
          <w:lang w:eastAsia="ru-RU"/>
        </w:rPr>
        <w:t>обработку платежных запросов;</w:t>
      </w:r>
      <w:r w:rsidR="00D54632" w:rsidRPr="009D0164">
        <w:rPr>
          <w:rFonts w:cstheme="minorHAnsi"/>
          <w:kern w:val="0"/>
          <w:sz w:val="20"/>
          <w:szCs w:val="20"/>
          <w:lang w:eastAsia="ru-RU"/>
        </w:rPr>
        <w:t xml:space="preserve"> </w:t>
      </w:r>
      <w:r w:rsidRPr="009D0164">
        <w:rPr>
          <w:rFonts w:cstheme="minorHAnsi"/>
          <w:kern w:val="0"/>
          <w:sz w:val="20"/>
          <w:szCs w:val="20"/>
          <w:lang w:eastAsia="ru-RU"/>
        </w:rPr>
        <w:t>передачу информации о платежах банкам и платежным системам;</w:t>
      </w:r>
      <w:r w:rsidR="00D54632" w:rsidRPr="009D0164">
        <w:rPr>
          <w:rFonts w:cstheme="minorHAnsi"/>
          <w:kern w:val="0"/>
          <w:sz w:val="20"/>
          <w:szCs w:val="20"/>
          <w:lang w:eastAsia="ru-RU"/>
        </w:rPr>
        <w:t xml:space="preserve"> </w:t>
      </w:r>
      <w:r w:rsidRPr="009D0164">
        <w:rPr>
          <w:rFonts w:cstheme="minorHAnsi"/>
          <w:kern w:val="0"/>
          <w:sz w:val="20"/>
          <w:szCs w:val="20"/>
          <w:lang w:eastAsia="ru-RU"/>
        </w:rPr>
        <w:t>учет информации о проведенных операциях;</w:t>
      </w:r>
      <w:r w:rsidR="00D54632" w:rsidRPr="009D0164">
        <w:rPr>
          <w:rFonts w:cstheme="minorHAnsi"/>
          <w:kern w:val="0"/>
          <w:sz w:val="20"/>
          <w:szCs w:val="20"/>
          <w:lang w:eastAsia="ru-RU"/>
        </w:rPr>
        <w:t xml:space="preserve"> </w:t>
      </w:r>
      <w:r w:rsidRPr="009D0164">
        <w:rPr>
          <w:rFonts w:cstheme="minorHAnsi"/>
          <w:kern w:val="0"/>
          <w:sz w:val="20"/>
          <w:szCs w:val="20"/>
          <w:lang w:eastAsia="ru-RU"/>
        </w:rPr>
        <w:t xml:space="preserve">формирование отчетности для </w:t>
      </w:r>
      <w:r w:rsidR="00A141BA" w:rsidRPr="009D0164">
        <w:rPr>
          <w:rFonts w:cstheme="minorHAnsi"/>
          <w:kern w:val="0"/>
          <w:sz w:val="20"/>
          <w:szCs w:val="20"/>
          <w:lang w:eastAsia="ru-RU"/>
        </w:rPr>
        <w:t>Продавца</w:t>
      </w:r>
      <w:r w:rsidRPr="009D0164">
        <w:rPr>
          <w:rFonts w:cstheme="minorHAnsi"/>
          <w:kern w:val="0"/>
          <w:sz w:val="20"/>
          <w:szCs w:val="20"/>
          <w:lang w:eastAsia="ru-RU"/>
        </w:rPr>
        <w:t>.</w:t>
      </w:r>
    </w:p>
    <w:p w:rsidR="009D0164" w:rsidRPr="009D0164" w:rsidRDefault="00BD702D" w:rsidP="009D0164">
      <w:pPr>
        <w:pStyle w:val="a5"/>
        <w:numPr>
          <w:ilvl w:val="2"/>
          <w:numId w:val="112"/>
        </w:numPr>
        <w:ind w:left="0" w:firstLine="0"/>
        <w:rPr>
          <w:rFonts w:cstheme="minorHAnsi"/>
          <w:kern w:val="0"/>
          <w:sz w:val="20"/>
          <w:szCs w:val="20"/>
          <w:lang w:eastAsia="ru-RU"/>
        </w:rPr>
      </w:pPr>
      <w:r w:rsidRPr="009D0164">
        <w:rPr>
          <w:rFonts w:cstheme="minorHAnsi"/>
          <w:kern w:val="0"/>
          <w:sz w:val="20"/>
          <w:szCs w:val="20"/>
          <w:lang w:eastAsia="ru-RU"/>
        </w:rPr>
        <w:t xml:space="preserve">Порядок проведения платежных операций определяется Правилами платежного сервиса </w:t>
      </w:r>
      <w:proofErr w:type="spellStart"/>
      <w:r w:rsidRPr="009D0164">
        <w:rPr>
          <w:rFonts w:cstheme="minorHAnsi"/>
          <w:kern w:val="0"/>
          <w:sz w:val="20"/>
          <w:szCs w:val="20"/>
          <w:lang w:eastAsia="ru-RU"/>
        </w:rPr>
        <w:t>ImPay</w:t>
      </w:r>
      <w:proofErr w:type="spellEnd"/>
      <w:r w:rsidRPr="009D0164">
        <w:rPr>
          <w:rFonts w:cstheme="minorHAnsi"/>
          <w:kern w:val="0"/>
          <w:sz w:val="20"/>
          <w:szCs w:val="20"/>
          <w:lang w:eastAsia="ru-RU"/>
        </w:rPr>
        <w:t>.</w:t>
      </w:r>
    </w:p>
    <w:p w:rsidR="009D0164" w:rsidRPr="009D0164" w:rsidRDefault="009D0164" w:rsidP="009D0164">
      <w:pPr>
        <w:pStyle w:val="a5"/>
        <w:numPr>
          <w:ilvl w:val="2"/>
          <w:numId w:val="112"/>
        </w:numPr>
        <w:ind w:left="0" w:firstLine="0"/>
        <w:rPr>
          <w:rFonts w:cstheme="minorHAnsi"/>
          <w:kern w:val="0"/>
          <w:sz w:val="20"/>
          <w:szCs w:val="20"/>
          <w:lang w:eastAsia="ru-RU"/>
        </w:rPr>
      </w:pPr>
      <w:r w:rsidRPr="009D0164">
        <w:rPr>
          <w:sz w:val="20"/>
          <w:szCs w:val="20"/>
        </w:rPr>
        <w:t xml:space="preserve">Платежный сервис может использоваться для приема платежей физических лиц в пользу Получателей платежей, включая платежи за жилищно-коммунальные, жилищные, коммунальные, эксплуатационные, расчетно-информационные, регулярные, повседневные и иные услуги. Такие платежи могут приниматься с использованием банковских карт, Системы быстрых платежей, </w:t>
      </w:r>
      <w:proofErr w:type="spellStart"/>
      <w:r w:rsidRPr="009D0164">
        <w:rPr>
          <w:sz w:val="20"/>
          <w:szCs w:val="20"/>
        </w:rPr>
        <w:t>ImPay</w:t>
      </w:r>
      <w:proofErr w:type="spellEnd"/>
      <w:r w:rsidRPr="009D0164">
        <w:rPr>
          <w:sz w:val="20"/>
          <w:szCs w:val="20"/>
        </w:rPr>
        <w:t xml:space="preserve"> Кошелька, платежных ссылок, QR-кодов, платежных форм, API, иных поддерживаемых способов оплаты, а также наличных денежных средств в случаях, когда Оператор сервиса действует в качестве Оператора по приему платежей.</w:t>
      </w:r>
    </w:p>
    <w:p w:rsidR="00BD702D" w:rsidRPr="009D0164" w:rsidRDefault="00BD702D" w:rsidP="00AD3364">
      <w:pPr>
        <w:pStyle w:val="a5"/>
        <w:numPr>
          <w:ilvl w:val="1"/>
          <w:numId w:val="112"/>
        </w:numPr>
        <w:ind w:left="0" w:firstLine="0"/>
        <w:rPr>
          <w:rFonts w:cstheme="minorHAnsi"/>
          <w:b/>
          <w:bCs/>
          <w:sz w:val="20"/>
          <w:szCs w:val="20"/>
          <w:lang w:eastAsia="ru-RU"/>
        </w:rPr>
      </w:pPr>
      <w:r w:rsidRPr="009D0164">
        <w:rPr>
          <w:rFonts w:cstheme="minorHAnsi"/>
          <w:b/>
          <w:bCs/>
          <w:sz w:val="20"/>
          <w:szCs w:val="20"/>
          <w:lang w:eastAsia="ru-RU"/>
        </w:rPr>
        <w:t>Бонусная система</w:t>
      </w:r>
    </w:p>
    <w:p w:rsidR="00BD702D" w:rsidRPr="003752DC" w:rsidRDefault="00DF07F2" w:rsidP="00AD3364">
      <w:pPr>
        <w:pStyle w:val="a5"/>
        <w:numPr>
          <w:ilvl w:val="2"/>
          <w:numId w:val="112"/>
        </w:numPr>
        <w:ind w:left="0" w:firstLine="0"/>
        <w:rPr>
          <w:rFonts w:cstheme="minorHAnsi"/>
          <w:kern w:val="0"/>
          <w:sz w:val="20"/>
          <w:szCs w:val="20"/>
          <w:lang w:eastAsia="ru-RU"/>
        </w:rPr>
      </w:pPr>
      <w:r w:rsidRPr="009D0164">
        <w:rPr>
          <w:rFonts w:eastAsia="Times New Roman" w:cstheme="minorHAnsi"/>
          <w:sz w:val="20"/>
          <w:szCs w:val="20"/>
        </w:rPr>
        <w:t>Бонусная система предназначена для реализации программ лояльности Продавцов, учета бонусных единиц, начисления бонусов Покупателям</w:t>
      </w:r>
      <w:r w:rsidRPr="003752DC">
        <w:rPr>
          <w:rFonts w:eastAsia="Times New Roman" w:cstheme="minorHAnsi"/>
          <w:sz w:val="20"/>
          <w:szCs w:val="20"/>
        </w:rPr>
        <w:t xml:space="preserve"> и предоставления скидок при оплате товаров, работ или услуг Продавца.</w:t>
      </w:r>
    </w:p>
    <w:p w:rsidR="00BD702D" w:rsidRPr="003752DC" w:rsidRDefault="00DF07F2" w:rsidP="00AD3364">
      <w:pPr>
        <w:pStyle w:val="a5"/>
        <w:numPr>
          <w:ilvl w:val="2"/>
          <w:numId w:val="112"/>
        </w:numPr>
        <w:ind w:left="0" w:firstLine="0"/>
        <w:rPr>
          <w:rFonts w:cstheme="minorHAnsi"/>
          <w:kern w:val="0"/>
          <w:sz w:val="20"/>
          <w:szCs w:val="20"/>
          <w:lang w:eastAsia="ru-RU"/>
        </w:rPr>
      </w:pPr>
      <w:r w:rsidRPr="003752DC">
        <w:rPr>
          <w:rFonts w:eastAsia="Times New Roman" w:cstheme="minorHAnsi"/>
          <w:sz w:val="20"/>
          <w:szCs w:val="20"/>
        </w:rPr>
        <w:t>С использованием бонусной системы могут осуществляться следующие операции: начисление бонусов Покупателям; списание бонусов при предоставлении скидки; аннулирование и корректировка бонусов при возвратах и отменах операций; учет бонусного вознаграждения Оператора сервиса; отображение информации о бонусных операциях в интерфейсах платформы.</w:t>
      </w:r>
    </w:p>
    <w:p w:rsidR="00BD702D" w:rsidRPr="003752DC" w:rsidRDefault="00DF07F2" w:rsidP="00AD3364">
      <w:pPr>
        <w:pStyle w:val="a5"/>
        <w:numPr>
          <w:ilvl w:val="2"/>
          <w:numId w:val="112"/>
        </w:numPr>
        <w:ind w:left="0" w:firstLine="0"/>
        <w:rPr>
          <w:rFonts w:cstheme="minorHAnsi"/>
          <w:kern w:val="0"/>
          <w:sz w:val="20"/>
          <w:szCs w:val="20"/>
          <w:lang w:eastAsia="ru-RU"/>
        </w:rPr>
      </w:pPr>
      <w:r w:rsidRPr="003752DC">
        <w:rPr>
          <w:rFonts w:eastAsia="Times New Roman" w:cstheme="minorHAnsi"/>
          <w:sz w:val="20"/>
          <w:szCs w:val="20"/>
        </w:rPr>
        <w:t>Бонусная система может использоваться Продавцом как совместно с платежным сервисом ImPay, так и отдельно от него, если иное не предусмотрено Заявлением о присоединении, правилами соответствующего сервиса или техническими ограничениями платформы.</w:t>
      </w:r>
    </w:p>
    <w:p w:rsidR="00BD702D" w:rsidRPr="003752DC" w:rsidRDefault="00DF07F2" w:rsidP="00AD3364">
      <w:pPr>
        <w:pStyle w:val="a5"/>
        <w:numPr>
          <w:ilvl w:val="2"/>
          <w:numId w:val="112"/>
        </w:numPr>
        <w:ind w:left="0" w:firstLine="0"/>
        <w:rPr>
          <w:rFonts w:cstheme="minorHAnsi"/>
          <w:kern w:val="0"/>
          <w:sz w:val="20"/>
          <w:szCs w:val="20"/>
          <w:lang w:eastAsia="ru-RU"/>
        </w:rPr>
      </w:pPr>
      <w:r w:rsidRPr="003752DC">
        <w:rPr>
          <w:rFonts w:eastAsia="Times New Roman" w:cstheme="minorHAnsi"/>
          <w:sz w:val="20"/>
          <w:szCs w:val="20"/>
        </w:rPr>
        <w:t>Порядок подключения и использования бонусной системы Продавцом определяется настоящим Договором, Заявлением о присоединении и Правилами бонусной системы ImPay для продавцов.</w:t>
      </w:r>
    </w:p>
    <w:p w:rsidR="00BD702D" w:rsidRPr="003752DC" w:rsidRDefault="00BD702D" w:rsidP="00AD3364">
      <w:pPr>
        <w:pStyle w:val="a5"/>
        <w:numPr>
          <w:ilvl w:val="1"/>
          <w:numId w:val="112"/>
        </w:numPr>
        <w:ind w:left="0" w:firstLine="0"/>
        <w:rPr>
          <w:rFonts w:cstheme="minorHAnsi"/>
          <w:b/>
          <w:bCs/>
          <w:sz w:val="20"/>
          <w:szCs w:val="20"/>
          <w:lang w:eastAsia="ru-RU"/>
        </w:rPr>
      </w:pPr>
      <w:r w:rsidRPr="003752DC">
        <w:rPr>
          <w:rFonts w:cstheme="minorHAnsi"/>
          <w:b/>
          <w:bCs/>
          <w:sz w:val="20"/>
          <w:szCs w:val="20"/>
          <w:lang w:eastAsia="ru-RU"/>
        </w:rPr>
        <w:t xml:space="preserve">Маркетплейс </w:t>
      </w:r>
      <w:proofErr w:type="spellStart"/>
      <w:r w:rsidRPr="003752DC">
        <w:rPr>
          <w:rFonts w:cstheme="minorHAnsi"/>
          <w:b/>
          <w:bCs/>
          <w:sz w:val="20"/>
          <w:szCs w:val="20"/>
          <w:lang w:eastAsia="ru-RU"/>
        </w:rPr>
        <w:t>ImPay</w:t>
      </w:r>
      <w:proofErr w:type="spellEnd"/>
    </w:p>
    <w:p w:rsidR="00BD702D" w:rsidRPr="003752DC" w:rsidRDefault="00BD702D" w:rsidP="00AD3364">
      <w:pPr>
        <w:pStyle w:val="a5"/>
        <w:numPr>
          <w:ilvl w:val="2"/>
          <w:numId w:val="112"/>
        </w:numPr>
        <w:ind w:left="0" w:firstLine="0"/>
        <w:rPr>
          <w:rFonts w:cstheme="minorHAnsi"/>
          <w:kern w:val="0"/>
          <w:sz w:val="20"/>
          <w:szCs w:val="20"/>
          <w:lang w:eastAsia="ru-RU"/>
        </w:rPr>
      </w:pPr>
      <w:r w:rsidRPr="003752DC">
        <w:rPr>
          <w:rFonts w:cstheme="minorHAnsi"/>
          <w:kern w:val="0"/>
          <w:sz w:val="20"/>
          <w:szCs w:val="20"/>
          <w:lang w:eastAsia="ru-RU"/>
        </w:rPr>
        <w:t xml:space="preserve">Маркетплейс </w:t>
      </w:r>
      <w:proofErr w:type="spellStart"/>
      <w:r w:rsidRPr="003752DC">
        <w:rPr>
          <w:rFonts w:cstheme="minorHAnsi"/>
          <w:kern w:val="0"/>
          <w:sz w:val="20"/>
          <w:szCs w:val="20"/>
          <w:lang w:eastAsia="ru-RU"/>
        </w:rPr>
        <w:t>ImPay</w:t>
      </w:r>
      <w:proofErr w:type="spellEnd"/>
      <w:r w:rsidRPr="003752DC">
        <w:rPr>
          <w:rFonts w:cstheme="minorHAnsi"/>
          <w:kern w:val="0"/>
          <w:sz w:val="20"/>
          <w:szCs w:val="20"/>
          <w:lang w:eastAsia="ru-RU"/>
        </w:rPr>
        <w:t xml:space="preserve"> представляет собой цифровую площадку, предназначенную для размещения предложений товаров и услуг участниками платформы.</w:t>
      </w:r>
    </w:p>
    <w:p w:rsidR="00BD702D" w:rsidRPr="003D0729" w:rsidRDefault="00BD702D" w:rsidP="00AD3364">
      <w:pPr>
        <w:pStyle w:val="a5"/>
        <w:numPr>
          <w:ilvl w:val="2"/>
          <w:numId w:val="112"/>
        </w:numPr>
        <w:ind w:left="0" w:firstLine="0"/>
        <w:rPr>
          <w:rFonts w:cstheme="minorHAnsi"/>
          <w:kern w:val="0"/>
          <w:sz w:val="20"/>
          <w:szCs w:val="20"/>
          <w:lang w:eastAsia="ru-RU"/>
        </w:rPr>
      </w:pPr>
      <w:r w:rsidRPr="003752DC">
        <w:rPr>
          <w:rFonts w:cstheme="minorHAnsi"/>
          <w:kern w:val="0"/>
          <w:sz w:val="20"/>
          <w:szCs w:val="20"/>
          <w:lang w:eastAsia="ru-RU"/>
        </w:rPr>
        <w:t>С использованием маркетплейса</w:t>
      </w:r>
      <w:r w:rsidRPr="003D0729">
        <w:rPr>
          <w:rFonts w:cstheme="minorHAnsi"/>
          <w:kern w:val="0"/>
          <w:sz w:val="20"/>
          <w:szCs w:val="20"/>
          <w:lang w:eastAsia="ru-RU"/>
        </w:rPr>
        <w:t xml:space="preserve"> участники платформы могут:</w:t>
      </w:r>
      <w:r w:rsidR="00EC01B9">
        <w:rPr>
          <w:rFonts w:cstheme="minorHAnsi"/>
          <w:kern w:val="0"/>
          <w:sz w:val="20"/>
          <w:szCs w:val="20"/>
          <w:lang w:eastAsia="ru-RU"/>
        </w:rPr>
        <w:t xml:space="preserve"> </w:t>
      </w:r>
      <w:r w:rsidRPr="003D0729">
        <w:rPr>
          <w:rFonts w:cstheme="minorHAnsi"/>
          <w:kern w:val="0"/>
          <w:sz w:val="20"/>
          <w:szCs w:val="20"/>
          <w:lang w:eastAsia="ru-RU"/>
        </w:rPr>
        <w:t>размещать предложения товаров и услуг;</w:t>
      </w:r>
      <w:r w:rsidR="00EC01B9">
        <w:rPr>
          <w:rFonts w:cstheme="minorHAnsi"/>
          <w:kern w:val="0"/>
          <w:sz w:val="20"/>
          <w:szCs w:val="20"/>
          <w:lang w:eastAsia="ru-RU"/>
        </w:rPr>
        <w:t xml:space="preserve"> </w:t>
      </w:r>
      <w:r w:rsidRPr="003D0729">
        <w:rPr>
          <w:rFonts w:cstheme="minorHAnsi"/>
          <w:kern w:val="0"/>
          <w:sz w:val="20"/>
          <w:szCs w:val="20"/>
          <w:lang w:eastAsia="ru-RU"/>
        </w:rPr>
        <w:t>приобретать товары и услуги;</w:t>
      </w:r>
      <w:r w:rsidR="00EC01B9">
        <w:rPr>
          <w:rFonts w:cstheme="minorHAnsi"/>
          <w:kern w:val="0"/>
          <w:sz w:val="20"/>
          <w:szCs w:val="20"/>
          <w:lang w:eastAsia="ru-RU"/>
        </w:rPr>
        <w:t xml:space="preserve"> </w:t>
      </w:r>
      <w:r w:rsidRPr="003D0729">
        <w:rPr>
          <w:rFonts w:cstheme="minorHAnsi"/>
          <w:kern w:val="0"/>
          <w:sz w:val="20"/>
          <w:szCs w:val="20"/>
          <w:lang w:eastAsia="ru-RU"/>
        </w:rPr>
        <w:t>оплачивать покупки с использованием платежных инструментов;</w:t>
      </w:r>
      <w:r w:rsidR="00EC01B9">
        <w:rPr>
          <w:rFonts w:cstheme="minorHAnsi"/>
          <w:kern w:val="0"/>
          <w:sz w:val="20"/>
          <w:szCs w:val="20"/>
          <w:lang w:eastAsia="ru-RU"/>
        </w:rPr>
        <w:t xml:space="preserve"> </w:t>
      </w:r>
      <w:r w:rsidRPr="003D0729">
        <w:rPr>
          <w:rFonts w:cstheme="minorHAnsi"/>
          <w:kern w:val="0"/>
          <w:sz w:val="20"/>
          <w:szCs w:val="20"/>
          <w:lang w:eastAsia="ru-RU"/>
        </w:rPr>
        <w:t>использовать бонусные единицы при оплате.</w:t>
      </w:r>
    </w:p>
    <w:p w:rsidR="00BD702D" w:rsidRDefault="00BD702D"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Порядок размещения предложений и проведения операций на маркетплейсе определяется Правилами размещения и продажи на маркетплейсе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EC01B9" w:rsidRPr="003D0729" w:rsidRDefault="00EC01B9" w:rsidP="004C6C82">
      <w:pPr>
        <w:pStyle w:val="a5"/>
        <w:rPr>
          <w:rFonts w:cstheme="minorHAnsi"/>
          <w:kern w:val="0"/>
          <w:sz w:val="20"/>
          <w:szCs w:val="20"/>
          <w:lang w:eastAsia="ru-RU"/>
        </w:rPr>
      </w:pPr>
    </w:p>
    <w:p w:rsidR="00BD702D" w:rsidRPr="00EC01B9" w:rsidRDefault="00BD702D" w:rsidP="00AD3364">
      <w:pPr>
        <w:pStyle w:val="a5"/>
        <w:numPr>
          <w:ilvl w:val="0"/>
          <w:numId w:val="112"/>
        </w:numPr>
        <w:ind w:left="0" w:firstLine="0"/>
        <w:rPr>
          <w:rFonts w:cstheme="minorHAnsi"/>
          <w:b/>
          <w:bCs/>
          <w:sz w:val="20"/>
          <w:szCs w:val="20"/>
        </w:rPr>
      </w:pPr>
      <w:r w:rsidRPr="00EC01B9">
        <w:rPr>
          <w:rFonts w:cstheme="minorHAnsi"/>
          <w:b/>
          <w:bCs/>
          <w:sz w:val="20"/>
          <w:szCs w:val="20"/>
        </w:rPr>
        <w:t>ФИНАНСОВЫЕ РАСЧЕТЫ И ВОЗНАГРАЖДЕНИЕ ОПЕРАТОРА</w:t>
      </w:r>
    </w:p>
    <w:p w:rsidR="00BD702D" w:rsidRPr="00EC01B9" w:rsidRDefault="00BD702D" w:rsidP="00AD3364">
      <w:pPr>
        <w:pStyle w:val="a5"/>
        <w:numPr>
          <w:ilvl w:val="1"/>
          <w:numId w:val="112"/>
        </w:numPr>
        <w:ind w:left="0" w:firstLine="0"/>
        <w:rPr>
          <w:rFonts w:cstheme="minorHAnsi"/>
          <w:b/>
          <w:bCs/>
          <w:sz w:val="20"/>
          <w:szCs w:val="20"/>
        </w:rPr>
      </w:pPr>
      <w:r w:rsidRPr="00EC01B9">
        <w:rPr>
          <w:rFonts w:cstheme="minorHAnsi"/>
          <w:b/>
          <w:bCs/>
          <w:sz w:val="20"/>
          <w:szCs w:val="20"/>
        </w:rPr>
        <w:t>Общие положения</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За использование сервисов платформы </w:t>
      </w:r>
      <w:proofErr w:type="spellStart"/>
      <w:r w:rsidRPr="003D0729">
        <w:rPr>
          <w:rFonts w:cstheme="minorHAnsi"/>
          <w:sz w:val="20"/>
          <w:szCs w:val="20"/>
        </w:rPr>
        <w:t>ImPay</w:t>
      </w:r>
      <w:proofErr w:type="spellEnd"/>
      <w:r w:rsidRPr="003D0729">
        <w:rPr>
          <w:rFonts w:cstheme="minorHAnsi"/>
          <w:sz w:val="20"/>
          <w:szCs w:val="20"/>
        </w:rPr>
        <w:t xml:space="preserve"> </w:t>
      </w:r>
      <w:r w:rsidR="00A141BA">
        <w:rPr>
          <w:rFonts w:cstheme="minorHAnsi"/>
          <w:sz w:val="20"/>
          <w:szCs w:val="20"/>
        </w:rPr>
        <w:t>Продавец</w:t>
      </w:r>
      <w:r w:rsidRPr="003D0729">
        <w:rPr>
          <w:rFonts w:cstheme="minorHAnsi"/>
          <w:sz w:val="20"/>
          <w:szCs w:val="20"/>
        </w:rPr>
        <w:t xml:space="preserve"> выплачивает Оператору вознаграждение.</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Размер, структура и порядок уплаты вознаграждения определяются</w:t>
      </w:r>
      <w:r w:rsidRPr="003D0729">
        <w:rPr>
          <w:rStyle w:val="apple-converted-space"/>
          <w:rFonts w:cstheme="minorHAnsi"/>
          <w:color w:val="000000"/>
          <w:sz w:val="20"/>
          <w:szCs w:val="20"/>
        </w:rPr>
        <w:t> </w:t>
      </w:r>
      <w:r w:rsidRPr="003D0729">
        <w:rPr>
          <w:rStyle w:val="a4"/>
          <w:rFonts w:cstheme="minorHAnsi"/>
          <w:color w:val="000000"/>
          <w:sz w:val="20"/>
          <w:szCs w:val="20"/>
        </w:rPr>
        <w:t>Заявлением о присоединении</w:t>
      </w:r>
      <w:r w:rsidRPr="003D0729">
        <w:rPr>
          <w:rFonts w:cstheme="minorHAnsi"/>
          <w:sz w:val="20"/>
          <w:szCs w:val="20"/>
        </w:rPr>
        <w:t>, которое является неотъемлемой частью настоящего Договора.</w:t>
      </w:r>
    </w:p>
    <w:p w:rsidR="00BD702D" w:rsidRPr="00982515" w:rsidRDefault="00BD702D" w:rsidP="00AD3364">
      <w:pPr>
        <w:pStyle w:val="a5"/>
        <w:numPr>
          <w:ilvl w:val="2"/>
          <w:numId w:val="112"/>
        </w:numPr>
        <w:ind w:left="0" w:firstLine="0"/>
        <w:rPr>
          <w:rFonts w:cstheme="minorHAnsi"/>
          <w:sz w:val="20"/>
          <w:szCs w:val="20"/>
        </w:rPr>
      </w:pPr>
      <w:r w:rsidRPr="003D0729">
        <w:rPr>
          <w:rFonts w:cstheme="minorHAnsi"/>
          <w:sz w:val="20"/>
          <w:szCs w:val="20"/>
        </w:rPr>
        <w:t>В Заявлении о присоединении могут устанавливаться:</w:t>
      </w:r>
      <w:r w:rsidR="00EC01B9">
        <w:rPr>
          <w:rFonts w:cstheme="minorHAnsi"/>
          <w:sz w:val="20"/>
          <w:szCs w:val="20"/>
        </w:rPr>
        <w:t xml:space="preserve"> </w:t>
      </w:r>
      <w:r w:rsidRPr="003D0729">
        <w:rPr>
          <w:rFonts w:cstheme="minorHAnsi"/>
          <w:sz w:val="20"/>
          <w:szCs w:val="20"/>
        </w:rPr>
        <w:t>комиссии за использование платежного сервиса;</w:t>
      </w:r>
      <w:r w:rsidR="00EC01B9">
        <w:rPr>
          <w:rFonts w:cstheme="minorHAnsi"/>
          <w:sz w:val="20"/>
          <w:szCs w:val="20"/>
        </w:rPr>
        <w:t xml:space="preserve"> </w:t>
      </w:r>
      <w:r w:rsidRPr="003D0729">
        <w:rPr>
          <w:rFonts w:cstheme="minorHAnsi"/>
          <w:sz w:val="20"/>
          <w:szCs w:val="20"/>
        </w:rPr>
        <w:t xml:space="preserve">стоимость </w:t>
      </w:r>
      <w:r w:rsidRPr="00982515">
        <w:rPr>
          <w:rFonts w:cstheme="minorHAnsi"/>
          <w:sz w:val="20"/>
          <w:szCs w:val="20"/>
        </w:rPr>
        <w:t>использования бонусной системы;</w:t>
      </w:r>
      <w:r w:rsidR="00EC01B9" w:rsidRPr="00982515">
        <w:rPr>
          <w:rFonts w:cstheme="minorHAnsi"/>
          <w:sz w:val="20"/>
          <w:szCs w:val="20"/>
        </w:rPr>
        <w:t xml:space="preserve"> </w:t>
      </w:r>
      <w:r w:rsidRPr="00982515">
        <w:rPr>
          <w:rFonts w:cstheme="minorHAnsi"/>
          <w:sz w:val="20"/>
          <w:szCs w:val="20"/>
        </w:rPr>
        <w:t>стоимость размещения предложений на маркетплейсе;</w:t>
      </w:r>
      <w:r w:rsidR="00EC01B9" w:rsidRPr="00982515">
        <w:rPr>
          <w:rFonts w:cstheme="minorHAnsi"/>
          <w:sz w:val="20"/>
          <w:szCs w:val="20"/>
        </w:rPr>
        <w:t xml:space="preserve"> </w:t>
      </w:r>
      <w:r w:rsidRPr="00982515">
        <w:rPr>
          <w:rFonts w:cstheme="minorHAnsi"/>
          <w:sz w:val="20"/>
          <w:szCs w:val="20"/>
        </w:rPr>
        <w:t>специальные условия при одновременном использовании нескольких сервисов;</w:t>
      </w:r>
      <w:r w:rsidR="00EC01B9" w:rsidRPr="00982515">
        <w:rPr>
          <w:rFonts w:cstheme="minorHAnsi"/>
          <w:sz w:val="20"/>
          <w:szCs w:val="20"/>
        </w:rPr>
        <w:t xml:space="preserve"> </w:t>
      </w:r>
      <w:r w:rsidRPr="00982515">
        <w:rPr>
          <w:rFonts w:cstheme="minorHAnsi"/>
          <w:sz w:val="20"/>
          <w:szCs w:val="20"/>
        </w:rPr>
        <w:t>иные платежи, связанные с использованием платформы.</w:t>
      </w:r>
    </w:p>
    <w:p w:rsidR="00BD702D" w:rsidRPr="00982515" w:rsidRDefault="00BD702D" w:rsidP="00AD3364">
      <w:pPr>
        <w:pStyle w:val="a5"/>
        <w:numPr>
          <w:ilvl w:val="2"/>
          <w:numId w:val="112"/>
        </w:numPr>
        <w:ind w:left="0" w:firstLine="0"/>
        <w:rPr>
          <w:rFonts w:cstheme="minorHAnsi"/>
          <w:sz w:val="20"/>
          <w:szCs w:val="20"/>
        </w:rPr>
      </w:pPr>
      <w:r w:rsidRPr="00982515">
        <w:rPr>
          <w:rFonts w:cstheme="minorHAnsi"/>
          <w:sz w:val="20"/>
          <w:szCs w:val="20"/>
        </w:rPr>
        <w:lastRenderedPageBreak/>
        <w:t>Размер вознаграждения может устанавливаться:</w:t>
      </w:r>
      <w:r w:rsidR="00EC01B9" w:rsidRPr="00982515">
        <w:rPr>
          <w:rFonts w:cstheme="minorHAnsi"/>
          <w:sz w:val="20"/>
          <w:szCs w:val="20"/>
        </w:rPr>
        <w:t xml:space="preserve"> </w:t>
      </w:r>
      <w:r w:rsidRPr="00982515">
        <w:rPr>
          <w:rFonts w:cstheme="minorHAnsi"/>
          <w:sz w:val="20"/>
          <w:szCs w:val="20"/>
        </w:rPr>
        <w:t>в виде процента от суммы операции;</w:t>
      </w:r>
      <w:r w:rsidR="00EC01B9" w:rsidRPr="00982515">
        <w:rPr>
          <w:rFonts w:cstheme="minorHAnsi"/>
          <w:sz w:val="20"/>
          <w:szCs w:val="20"/>
        </w:rPr>
        <w:t xml:space="preserve"> </w:t>
      </w:r>
      <w:r w:rsidRPr="00982515">
        <w:rPr>
          <w:rFonts w:cstheme="minorHAnsi"/>
          <w:sz w:val="20"/>
          <w:szCs w:val="20"/>
        </w:rPr>
        <w:t>в виде фиксированной суммы;</w:t>
      </w:r>
      <w:r w:rsidR="00EC01B9" w:rsidRPr="00982515">
        <w:rPr>
          <w:rFonts w:cstheme="minorHAnsi"/>
          <w:sz w:val="20"/>
          <w:szCs w:val="20"/>
        </w:rPr>
        <w:t xml:space="preserve"> </w:t>
      </w:r>
      <w:r w:rsidRPr="00982515">
        <w:rPr>
          <w:rFonts w:cstheme="minorHAnsi"/>
          <w:sz w:val="20"/>
          <w:szCs w:val="20"/>
        </w:rPr>
        <w:t>в виде комбинированной модели.</w:t>
      </w:r>
    </w:p>
    <w:p w:rsidR="00982515" w:rsidRPr="00982515" w:rsidRDefault="00982515" w:rsidP="00AD3364">
      <w:pPr>
        <w:pStyle w:val="a5"/>
        <w:numPr>
          <w:ilvl w:val="2"/>
          <w:numId w:val="112"/>
        </w:numPr>
        <w:ind w:left="0" w:firstLine="0"/>
        <w:rPr>
          <w:rFonts w:cstheme="minorHAnsi"/>
          <w:sz w:val="20"/>
          <w:szCs w:val="20"/>
        </w:rPr>
      </w:pPr>
      <w:r w:rsidRPr="00982515">
        <w:rPr>
          <w:color w:val="000000"/>
          <w:sz w:val="20"/>
          <w:szCs w:val="20"/>
        </w:rPr>
        <w:t>Оператор сервиса вправе удерживать суммы, подлежащие возврату клиентам, штрафы платежных систем и иные суммы, связанные с операциями.</w:t>
      </w:r>
    </w:p>
    <w:p w:rsidR="00BD702D" w:rsidRPr="00982515" w:rsidRDefault="00BD702D" w:rsidP="00AD3364">
      <w:pPr>
        <w:pStyle w:val="a5"/>
        <w:numPr>
          <w:ilvl w:val="1"/>
          <w:numId w:val="112"/>
        </w:numPr>
        <w:ind w:left="0" w:firstLine="0"/>
        <w:rPr>
          <w:rFonts w:cstheme="minorHAnsi"/>
          <w:b/>
          <w:bCs/>
          <w:sz w:val="20"/>
          <w:szCs w:val="20"/>
        </w:rPr>
      </w:pPr>
      <w:r w:rsidRPr="00982515">
        <w:rPr>
          <w:rFonts w:cstheme="minorHAnsi"/>
          <w:b/>
          <w:bCs/>
          <w:sz w:val="20"/>
          <w:szCs w:val="20"/>
        </w:rPr>
        <w:t>Расчеты по платежным операциям</w:t>
      </w:r>
    </w:p>
    <w:p w:rsidR="00BD702D" w:rsidRPr="003D0729" w:rsidRDefault="00BD702D" w:rsidP="00AD3364">
      <w:pPr>
        <w:pStyle w:val="a5"/>
        <w:numPr>
          <w:ilvl w:val="2"/>
          <w:numId w:val="112"/>
        </w:numPr>
        <w:ind w:left="0" w:firstLine="0"/>
        <w:rPr>
          <w:rFonts w:cstheme="minorHAnsi"/>
          <w:sz w:val="20"/>
          <w:szCs w:val="20"/>
        </w:rPr>
      </w:pPr>
      <w:r w:rsidRPr="00982515">
        <w:rPr>
          <w:rFonts w:cstheme="minorHAnsi"/>
          <w:sz w:val="20"/>
          <w:szCs w:val="20"/>
        </w:rPr>
        <w:t>При использовании платежного сервиса</w:t>
      </w:r>
      <w:r w:rsidRPr="003D0729">
        <w:rPr>
          <w:rFonts w:cstheme="minorHAnsi"/>
          <w:sz w:val="20"/>
          <w:szCs w:val="20"/>
        </w:rPr>
        <w:t xml:space="preserve"> </w:t>
      </w:r>
      <w:r w:rsidR="00A141BA">
        <w:rPr>
          <w:rFonts w:cstheme="minorHAnsi"/>
          <w:sz w:val="20"/>
          <w:szCs w:val="20"/>
        </w:rPr>
        <w:t>Продавец</w:t>
      </w:r>
      <w:r w:rsidRPr="003D0729">
        <w:rPr>
          <w:rFonts w:cstheme="minorHAnsi"/>
          <w:sz w:val="20"/>
          <w:szCs w:val="20"/>
        </w:rPr>
        <w:t xml:space="preserve"> принимает платежи от своих клиентов с использованием платежных инструментов.</w:t>
      </w:r>
    </w:p>
    <w:p w:rsidR="00BD702D" w:rsidRPr="00BB1CD1" w:rsidRDefault="00BD702D" w:rsidP="00BB1CD1">
      <w:pPr>
        <w:pStyle w:val="a5"/>
        <w:numPr>
          <w:ilvl w:val="2"/>
          <w:numId w:val="112"/>
        </w:numPr>
        <w:ind w:left="0" w:firstLine="0"/>
        <w:rPr>
          <w:rFonts w:cstheme="minorHAnsi"/>
          <w:sz w:val="20"/>
          <w:szCs w:val="20"/>
        </w:rPr>
      </w:pPr>
      <w:r w:rsidRPr="003D0729">
        <w:rPr>
          <w:rFonts w:cstheme="minorHAnsi"/>
          <w:sz w:val="20"/>
          <w:szCs w:val="20"/>
        </w:rPr>
        <w:t xml:space="preserve">Денежные </w:t>
      </w:r>
      <w:r w:rsidRPr="00BB1CD1">
        <w:rPr>
          <w:rFonts w:cstheme="minorHAnsi"/>
          <w:sz w:val="20"/>
          <w:szCs w:val="20"/>
        </w:rPr>
        <w:t xml:space="preserve">средства, полученные в результате платежных операций, подлежат перечислению </w:t>
      </w:r>
      <w:r w:rsidR="00A141BA" w:rsidRPr="00BB1CD1">
        <w:rPr>
          <w:rFonts w:cstheme="minorHAnsi"/>
          <w:sz w:val="20"/>
          <w:szCs w:val="20"/>
        </w:rPr>
        <w:t>Продавцу</w:t>
      </w:r>
      <w:r w:rsidRPr="00BB1CD1">
        <w:rPr>
          <w:rFonts w:cstheme="minorHAnsi"/>
          <w:sz w:val="20"/>
          <w:szCs w:val="20"/>
        </w:rPr>
        <w:t xml:space="preserve"> за вычетом:</w:t>
      </w:r>
      <w:r w:rsidR="00EC01B9" w:rsidRPr="00BB1CD1">
        <w:rPr>
          <w:rFonts w:cstheme="minorHAnsi"/>
          <w:sz w:val="20"/>
          <w:szCs w:val="20"/>
        </w:rPr>
        <w:t xml:space="preserve"> </w:t>
      </w:r>
      <w:r w:rsidRPr="00BB1CD1">
        <w:rPr>
          <w:rFonts w:cstheme="minorHAnsi"/>
          <w:sz w:val="20"/>
          <w:szCs w:val="20"/>
        </w:rPr>
        <w:t>вознаграждения Оператора;</w:t>
      </w:r>
      <w:r w:rsidR="00EC01B9" w:rsidRPr="00BB1CD1">
        <w:rPr>
          <w:rFonts w:cstheme="minorHAnsi"/>
          <w:sz w:val="20"/>
          <w:szCs w:val="20"/>
        </w:rPr>
        <w:t xml:space="preserve"> </w:t>
      </w:r>
      <w:r w:rsidRPr="00BB1CD1">
        <w:rPr>
          <w:rFonts w:cstheme="minorHAnsi"/>
          <w:sz w:val="20"/>
          <w:szCs w:val="20"/>
        </w:rPr>
        <w:t>комиссий банков и платежных систем;</w:t>
      </w:r>
      <w:r w:rsidR="00EC01B9" w:rsidRPr="00BB1CD1">
        <w:rPr>
          <w:rFonts w:cstheme="minorHAnsi"/>
          <w:sz w:val="20"/>
          <w:szCs w:val="20"/>
        </w:rPr>
        <w:t xml:space="preserve"> </w:t>
      </w:r>
      <w:r w:rsidRPr="00BB1CD1">
        <w:rPr>
          <w:rFonts w:cstheme="minorHAnsi"/>
          <w:sz w:val="20"/>
          <w:szCs w:val="20"/>
        </w:rPr>
        <w:t>иных удержаний, предусмотренных настоящим Договором.</w:t>
      </w:r>
    </w:p>
    <w:p w:rsidR="00BD702D" w:rsidRPr="00BB1CD1" w:rsidRDefault="00BD702D" w:rsidP="00BB1CD1">
      <w:pPr>
        <w:pStyle w:val="a5"/>
        <w:numPr>
          <w:ilvl w:val="2"/>
          <w:numId w:val="112"/>
        </w:numPr>
        <w:ind w:left="0" w:firstLine="0"/>
        <w:rPr>
          <w:rFonts w:cstheme="minorHAnsi"/>
          <w:sz w:val="20"/>
          <w:szCs w:val="20"/>
        </w:rPr>
      </w:pPr>
      <w:r w:rsidRPr="00BB1CD1">
        <w:rPr>
          <w:rFonts w:cstheme="minorHAnsi"/>
          <w:sz w:val="20"/>
          <w:szCs w:val="20"/>
        </w:rPr>
        <w:t>Оператор вправе удерживать причитающееся ему вознаграждение непосредственно из сумм платежных операций.</w:t>
      </w:r>
    </w:p>
    <w:p w:rsidR="00BD702D" w:rsidRPr="00BB1CD1" w:rsidRDefault="00BD702D" w:rsidP="00BB1CD1">
      <w:pPr>
        <w:pStyle w:val="a5"/>
        <w:numPr>
          <w:ilvl w:val="2"/>
          <w:numId w:val="112"/>
        </w:numPr>
        <w:ind w:left="0" w:firstLine="0"/>
        <w:rPr>
          <w:rFonts w:cstheme="minorHAnsi"/>
          <w:sz w:val="20"/>
          <w:szCs w:val="20"/>
        </w:rPr>
      </w:pPr>
      <w:r w:rsidRPr="00BB1CD1">
        <w:rPr>
          <w:rFonts w:cstheme="minorHAnsi"/>
          <w:sz w:val="20"/>
          <w:szCs w:val="20"/>
        </w:rPr>
        <w:t>Порядок проведения расчетов по платежным операциям определяется</w:t>
      </w:r>
      <w:r w:rsidRPr="00BB1CD1">
        <w:rPr>
          <w:rStyle w:val="apple-converted-space"/>
          <w:rFonts w:cstheme="minorHAnsi"/>
          <w:color w:val="000000"/>
          <w:sz w:val="20"/>
          <w:szCs w:val="20"/>
        </w:rPr>
        <w:t> </w:t>
      </w:r>
      <w:r w:rsidRPr="00BB1CD1">
        <w:rPr>
          <w:rStyle w:val="a4"/>
          <w:rFonts w:cstheme="minorHAnsi"/>
          <w:color w:val="000000"/>
          <w:sz w:val="20"/>
          <w:szCs w:val="20"/>
        </w:rPr>
        <w:t xml:space="preserve">Правилами платежного сервиса </w:t>
      </w:r>
      <w:proofErr w:type="spellStart"/>
      <w:r w:rsidRPr="00BB1CD1">
        <w:rPr>
          <w:rStyle w:val="a4"/>
          <w:rFonts w:cstheme="minorHAnsi"/>
          <w:color w:val="000000"/>
          <w:sz w:val="20"/>
          <w:szCs w:val="20"/>
        </w:rPr>
        <w:t>ImPay</w:t>
      </w:r>
      <w:proofErr w:type="spellEnd"/>
      <w:r w:rsidRPr="00BB1CD1">
        <w:rPr>
          <w:rFonts w:cstheme="minorHAnsi"/>
          <w:sz w:val="20"/>
          <w:szCs w:val="20"/>
        </w:rPr>
        <w:t>.</w:t>
      </w:r>
    </w:p>
    <w:p w:rsidR="00BD702D" w:rsidRPr="00BB1CD1" w:rsidRDefault="00BD702D" w:rsidP="00BB1CD1">
      <w:pPr>
        <w:pStyle w:val="a5"/>
        <w:numPr>
          <w:ilvl w:val="1"/>
          <w:numId w:val="112"/>
        </w:numPr>
        <w:ind w:left="0" w:firstLine="0"/>
        <w:rPr>
          <w:rFonts w:cstheme="minorHAnsi"/>
          <w:b/>
          <w:bCs/>
          <w:sz w:val="20"/>
          <w:szCs w:val="20"/>
        </w:rPr>
      </w:pPr>
      <w:r w:rsidRPr="00BB1CD1">
        <w:rPr>
          <w:rFonts w:eastAsia="Times New Roman" w:cstheme="minorHAnsi"/>
          <w:b/>
          <w:bCs/>
          <w:sz w:val="20"/>
          <w:szCs w:val="20"/>
        </w:rPr>
        <w:t>Расчеты по бонусной системе</w:t>
      </w:r>
    </w:p>
    <w:p w:rsidR="00BD702D" w:rsidRPr="00BB1CD1" w:rsidRDefault="00BD702D" w:rsidP="00BB1CD1">
      <w:pPr>
        <w:pStyle w:val="a5"/>
        <w:numPr>
          <w:ilvl w:val="2"/>
          <w:numId w:val="112"/>
        </w:numPr>
        <w:ind w:left="0" w:firstLine="0"/>
        <w:rPr>
          <w:rFonts w:cstheme="minorHAnsi"/>
          <w:sz w:val="20"/>
          <w:szCs w:val="20"/>
        </w:rPr>
      </w:pPr>
      <w:r w:rsidRPr="00BB1CD1">
        <w:rPr>
          <w:rFonts w:eastAsia="Times New Roman" w:cstheme="minorHAnsi"/>
          <w:sz w:val="20"/>
          <w:szCs w:val="20"/>
        </w:rPr>
        <w:t>Продавец вправе использовать бонусную систему ImPay для реализации программ лояльности независимо от подключения платежного сервиса ImPay, если иное не предусмотрено Заявлением о присоединении или правилами соответствующего сервиса.</w:t>
      </w:r>
    </w:p>
    <w:p w:rsidR="00BD702D" w:rsidRPr="00BB1CD1" w:rsidRDefault="00BD702D" w:rsidP="00BB1CD1">
      <w:pPr>
        <w:pStyle w:val="a5"/>
        <w:numPr>
          <w:ilvl w:val="2"/>
          <w:numId w:val="112"/>
        </w:numPr>
        <w:ind w:left="0" w:firstLine="0"/>
        <w:rPr>
          <w:rFonts w:cstheme="minorHAnsi"/>
          <w:sz w:val="20"/>
          <w:szCs w:val="20"/>
        </w:rPr>
      </w:pPr>
      <w:r w:rsidRPr="00BB1CD1">
        <w:rPr>
          <w:rFonts w:eastAsia="Times New Roman" w:cstheme="minorHAnsi"/>
          <w:sz w:val="20"/>
          <w:szCs w:val="20"/>
        </w:rPr>
        <w:t>Условия использования бонусной системы могут предусматривать абонентскую плату, оплату дополнительных функций, бонусное вознаграждение Оператора сервиса и иные условия, согласованные в Заявлении о присоединении и/или установленные в интерфейсах платформы ImPay.</w:t>
      </w:r>
    </w:p>
    <w:p w:rsidR="00BD702D" w:rsidRPr="00BB1CD1" w:rsidRDefault="00BD702D" w:rsidP="00BB1CD1">
      <w:pPr>
        <w:pStyle w:val="a5"/>
        <w:numPr>
          <w:ilvl w:val="2"/>
          <w:numId w:val="112"/>
        </w:numPr>
        <w:ind w:left="0" w:firstLine="0"/>
        <w:rPr>
          <w:rFonts w:cstheme="minorHAnsi"/>
          <w:sz w:val="20"/>
          <w:szCs w:val="20"/>
        </w:rPr>
      </w:pPr>
      <w:r w:rsidRPr="00BB1CD1">
        <w:rPr>
          <w:rFonts w:eastAsia="Times New Roman" w:cstheme="minorHAnsi"/>
          <w:sz w:val="20"/>
          <w:szCs w:val="20"/>
        </w:rPr>
        <w:t>Размер и порядок уплаты вознаграждения за использование бонусной системы определяются Заявлением о присоединении, Правилами бонусной системы ImPay для продавцов и/или интерфейсами платформы ImPay.</w:t>
      </w:r>
    </w:p>
    <w:p w:rsidR="00BD702D" w:rsidRPr="00BB1CD1" w:rsidRDefault="00BD702D" w:rsidP="00BB1CD1">
      <w:pPr>
        <w:pStyle w:val="a5"/>
        <w:numPr>
          <w:ilvl w:val="2"/>
          <w:numId w:val="112"/>
        </w:numPr>
        <w:ind w:left="0" w:firstLine="0"/>
        <w:rPr>
          <w:rFonts w:cstheme="minorHAnsi"/>
          <w:sz w:val="20"/>
          <w:szCs w:val="20"/>
        </w:rPr>
      </w:pPr>
      <w:r w:rsidRPr="00BB1CD1">
        <w:rPr>
          <w:rFonts w:eastAsia="Times New Roman" w:cstheme="minorHAnsi"/>
          <w:sz w:val="20"/>
          <w:szCs w:val="20"/>
        </w:rPr>
        <w:t>Операции пользователей с бонусами</w:t>
      </w:r>
      <w:r w:rsidR="00BB1CD1">
        <w:rPr>
          <w:rFonts w:eastAsia="Times New Roman" w:cstheme="minorHAnsi"/>
          <w:sz w:val="20"/>
          <w:szCs w:val="20"/>
        </w:rPr>
        <w:t>:</w:t>
      </w:r>
    </w:p>
    <w:p w:rsidR="00BB1CD1" w:rsidRPr="00BB1CD1" w:rsidRDefault="00BD702D" w:rsidP="00BB1CD1">
      <w:pPr>
        <w:pStyle w:val="a5"/>
        <w:numPr>
          <w:ilvl w:val="3"/>
          <w:numId w:val="112"/>
        </w:numPr>
        <w:ind w:left="0" w:firstLine="0"/>
        <w:rPr>
          <w:rFonts w:cstheme="minorHAnsi"/>
          <w:sz w:val="20"/>
          <w:szCs w:val="20"/>
        </w:rPr>
      </w:pPr>
      <w:r w:rsidRPr="00BB1CD1">
        <w:rPr>
          <w:rFonts w:eastAsia="Times New Roman" w:cstheme="minorHAnsi"/>
          <w:sz w:val="20"/>
          <w:szCs w:val="20"/>
        </w:rPr>
        <w:t xml:space="preserve">Бонусы, начисленные Продавцом Покупателям, могут передаваться, продаваться, покупаться или иным образом обращаться между Пользователями платформы в порядке, установленном Правилами операций с бонусами </w:t>
      </w:r>
      <w:proofErr w:type="spellStart"/>
      <w:r w:rsidRPr="00BB1CD1">
        <w:rPr>
          <w:rFonts w:eastAsia="Times New Roman" w:cstheme="minorHAnsi"/>
          <w:sz w:val="20"/>
          <w:szCs w:val="20"/>
        </w:rPr>
        <w:t>ImPay</w:t>
      </w:r>
      <w:proofErr w:type="spellEnd"/>
      <w:r w:rsidRPr="00BB1CD1">
        <w:rPr>
          <w:rFonts w:eastAsia="Times New Roman" w:cstheme="minorHAnsi"/>
          <w:sz w:val="20"/>
          <w:szCs w:val="20"/>
        </w:rPr>
        <w:t>.</w:t>
      </w:r>
    </w:p>
    <w:p w:rsidR="00BD702D" w:rsidRPr="00BB1CD1" w:rsidRDefault="00BD702D" w:rsidP="00BB1CD1">
      <w:pPr>
        <w:pStyle w:val="a5"/>
        <w:numPr>
          <w:ilvl w:val="3"/>
          <w:numId w:val="112"/>
        </w:numPr>
        <w:ind w:left="0" w:firstLine="0"/>
        <w:rPr>
          <w:rFonts w:cstheme="minorHAnsi"/>
          <w:sz w:val="20"/>
          <w:szCs w:val="20"/>
        </w:rPr>
      </w:pPr>
      <w:r w:rsidRPr="00BB1CD1">
        <w:rPr>
          <w:rFonts w:eastAsia="Times New Roman" w:cstheme="minorHAnsi"/>
          <w:sz w:val="20"/>
          <w:szCs w:val="20"/>
        </w:rPr>
        <w:t>Продавец не является стороной операций между Пользователями по передаче, продаже или покупке бонусов и не несет ответственности за цену, порядок расчетов и взаимные обязательства Пользователей по таким операциям, если иное прямо не предусмотрено отдельным соглашением с Продавцом.</w:t>
      </w:r>
    </w:p>
    <w:p w:rsidR="00BD702D" w:rsidRPr="00BB1CD1" w:rsidRDefault="00BD702D" w:rsidP="00BB1CD1">
      <w:pPr>
        <w:pStyle w:val="a5"/>
        <w:numPr>
          <w:ilvl w:val="1"/>
          <w:numId w:val="112"/>
        </w:numPr>
        <w:ind w:left="0" w:firstLine="0"/>
        <w:rPr>
          <w:rFonts w:cstheme="minorHAnsi"/>
          <w:b/>
          <w:bCs/>
          <w:sz w:val="20"/>
          <w:szCs w:val="20"/>
        </w:rPr>
      </w:pPr>
      <w:r w:rsidRPr="00BB1CD1">
        <w:rPr>
          <w:rFonts w:cstheme="minorHAnsi"/>
          <w:b/>
          <w:bCs/>
          <w:sz w:val="20"/>
          <w:szCs w:val="20"/>
        </w:rPr>
        <w:t>Комбинированное использование сервисов</w:t>
      </w:r>
    </w:p>
    <w:p w:rsidR="00BD702D" w:rsidRPr="00BB1CD1" w:rsidRDefault="00A141BA" w:rsidP="00BB1CD1">
      <w:pPr>
        <w:pStyle w:val="a5"/>
        <w:numPr>
          <w:ilvl w:val="2"/>
          <w:numId w:val="112"/>
        </w:numPr>
        <w:ind w:left="0" w:firstLine="0"/>
        <w:rPr>
          <w:rFonts w:cstheme="minorHAnsi"/>
          <w:sz w:val="20"/>
          <w:szCs w:val="20"/>
        </w:rPr>
      </w:pPr>
      <w:r w:rsidRPr="00BB1CD1">
        <w:rPr>
          <w:rFonts w:cstheme="minorHAnsi"/>
          <w:sz w:val="20"/>
          <w:szCs w:val="20"/>
        </w:rPr>
        <w:t>Продавец</w:t>
      </w:r>
      <w:r w:rsidR="00BD702D" w:rsidRPr="00BB1CD1">
        <w:rPr>
          <w:rFonts w:cstheme="minorHAnsi"/>
          <w:sz w:val="20"/>
          <w:szCs w:val="20"/>
        </w:rPr>
        <w:t xml:space="preserve"> вправе использовать несколько сервисов платформы одновременно.</w:t>
      </w:r>
    </w:p>
    <w:p w:rsidR="00BD702D" w:rsidRPr="003D0729" w:rsidRDefault="00BD702D" w:rsidP="00BB1CD1">
      <w:pPr>
        <w:pStyle w:val="a5"/>
        <w:numPr>
          <w:ilvl w:val="2"/>
          <w:numId w:val="112"/>
        </w:numPr>
        <w:ind w:left="0" w:firstLine="0"/>
        <w:rPr>
          <w:rFonts w:cstheme="minorHAnsi"/>
          <w:sz w:val="20"/>
          <w:szCs w:val="20"/>
        </w:rPr>
      </w:pPr>
      <w:r w:rsidRPr="00BB1CD1">
        <w:rPr>
          <w:rFonts w:cstheme="minorHAnsi"/>
          <w:sz w:val="20"/>
          <w:szCs w:val="20"/>
        </w:rPr>
        <w:t>При совместном использовании</w:t>
      </w:r>
      <w:r w:rsidRPr="003D0729">
        <w:rPr>
          <w:rFonts w:cstheme="minorHAnsi"/>
          <w:sz w:val="20"/>
          <w:szCs w:val="20"/>
        </w:rPr>
        <w:t xml:space="preserve"> сервисов могут применяться специальные условия расчетов.</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Такие условия могут предусматривать:</w:t>
      </w:r>
      <w:r w:rsidR="001B262C">
        <w:rPr>
          <w:rFonts w:cstheme="minorHAnsi"/>
          <w:sz w:val="20"/>
          <w:szCs w:val="20"/>
        </w:rPr>
        <w:t xml:space="preserve"> </w:t>
      </w:r>
      <w:r w:rsidRPr="003D0729">
        <w:rPr>
          <w:rFonts w:cstheme="minorHAnsi"/>
          <w:sz w:val="20"/>
          <w:szCs w:val="20"/>
        </w:rPr>
        <w:t>изменение размера комиссий;</w:t>
      </w:r>
      <w:r w:rsidR="001B262C">
        <w:rPr>
          <w:rFonts w:cstheme="minorHAnsi"/>
          <w:sz w:val="20"/>
          <w:szCs w:val="20"/>
        </w:rPr>
        <w:t xml:space="preserve"> </w:t>
      </w:r>
      <w:r w:rsidRPr="003D0729">
        <w:rPr>
          <w:rFonts w:cstheme="minorHAnsi"/>
          <w:sz w:val="20"/>
          <w:szCs w:val="20"/>
        </w:rPr>
        <w:t>предоставление скидок;</w:t>
      </w:r>
      <w:r w:rsidR="001B262C">
        <w:rPr>
          <w:rFonts w:cstheme="minorHAnsi"/>
          <w:sz w:val="20"/>
          <w:szCs w:val="20"/>
        </w:rPr>
        <w:t xml:space="preserve"> </w:t>
      </w:r>
      <w:r w:rsidRPr="003D0729">
        <w:rPr>
          <w:rFonts w:cstheme="minorHAnsi"/>
          <w:sz w:val="20"/>
          <w:szCs w:val="20"/>
        </w:rPr>
        <w:t>применение специальных тарифных условий.</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Специальные условия устанавливаются</w:t>
      </w:r>
      <w:r w:rsidRPr="003D0729">
        <w:rPr>
          <w:rStyle w:val="apple-converted-space"/>
          <w:rFonts w:cstheme="minorHAnsi"/>
          <w:color w:val="000000"/>
          <w:sz w:val="20"/>
          <w:szCs w:val="20"/>
        </w:rPr>
        <w:t> </w:t>
      </w:r>
      <w:r w:rsidRPr="001B262C">
        <w:rPr>
          <w:rStyle w:val="a4"/>
          <w:rFonts w:cstheme="minorHAnsi"/>
          <w:b w:val="0"/>
          <w:bCs w:val="0"/>
          <w:color w:val="000000"/>
          <w:sz w:val="20"/>
          <w:szCs w:val="20"/>
        </w:rPr>
        <w:t>в Заявлении о присоединении</w:t>
      </w:r>
      <w:r w:rsidRPr="003D0729">
        <w:rPr>
          <w:rFonts w:cstheme="minorHAnsi"/>
          <w:sz w:val="20"/>
          <w:szCs w:val="20"/>
        </w:rPr>
        <w:t>.</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Удержания и зачеты</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Оператор вправе удерживать из сумм, подлежащих перечислению </w:t>
      </w:r>
      <w:r w:rsidR="00A141BA">
        <w:rPr>
          <w:rFonts w:cstheme="minorHAnsi"/>
          <w:sz w:val="20"/>
          <w:szCs w:val="20"/>
        </w:rPr>
        <w:t>Продавцу</w:t>
      </w:r>
      <w:r w:rsidRPr="003D0729">
        <w:rPr>
          <w:rFonts w:cstheme="minorHAnsi"/>
          <w:sz w:val="20"/>
          <w:szCs w:val="20"/>
        </w:rPr>
        <w:t>:</w:t>
      </w:r>
      <w:r w:rsidR="001B262C">
        <w:rPr>
          <w:rFonts w:cstheme="minorHAnsi"/>
          <w:sz w:val="20"/>
          <w:szCs w:val="20"/>
        </w:rPr>
        <w:t xml:space="preserve"> </w:t>
      </w:r>
      <w:r w:rsidRPr="003D0729">
        <w:rPr>
          <w:rFonts w:cstheme="minorHAnsi"/>
          <w:sz w:val="20"/>
          <w:szCs w:val="20"/>
        </w:rPr>
        <w:t>вознаграждение Оператора;</w:t>
      </w:r>
      <w:r w:rsidR="001B262C">
        <w:rPr>
          <w:rFonts w:cstheme="minorHAnsi"/>
          <w:sz w:val="20"/>
          <w:szCs w:val="20"/>
        </w:rPr>
        <w:t xml:space="preserve"> </w:t>
      </w:r>
      <w:r w:rsidRPr="003D0729">
        <w:rPr>
          <w:rFonts w:cstheme="minorHAnsi"/>
          <w:sz w:val="20"/>
          <w:szCs w:val="20"/>
        </w:rPr>
        <w:t>суммы возвратов клиентам;</w:t>
      </w:r>
      <w:r w:rsidR="001B262C">
        <w:rPr>
          <w:rFonts w:cstheme="minorHAnsi"/>
          <w:sz w:val="20"/>
          <w:szCs w:val="20"/>
        </w:rPr>
        <w:t xml:space="preserve"> </w:t>
      </w:r>
      <w:r w:rsidRPr="003D0729">
        <w:rPr>
          <w:rFonts w:cstheme="minorHAnsi"/>
          <w:sz w:val="20"/>
          <w:szCs w:val="20"/>
        </w:rPr>
        <w:t>суммы штрафов и компенсаций;</w:t>
      </w:r>
      <w:r w:rsidR="001B262C">
        <w:rPr>
          <w:rFonts w:cstheme="minorHAnsi"/>
          <w:sz w:val="20"/>
          <w:szCs w:val="20"/>
        </w:rPr>
        <w:t xml:space="preserve"> </w:t>
      </w:r>
      <w:r w:rsidRPr="003D0729">
        <w:rPr>
          <w:rFonts w:cstheme="minorHAnsi"/>
          <w:sz w:val="20"/>
          <w:szCs w:val="20"/>
        </w:rPr>
        <w:t xml:space="preserve">иные суммы, подлежащие уплате </w:t>
      </w:r>
      <w:r w:rsidR="00A141BA">
        <w:rPr>
          <w:rFonts w:cstheme="minorHAnsi"/>
          <w:sz w:val="20"/>
          <w:szCs w:val="20"/>
        </w:rPr>
        <w:t>Продавцом</w:t>
      </w:r>
      <w:r w:rsidRPr="003D0729">
        <w:rPr>
          <w:rFonts w:cstheme="minorHAnsi"/>
          <w:sz w:val="20"/>
          <w:szCs w:val="20"/>
        </w:rPr>
        <w:t>.</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вправе производить взаимозачет встречных требований сторон.</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Отчетность</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Информация о проведенных операциях и расчетах отображается в Личном кабинете </w:t>
      </w:r>
      <w:r w:rsidR="00A141BA">
        <w:rPr>
          <w:rFonts w:cstheme="minorHAnsi"/>
          <w:sz w:val="20"/>
          <w:szCs w:val="20"/>
        </w:rPr>
        <w:t>Продавца</w:t>
      </w:r>
      <w:r w:rsidRPr="003D0729">
        <w:rPr>
          <w:rFonts w:cstheme="minorHAnsi"/>
          <w:sz w:val="20"/>
          <w:szCs w:val="20"/>
        </w:rPr>
        <w:t>.</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Данные, отображаемые в Личном кабинете, считаются официальной информацией о проведенных операциях.</w:t>
      </w:r>
    </w:p>
    <w:p w:rsidR="001B262C" w:rsidRDefault="001B262C" w:rsidP="004C6C82">
      <w:pPr>
        <w:pStyle w:val="a5"/>
        <w:rPr>
          <w:rFonts w:cstheme="minorHAnsi"/>
          <w:sz w:val="20"/>
          <w:szCs w:val="20"/>
        </w:rPr>
      </w:pPr>
    </w:p>
    <w:p w:rsidR="00BD702D" w:rsidRPr="001B262C" w:rsidRDefault="00BD702D" w:rsidP="00AD3364">
      <w:pPr>
        <w:pStyle w:val="a5"/>
        <w:numPr>
          <w:ilvl w:val="0"/>
          <w:numId w:val="112"/>
        </w:numPr>
        <w:ind w:left="0" w:firstLine="0"/>
        <w:rPr>
          <w:rFonts w:cstheme="minorHAnsi"/>
          <w:b/>
          <w:bCs/>
          <w:sz w:val="20"/>
          <w:szCs w:val="20"/>
        </w:rPr>
      </w:pPr>
      <w:r w:rsidRPr="001B262C">
        <w:rPr>
          <w:rFonts w:cstheme="minorHAnsi"/>
          <w:b/>
          <w:bCs/>
          <w:sz w:val="20"/>
          <w:szCs w:val="20"/>
        </w:rPr>
        <w:t>КОНТРОЛЬ ОПЕРАЦИЙ И ПРОТИВОДЕЙСТВИЕ НАРУШЕНИЯМ</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Общие положения</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Оператор сервиса осуществляет контроль операций, проводимых с использованием платформы </w:t>
      </w:r>
      <w:proofErr w:type="spellStart"/>
      <w:r w:rsidRPr="003D0729">
        <w:rPr>
          <w:rFonts w:cstheme="minorHAnsi"/>
          <w:sz w:val="20"/>
          <w:szCs w:val="20"/>
        </w:rPr>
        <w:t>ImPay</w:t>
      </w:r>
      <w:proofErr w:type="spellEnd"/>
      <w:r w:rsidRPr="003D0729">
        <w:rPr>
          <w:rFonts w:cstheme="minorHAnsi"/>
          <w:sz w:val="20"/>
          <w:szCs w:val="20"/>
        </w:rPr>
        <w:t>, в целях обеспечения безопасности расчетов, предотвращения мошенничества и соблюдения требований законодательства.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Контроль операций может включать:</w:t>
      </w:r>
      <w:r w:rsidR="001B262C">
        <w:rPr>
          <w:rFonts w:cstheme="minorHAnsi"/>
          <w:sz w:val="20"/>
          <w:szCs w:val="20"/>
        </w:rPr>
        <w:t xml:space="preserve"> </w:t>
      </w:r>
      <w:r w:rsidRPr="003D0729">
        <w:rPr>
          <w:rFonts w:cstheme="minorHAnsi"/>
          <w:sz w:val="20"/>
          <w:szCs w:val="20"/>
        </w:rPr>
        <w:t>мониторинг платежных операций;</w:t>
      </w:r>
      <w:r w:rsidR="001B262C">
        <w:rPr>
          <w:rFonts w:cstheme="minorHAnsi"/>
          <w:sz w:val="20"/>
          <w:szCs w:val="20"/>
        </w:rPr>
        <w:t xml:space="preserve"> </w:t>
      </w:r>
      <w:r w:rsidRPr="003D0729">
        <w:rPr>
          <w:rFonts w:cstheme="minorHAnsi"/>
          <w:sz w:val="20"/>
          <w:szCs w:val="20"/>
        </w:rPr>
        <w:t>анализ активности пользователей;</w:t>
      </w:r>
      <w:r w:rsidR="001B262C">
        <w:rPr>
          <w:rFonts w:cstheme="minorHAnsi"/>
          <w:sz w:val="20"/>
          <w:szCs w:val="20"/>
        </w:rPr>
        <w:t xml:space="preserve"> </w:t>
      </w:r>
      <w:r w:rsidRPr="003D0729">
        <w:rPr>
          <w:rFonts w:cstheme="minorHAnsi"/>
          <w:sz w:val="20"/>
          <w:szCs w:val="20"/>
        </w:rPr>
        <w:t>проверку операций на признаки мошенничества;</w:t>
      </w:r>
      <w:r w:rsidR="001B262C">
        <w:rPr>
          <w:rFonts w:cstheme="minorHAnsi"/>
          <w:sz w:val="20"/>
          <w:szCs w:val="20"/>
        </w:rPr>
        <w:t xml:space="preserve"> </w:t>
      </w:r>
      <w:r w:rsidRPr="003D0729">
        <w:rPr>
          <w:rFonts w:cstheme="minorHAnsi"/>
          <w:sz w:val="20"/>
          <w:szCs w:val="20"/>
        </w:rPr>
        <w:t>оценку рисков использования сервисов платформы.</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Проверка операций</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вправе проводить проверку любых операций, осуществляемых с использованием сервисов платформы.</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Проверка может проводиться в следующих случаях:</w:t>
      </w:r>
      <w:r w:rsidR="001B262C">
        <w:rPr>
          <w:rFonts w:cstheme="minorHAnsi"/>
          <w:sz w:val="20"/>
          <w:szCs w:val="20"/>
        </w:rPr>
        <w:t xml:space="preserve"> </w:t>
      </w:r>
      <w:r w:rsidRPr="003D0729">
        <w:rPr>
          <w:rFonts w:cstheme="minorHAnsi"/>
          <w:sz w:val="20"/>
          <w:szCs w:val="20"/>
        </w:rPr>
        <w:t>выявление подозрительных операций;</w:t>
      </w:r>
      <w:r w:rsidR="001B262C">
        <w:rPr>
          <w:rFonts w:cstheme="minorHAnsi"/>
          <w:sz w:val="20"/>
          <w:szCs w:val="20"/>
        </w:rPr>
        <w:t xml:space="preserve"> </w:t>
      </w:r>
      <w:r w:rsidRPr="003D0729">
        <w:rPr>
          <w:rFonts w:cstheme="minorHAnsi"/>
          <w:sz w:val="20"/>
          <w:szCs w:val="20"/>
        </w:rPr>
        <w:t>поступление жалоб от клиентов;</w:t>
      </w:r>
      <w:r w:rsidR="001B262C">
        <w:rPr>
          <w:rFonts w:cstheme="minorHAnsi"/>
          <w:sz w:val="20"/>
          <w:szCs w:val="20"/>
        </w:rPr>
        <w:t xml:space="preserve"> </w:t>
      </w:r>
      <w:r w:rsidRPr="003D0729">
        <w:rPr>
          <w:rFonts w:cstheme="minorHAnsi"/>
          <w:sz w:val="20"/>
          <w:szCs w:val="20"/>
        </w:rPr>
        <w:t>требования банков или платежных систем;</w:t>
      </w:r>
      <w:r w:rsidR="001B262C">
        <w:rPr>
          <w:rFonts w:cstheme="minorHAnsi"/>
          <w:sz w:val="20"/>
          <w:szCs w:val="20"/>
        </w:rPr>
        <w:t xml:space="preserve"> </w:t>
      </w:r>
      <w:r w:rsidRPr="003D0729">
        <w:rPr>
          <w:rFonts w:cstheme="minorHAnsi"/>
          <w:sz w:val="20"/>
          <w:szCs w:val="20"/>
        </w:rPr>
        <w:t>необходимость соблюдения требований законодательства.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lastRenderedPageBreak/>
        <w:t>В рамках проверки Оператор вправе запросить у Продавца:</w:t>
      </w:r>
      <w:r w:rsidR="001B262C">
        <w:rPr>
          <w:rFonts w:cstheme="minorHAnsi"/>
          <w:sz w:val="20"/>
          <w:szCs w:val="20"/>
        </w:rPr>
        <w:t xml:space="preserve"> </w:t>
      </w:r>
      <w:r w:rsidRPr="003D0729">
        <w:rPr>
          <w:rFonts w:cstheme="minorHAnsi"/>
          <w:sz w:val="20"/>
          <w:szCs w:val="20"/>
        </w:rPr>
        <w:t>документы, подтверждающие законность операций;</w:t>
      </w:r>
      <w:r w:rsidR="001B262C">
        <w:rPr>
          <w:rFonts w:cstheme="minorHAnsi"/>
          <w:sz w:val="20"/>
          <w:szCs w:val="20"/>
        </w:rPr>
        <w:t xml:space="preserve"> </w:t>
      </w:r>
      <w:r w:rsidRPr="003D0729">
        <w:rPr>
          <w:rFonts w:cstheme="minorHAnsi"/>
          <w:sz w:val="20"/>
          <w:szCs w:val="20"/>
        </w:rPr>
        <w:t>информацию о реализуемых товарах или услугах;</w:t>
      </w:r>
      <w:r w:rsidR="001B262C">
        <w:rPr>
          <w:rFonts w:cstheme="minorHAnsi"/>
          <w:sz w:val="20"/>
          <w:szCs w:val="20"/>
        </w:rPr>
        <w:t xml:space="preserve"> </w:t>
      </w:r>
      <w:r w:rsidRPr="003D0729">
        <w:rPr>
          <w:rFonts w:cstheme="minorHAnsi"/>
          <w:sz w:val="20"/>
          <w:szCs w:val="20"/>
        </w:rPr>
        <w:t>иные сведения, необходимые для проведения проверки.</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Приостановление операций</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вправе временно приостановить проведение операций или доступ к сервисам в следующих случаях:</w:t>
      </w:r>
      <w:r w:rsidR="001B262C">
        <w:rPr>
          <w:rFonts w:cstheme="minorHAnsi"/>
          <w:sz w:val="20"/>
          <w:szCs w:val="20"/>
        </w:rPr>
        <w:t xml:space="preserve"> </w:t>
      </w:r>
      <w:r w:rsidRPr="003D0729">
        <w:rPr>
          <w:rFonts w:cstheme="minorHAnsi"/>
          <w:sz w:val="20"/>
          <w:szCs w:val="20"/>
        </w:rPr>
        <w:t>выявление признаков мошенничества;</w:t>
      </w:r>
      <w:r w:rsidR="001B262C">
        <w:rPr>
          <w:rFonts w:cstheme="minorHAnsi"/>
          <w:sz w:val="20"/>
          <w:szCs w:val="20"/>
        </w:rPr>
        <w:t xml:space="preserve"> </w:t>
      </w:r>
      <w:r w:rsidRPr="003D0729">
        <w:rPr>
          <w:rFonts w:cstheme="minorHAnsi"/>
          <w:sz w:val="20"/>
          <w:szCs w:val="20"/>
        </w:rPr>
        <w:t>нарушение условий настоящего Договора;</w:t>
      </w:r>
      <w:r w:rsidR="001B262C">
        <w:rPr>
          <w:rFonts w:cstheme="minorHAnsi"/>
          <w:sz w:val="20"/>
          <w:szCs w:val="20"/>
        </w:rPr>
        <w:t xml:space="preserve"> </w:t>
      </w:r>
      <w:r w:rsidRPr="003D0729">
        <w:rPr>
          <w:rFonts w:cstheme="minorHAnsi"/>
          <w:sz w:val="20"/>
          <w:szCs w:val="20"/>
        </w:rPr>
        <w:t>несоблюдение требований законодательства;</w:t>
      </w:r>
      <w:r w:rsidR="001B262C">
        <w:rPr>
          <w:rFonts w:cstheme="minorHAnsi"/>
          <w:sz w:val="20"/>
          <w:szCs w:val="20"/>
        </w:rPr>
        <w:t xml:space="preserve"> </w:t>
      </w:r>
      <w:r w:rsidRPr="003D0729">
        <w:rPr>
          <w:rFonts w:cstheme="minorHAnsi"/>
          <w:sz w:val="20"/>
          <w:szCs w:val="20"/>
        </w:rPr>
        <w:t>получение требований банков или платежных систем.</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Приостановление операций может включать:</w:t>
      </w:r>
      <w:r w:rsidR="001B262C">
        <w:rPr>
          <w:rFonts w:cstheme="minorHAnsi"/>
          <w:sz w:val="20"/>
          <w:szCs w:val="20"/>
        </w:rPr>
        <w:t xml:space="preserve"> </w:t>
      </w:r>
      <w:r w:rsidRPr="003D0729">
        <w:rPr>
          <w:rFonts w:cstheme="minorHAnsi"/>
          <w:sz w:val="20"/>
          <w:szCs w:val="20"/>
        </w:rPr>
        <w:t>временную блокировку платежных операций;</w:t>
      </w:r>
      <w:r w:rsidR="001B262C">
        <w:rPr>
          <w:rFonts w:cstheme="minorHAnsi"/>
          <w:sz w:val="20"/>
          <w:szCs w:val="20"/>
        </w:rPr>
        <w:t xml:space="preserve"> </w:t>
      </w:r>
      <w:r w:rsidRPr="003D0729">
        <w:rPr>
          <w:rFonts w:cstheme="minorHAnsi"/>
          <w:sz w:val="20"/>
          <w:szCs w:val="20"/>
        </w:rPr>
        <w:t>ограничение доступа к отдельным функциям платформы;</w:t>
      </w:r>
      <w:r w:rsidR="001B262C">
        <w:rPr>
          <w:rFonts w:cstheme="minorHAnsi"/>
          <w:sz w:val="20"/>
          <w:szCs w:val="20"/>
        </w:rPr>
        <w:t xml:space="preserve"> </w:t>
      </w:r>
      <w:r w:rsidRPr="003D0729">
        <w:rPr>
          <w:rFonts w:cstheme="minorHAnsi"/>
          <w:sz w:val="20"/>
          <w:szCs w:val="20"/>
        </w:rPr>
        <w:t>приостановление выплат денежных средств.</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Блокировка аккаунта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вправе ограничить или полностью заблокировать доступ Продавца к платформе в случае:</w:t>
      </w:r>
      <w:r w:rsidR="001B262C">
        <w:rPr>
          <w:rFonts w:cstheme="minorHAnsi"/>
          <w:sz w:val="20"/>
          <w:szCs w:val="20"/>
        </w:rPr>
        <w:t xml:space="preserve"> </w:t>
      </w:r>
      <w:r w:rsidRPr="003D0729">
        <w:rPr>
          <w:rFonts w:cstheme="minorHAnsi"/>
          <w:sz w:val="20"/>
          <w:szCs w:val="20"/>
        </w:rPr>
        <w:t>грубого нарушения условий настоящего Договора;</w:t>
      </w:r>
      <w:r w:rsidR="001B262C">
        <w:rPr>
          <w:rFonts w:cstheme="minorHAnsi"/>
          <w:sz w:val="20"/>
          <w:szCs w:val="20"/>
        </w:rPr>
        <w:t xml:space="preserve"> </w:t>
      </w:r>
      <w:r w:rsidRPr="003D0729">
        <w:rPr>
          <w:rFonts w:cstheme="minorHAnsi"/>
          <w:sz w:val="20"/>
          <w:szCs w:val="20"/>
        </w:rPr>
        <w:t>выявления мошеннических операций;</w:t>
      </w:r>
      <w:r w:rsidR="001B262C">
        <w:rPr>
          <w:rFonts w:cstheme="minorHAnsi"/>
          <w:sz w:val="20"/>
          <w:szCs w:val="20"/>
        </w:rPr>
        <w:t xml:space="preserve"> </w:t>
      </w:r>
      <w:r w:rsidRPr="003D0729">
        <w:rPr>
          <w:rFonts w:cstheme="minorHAnsi"/>
          <w:sz w:val="20"/>
          <w:szCs w:val="20"/>
        </w:rPr>
        <w:t>использования платформы для незаконной деятельности.</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Удержание средств</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В случае выявления подозрительных операций Оператор вправе временно удержать денежные средства, полученные в результате таких операций.</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Удержание может осуществляться до завершения проверки.</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Возврат средств</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В случае признания операции недействительной Оператор вправе осуществить возврат денежных средств клиенту.</w:t>
      </w:r>
    </w:p>
    <w:p w:rsidR="00BD702D" w:rsidRDefault="00BD702D" w:rsidP="00AD3364">
      <w:pPr>
        <w:pStyle w:val="a5"/>
        <w:numPr>
          <w:ilvl w:val="2"/>
          <w:numId w:val="112"/>
        </w:numPr>
        <w:ind w:left="0" w:firstLine="0"/>
        <w:rPr>
          <w:rFonts w:cstheme="minorHAnsi"/>
          <w:sz w:val="20"/>
          <w:szCs w:val="20"/>
        </w:rPr>
      </w:pPr>
      <w:r w:rsidRPr="003D0729">
        <w:rPr>
          <w:rFonts w:cstheme="minorHAnsi"/>
          <w:sz w:val="20"/>
          <w:szCs w:val="20"/>
        </w:rPr>
        <w:t>Возврат средств может осуществляться за счет средств Продавца.</w:t>
      </w:r>
    </w:p>
    <w:p w:rsidR="001B262C" w:rsidRPr="003D0729" w:rsidRDefault="001B262C" w:rsidP="004C6C82">
      <w:pPr>
        <w:pStyle w:val="a5"/>
        <w:rPr>
          <w:rFonts w:cstheme="minorHAnsi"/>
          <w:sz w:val="20"/>
          <w:szCs w:val="20"/>
        </w:rPr>
      </w:pPr>
    </w:p>
    <w:p w:rsidR="00BD702D" w:rsidRPr="001B262C" w:rsidRDefault="00BD702D" w:rsidP="00AD3364">
      <w:pPr>
        <w:pStyle w:val="a5"/>
        <w:numPr>
          <w:ilvl w:val="0"/>
          <w:numId w:val="112"/>
        </w:numPr>
        <w:ind w:left="0" w:firstLine="0"/>
        <w:rPr>
          <w:rFonts w:cstheme="minorHAnsi"/>
          <w:b/>
          <w:bCs/>
          <w:sz w:val="20"/>
          <w:szCs w:val="20"/>
        </w:rPr>
      </w:pPr>
      <w:r w:rsidRPr="001B262C">
        <w:rPr>
          <w:rFonts w:cstheme="minorHAnsi"/>
          <w:b/>
          <w:bCs/>
          <w:sz w:val="20"/>
          <w:szCs w:val="20"/>
        </w:rPr>
        <w:t>ОТВЕТСТВЕННОСТЬ ПРОДАВЦА ЗА ТОВАРЫ, УСЛУГИ И ОПЕРАЦИИ</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Самостоятельность деятельности Продавца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Продавец самостоятельно осуществляет предпринимательскую деятельность и несет ответственность за реализуемые им товары, работы и услуги.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сервиса не является стороной сделок между Продавцом и его клиентами и не несет ответственности за:</w:t>
      </w:r>
      <w:r w:rsidR="001B262C">
        <w:rPr>
          <w:rFonts w:cstheme="minorHAnsi"/>
          <w:sz w:val="20"/>
          <w:szCs w:val="20"/>
        </w:rPr>
        <w:t xml:space="preserve"> </w:t>
      </w:r>
      <w:r w:rsidRPr="003D0729">
        <w:rPr>
          <w:rFonts w:cstheme="minorHAnsi"/>
          <w:sz w:val="20"/>
          <w:szCs w:val="20"/>
        </w:rPr>
        <w:t>качество товаров и услуг;</w:t>
      </w:r>
      <w:r w:rsidR="001B262C">
        <w:rPr>
          <w:rFonts w:cstheme="minorHAnsi"/>
          <w:sz w:val="20"/>
          <w:szCs w:val="20"/>
        </w:rPr>
        <w:t xml:space="preserve"> </w:t>
      </w:r>
      <w:r w:rsidRPr="003D0729">
        <w:rPr>
          <w:rFonts w:cstheme="minorHAnsi"/>
          <w:sz w:val="20"/>
          <w:szCs w:val="20"/>
        </w:rPr>
        <w:t>исполнение обязательств Продавца перед клиентами;</w:t>
      </w:r>
      <w:r w:rsidR="001B262C">
        <w:rPr>
          <w:rFonts w:cstheme="minorHAnsi"/>
          <w:sz w:val="20"/>
          <w:szCs w:val="20"/>
        </w:rPr>
        <w:t xml:space="preserve"> </w:t>
      </w:r>
      <w:r w:rsidRPr="003D0729">
        <w:rPr>
          <w:rFonts w:cstheme="minorHAnsi"/>
          <w:sz w:val="20"/>
          <w:szCs w:val="20"/>
        </w:rPr>
        <w:t>содержание предложений, размещаемых Продавцом;</w:t>
      </w:r>
      <w:r w:rsidR="001B262C">
        <w:rPr>
          <w:rFonts w:cstheme="minorHAnsi"/>
          <w:sz w:val="20"/>
          <w:szCs w:val="20"/>
        </w:rPr>
        <w:t xml:space="preserve"> </w:t>
      </w:r>
      <w:r w:rsidRPr="003D0729">
        <w:rPr>
          <w:rFonts w:cstheme="minorHAnsi"/>
          <w:sz w:val="20"/>
          <w:szCs w:val="20"/>
        </w:rPr>
        <w:t>соблюдение Продавцом требований законодательства.</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Законность деятельности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Продавец обязуется использовать сервисы </w:t>
      </w:r>
      <w:proofErr w:type="spellStart"/>
      <w:r w:rsidRPr="003D0729">
        <w:rPr>
          <w:rFonts w:cstheme="minorHAnsi"/>
          <w:sz w:val="20"/>
          <w:szCs w:val="20"/>
        </w:rPr>
        <w:t>ImPay</w:t>
      </w:r>
      <w:proofErr w:type="spellEnd"/>
      <w:r w:rsidRPr="003D0729">
        <w:rPr>
          <w:rFonts w:cstheme="minorHAnsi"/>
          <w:sz w:val="20"/>
          <w:szCs w:val="20"/>
        </w:rPr>
        <w:t xml:space="preserve"> исключительно для осуществления законной предпринимательской деятельности.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Продавец гарантирует, что:</w:t>
      </w:r>
      <w:r w:rsidR="001B262C">
        <w:rPr>
          <w:rFonts w:cstheme="minorHAnsi"/>
          <w:sz w:val="20"/>
          <w:szCs w:val="20"/>
        </w:rPr>
        <w:t xml:space="preserve"> </w:t>
      </w:r>
      <w:r w:rsidRPr="003D0729">
        <w:rPr>
          <w:rFonts w:cstheme="minorHAnsi"/>
          <w:sz w:val="20"/>
          <w:szCs w:val="20"/>
        </w:rPr>
        <w:t>реализуемые им товары и услуги не запрещены законодательством;</w:t>
      </w:r>
      <w:r w:rsidR="001B262C">
        <w:rPr>
          <w:rFonts w:cstheme="minorHAnsi"/>
          <w:sz w:val="20"/>
          <w:szCs w:val="20"/>
        </w:rPr>
        <w:t xml:space="preserve"> </w:t>
      </w:r>
      <w:r w:rsidRPr="003D0729">
        <w:rPr>
          <w:rFonts w:cstheme="minorHAnsi"/>
          <w:sz w:val="20"/>
          <w:szCs w:val="20"/>
        </w:rPr>
        <w:t>его деятельность соответствует требованиям законодательства;</w:t>
      </w:r>
      <w:r w:rsidR="001B262C">
        <w:rPr>
          <w:rFonts w:cstheme="minorHAnsi"/>
          <w:sz w:val="20"/>
          <w:szCs w:val="20"/>
        </w:rPr>
        <w:t xml:space="preserve"> </w:t>
      </w:r>
      <w:r w:rsidRPr="003D0729">
        <w:rPr>
          <w:rFonts w:cstheme="minorHAnsi"/>
          <w:sz w:val="20"/>
          <w:szCs w:val="20"/>
        </w:rPr>
        <w:t>предоставляемая информация является достоверной.</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Продавец несет ответственность за соблюдение:</w:t>
      </w:r>
      <w:r w:rsidR="001B262C">
        <w:rPr>
          <w:rFonts w:cstheme="minorHAnsi"/>
          <w:sz w:val="20"/>
          <w:szCs w:val="20"/>
        </w:rPr>
        <w:t xml:space="preserve"> </w:t>
      </w:r>
      <w:r w:rsidRPr="003D0729">
        <w:rPr>
          <w:rFonts w:cstheme="minorHAnsi"/>
          <w:sz w:val="20"/>
          <w:szCs w:val="20"/>
        </w:rPr>
        <w:t>законодательства о защите прав потребителей;</w:t>
      </w:r>
      <w:r w:rsidR="001B262C">
        <w:rPr>
          <w:rFonts w:cstheme="minorHAnsi"/>
          <w:sz w:val="20"/>
          <w:szCs w:val="20"/>
        </w:rPr>
        <w:t xml:space="preserve"> </w:t>
      </w:r>
      <w:r w:rsidRPr="003D0729">
        <w:rPr>
          <w:rFonts w:cstheme="minorHAnsi"/>
          <w:sz w:val="20"/>
          <w:szCs w:val="20"/>
        </w:rPr>
        <w:t>налогового законодательства;</w:t>
      </w:r>
      <w:r w:rsidR="001B262C">
        <w:rPr>
          <w:rFonts w:cstheme="minorHAnsi"/>
          <w:sz w:val="20"/>
          <w:szCs w:val="20"/>
        </w:rPr>
        <w:t xml:space="preserve"> </w:t>
      </w:r>
      <w:r w:rsidRPr="003D0729">
        <w:rPr>
          <w:rFonts w:cstheme="minorHAnsi"/>
          <w:sz w:val="20"/>
          <w:szCs w:val="20"/>
        </w:rPr>
        <w:t>требований к продаже отдельных видов товаров.</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Ответственность за операции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 xml:space="preserve">Продавец несет ответственность за операции, совершаемые с использованием его учетной записи на платформе </w:t>
      </w:r>
      <w:proofErr w:type="spellStart"/>
      <w:r w:rsidRPr="003D0729">
        <w:rPr>
          <w:rFonts w:cstheme="minorHAnsi"/>
          <w:sz w:val="20"/>
          <w:szCs w:val="20"/>
        </w:rPr>
        <w:t>ImPay</w:t>
      </w:r>
      <w:proofErr w:type="spellEnd"/>
      <w:r w:rsidRPr="003D0729">
        <w:rPr>
          <w:rFonts w:cstheme="minorHAnsi"/>
          <w:sz w:val="20"/>
          <w:szCs w:val="20"/>
        </w:rPr>
        <w:t>.</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Все операции, совершенные через Личный кабинет Продавца, считаются совершенными самим Продавцом.</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Возвраты и претензии клиентов</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Продавец самостоятельно рассматривает претензии клиентов, связанные с товарами и услугами.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В случае необходимости возврата денежных средств клиенту Продавец обязан обеспечить возврат в соответствии с требованиями законодательства.</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Оператор сервиса вправе осуществить возврат средств клиенту в случае:</w:t>
      </w:r>
      <w:r w:rsidR="001B262C">
        <w:rPr>
          <w:rFonts w:cstheme="minorHAnsi"/>
          <w:sz w:val="20"/>
          <w:szCs w:val="20"/>
        </w:rPr>
        <w:t xml:space="preserve"> </w:t>
      </w:r>
      <w:r w:rsidRPr="003D0729">
        <w:rPr>
          <w:rFonts w:cstheme="minorHAnsi"/>
          <w:sz w:val="20"/>
          <w:szCs w:val="20"/>
        </w:rPr>
        <w:t>поступления требования банка;</w:t>
      </w:r>
      <w:r w:rsidR="001B262C">
        <w:rPr>
          <w:rFonts w:cstheme="minorHAnsi"/>
          <w:sz w:val="20"/>
          <w:szCs w:val="20"/>
        </w:rPr>
        <w:t xml:space="preserve"> </w:t>
      </w:r>
      <w:r w:rsidRPr="003D0729">
        <w:rPr>
          <w:rFonts w:cstheme="minorHAnsi"/>
          <w:sz w:val="20"/>
          <w:szCs w:val="20"/>
        </w:rPr>
        <w:t>поступления требования платежной системы;</w:t>
      </w:r>
      <w:r w:rsidR="001B262C">
        <w:rPr>
          <w:rFonts w:cstheme="minorHAnsi"/>
          <w:sz w:val="20"/>
          <w:szCs w:val="20"/>
        </w:rPr>
        <w:t xml:space="preserve"> </w:t>
      </w:r>
      <w:r w:rsidRPr="003D0729">
        <w:rPr>
          <w:rFonts w:cstheme="minorHAnsi"/>
          <w:sz w:val="20"/>
          <w:szCs w:val="20"/>
        </w:rPr>
        <w:t>выявления неправомерной операции.</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В таком случае сумма возврата удерживается из средств Продавца.</w:t>
      </w:r>
    </w:p>
    <w:p w:rsidR="00BD702D" w:rsidRPr="001B262C" w:rsidRDefault="00BD702D" w:rsidP="00AD3364">
      <w:pPr>
        <w:pStyle w:val="a5"/>
        <w:numPr>
          <w:ilvl w:val="1"/>
          <w:numId w:val="112"/>
        </w:numPr>
        <w:ind w:left="0" w:firstLine="0"/>
        <w:rPr>
          <w:rFonts w:cstheme="minorHAnsi"/>
          <w:b/>
          <w:bCs/>
          <w:sz w:val="20"/>
          <w:szCs w:val="20"/>
        </w:rPr>
      </w:pPr>
      <w:r w:rsidRPr="001B262C">
        <w:rPr>
          <w:rFonts w:cstheme="minorHAnsi"/>
          <w:b/>
          <w:bCs/>
          <w:sz w:val="20"/>
          <w:szCs w:val="20"/>
        </w:rPr>
        <w:t>Компенсация убытков</w:t>
      </w:r>
    </w:p>
    <w:p w:rsidR="00BD702D" w:rsidRPr="003D0729" w:rsidRDefault="00BD702D" w:rsidP="00AD3364">
      <w:pPr>
        <w:pStyle w:val="a5"/>
        <w:numPr>
          <w:ilvl w:val="2"/>
          <w:numId w:val="112"/>
        </w:numPr>
        <w:ind w:left="0" w:firstLine="0"/>
        <w:rPr>
          <w:rFonts w:cstheme="minorHAnsi"/>
          <w:sz w:val="20"/>
          <w:szCs w:val="20"/>
        </w:rPr>
      </w:pPr>
      <w:r w:rsidRPr="003D0729">
        <w:rPr>
          <w:rFonts w:cstheme="minorHAnsi"/>
          <w:sz w:val="20"/>
          <w:szCs w:val="20"/>
        </w:rPr>
        <w:t>Продавец обязуется возместить Оператору сервиса убытки, возникшие вследствие:</w:t>
      </w:r>
      <w:r w:rsidR="001B262C">
        <w:rPr>
          <w:rFonts w:cstheme="minorHAnsi"/>
          <w:sz w:val="20"/>
          <w:szCs w:val="20"/>
        </w:rPr>
        <w:t xml:space="preserve"> </w:t>
      </w:r>
      <w:r w:rsidRPr="003D0729">
        <w:rPr>
          <w:rFonts w:cstheme="minorHAnsi"/>
          <w:sz w:val="20"/>
          <w:szCs w:val="20"/>
        </w:rPr>
        <w:t>нарушения условий настоящего Договора;</w:t>
      </w:r>
      <w:r w:rsidR="001B262C">
        <w:rPr>
          <w:rFonts w:cstheme="minorHAnsi"/>
          <w:sz w:val="20"/>
          <w:szCs w:val="20"/>
        </w:rPr>
        <w:t xml:space="preserve"> </w:t>
      </w:r>
      <w:r w:rsidRPr="003D0729">
        <w:rPr>
          <w:rFonts w:cstheme="minorHAnsi"/>
          <w:sz w:val="20"/>
          <w:szCs w:val="20"/>
        </w:rPr>
        <w:t>незаконной деятельности Продавца;</w:t>
      </w:r>
      <w:r w:rsidR="001B262C">
        <w:rPr>
          <w:rFonts w:cstheme="minorHAnsi"/>
          <w:sz w:val="20"/>
          <w:szCs w:val="20"/>
        </w:rPr>
        <w:t xml:space="preserve"> </w:t>
      </w:r>
      <w:r w:rsidRPr="003D0729">
        <w:rPr>
          <w:rFonts w:cstheme="minorHAnsi"/>
          <w:sz w:val="20"/>
          <w:szCs w:val="20"/>
        </w:rPr>
        <w:t>предъявления третьими лицами претензий, связанных с деятельностью Продавца.</w:t>
      </w:r>
    </w:p>
    <w:p w:rsidR="001B262C" w:rsidRDefault="001B262C" w:rsidP="004C6C82">
      <w:pPr>
        <w:pStyle w:val="a5"/>
        <w:rPr>
          <w:rFonts w:cstheme="minorHAnsi"/>
          <w:sz w:val="20"/>
          <w:szCs w:val="20"/>
        </w:rPr>
      </w:pPr>
    </w:p>
    <w:p w:rsidR="00BD702D" w:rsidRPr="001B262C" w:rsidRDefault="00BD702D" w:rsidP="00AD3364">
      <w:pPr>
        <w:pStyle w:val="a5"/>
        <w:numPr>
          <w:ilvl w:val="0"/>
          <w:numId w:val="112"/>
        </w:numPr>
        <w:ind w:left="0" w:firstLine="0"/>
        <w:rPr>
          <w:rFonts w:cstheme="minorHAnsi"/>
          <w:b/>
          <w:bCs/>
          <w:sz w:val="20"/>
          <w:szCs w:val="20"/>
        </w:rPr>
      </w:pPr>
      <w:r w:rsidRPr="001B262C">
        <w:rPr>
          <w:rFonts w:cstheme="minorHAnsi"/>
          <w:b/>
          <w:bCs/>
          <w:sz w:val="20"/>
          <w:szCs w:val="20"/>
        </w:rPr>
        <w:t>ОПЕРАТОР ЭКОСИСТЕМЫ</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 xml:space="preserve">Технологическое функционирование платформы </w:t>
      </w:r>
      <w:proofErr w:type="spellStart"/>
      <w:r w:rsidRPr="003D0729">
        <w:rPr>
          <w:rFonts w:cstheme="minorHAnsi"/>
          <w:sz w:val="20"/>
          <w:szCs w:val="20"/>
        </w:rPr>
        <w:t>ImPay</w:t>
      </w:r>
      <w:proofErr w:type="spellEnd"/>
      <w:r w:rsidRPr="003D0729">
        <w:rPr>
          <w:rFonts w:cstheme="minorHAnsi"/>
          <w:sz w:val="20"/>
          <w:szCs w:val="20"/>
        </w:rPr>
        <w:t xml:space="preserve"> обеспечивает Оператор экосистемы.</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 xml:space="preserve">Оператор экосистемы является правообладателем программного обеспечения платформы </w:t>
      </w:r>
      <w:proofErr w:type="spellStart"/>
      <w:r w:rsidRPr="003D0729">
        <w:rPr>
          <w:rFonts w:cstheme="minorHAnsi"/>
          <w:sz w:val="20"/>
          <w:szCs w:val="20"/>
        </w:rPr>
        <w:t>ImPay</w:t>
      </w:r>
      <w:proofErr w:type="spellEnd"/>
      <w:r w:rsidRPr="003D0729">
        <w:rPr>
          <w:rFonts w:cstheme="minorHAnsi"/>
          <w:sz w:val="20"/>
          <w:szCs w:val="20"/>
        </w:rPr>
        <w:t>.</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Оператор экосистемы обеспечивает:</w:t>
      </w:r>
      <w:r w:rsidR="001B262C">
        <w:rPr>
          <w:rFonts w:cstheme="minorHAnsi"/>
          <w:sz w:val="20"/>
          <w:szCs w:val="20"/>
        </w:rPr>
        <w:t xml:space="preserve"> </w:t>
      </w:r>
      <w:r w:rsidRPr="003D0729">
        <w:rPr>
          <w:rFonts w:cstheme="minorHAnsi"/>
          <w:sz w:val="20"/>
          <w:szCs w:val="20"/>
        </w:rPr>
        <w:t>функционирование программного обеспечения платформы;</w:t>
      </w:r>
      <w:r w:rsidR="001B262C">
        <w:rPr>
          <w:rFonts w:cstheme="minorHAnsi"/>
          <w:sz w:val="20"/>
          <w:szCs w:val="20"/>
        </w:rPr>
        <w:t xml:space="preserve"> </w:t>
      </w:r>
      <w:r w:rsidRPr="003D0729">
        <w:rPr>
          <w:rFonts w:cstheme="minorHAnsi"/>
          <w:sz w:val="20"/>
          <w:szCs w:val="20"/>
        </w:rPr>
        <w:t>обработку технологических операций;</w:t>
      </w:r>
      <w:r w:rsidR="001B262C">
        <w:rPr>
          <w:rFonts w:cstheme="minorHAnsi"/>
          <w:sz w:val="20"/>
          <w:szCs w:val="20"/>
        </w:rPr>
        <w:t xml:space="preserve"> </w:t>
      </w:r>
      <w:r w:rsidRPr="003D0729">
        <w:rPr>
          <w:rFonts w:cstheme="minorHAnsi"/>
          <w:sz w:val="20"/>
          <w:szCs w:val="20"/>
        </w:rPr>
        <w:t>хранение данных системы;</w:t>
      </w:r>
      <w:r w:rsidR="001B262C">
        <w:rPr>
          <w:rFonts w:cstheme="minorHAnsi"/>
          <w:sz w:val="20"/>
          <w:szCs w:val="20"/>
        </w:rPr>
        <w:t xml:space="preserve"> </w:t>
      </w:r>
      <w:r w:rsidRPr="003D0729">
        <w:rPr>
          <w:rFonts w:cstheme="minorHAnsi"/>
          <w:sz w:val="20"/>
          <w:szCs w:val="20"/>
        </w:rPr>
        <w:t>развитие технологической инфраструктуры платформы.</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lastRenderedPageBreak/>
        <w:t xml:space="preserve">Оператор сервиса использует программное обеспечение платформы </w:t>
      </w:r>
      <w:proofErr w:type="spellStart"/>
      <w:r w:rsidRPr="003D0729">
        <w:rPr>
          <w:rFonts w:cstheme="minorHAnsi"/>
          <w:sz w:val="20"/>
          <w:szCs w:val="20"/>
        </w:rPr>
        <w:t>ImPay</w:t>
      </w:r>
      <w:proofErr w:type="spellEnd"/>
      <w:r w:rsidRPr="003D0729">
        <w:rPr>
          <w:rFonts w:cstheme="minorHAnsi"/>
          <w:sz w:val="20"/>
          <w:szCs w:val="20"/>
        </w:rPr>
        <w:t xml:space="preserve"> на основании договорных отношений с Оператором экосистемы.</w:t>
      </w:r>
    </w:p>
    <w:p w:rsidR="00BD702D" w:rsidRPr="003D0729" w:rsidRDefault="00BD702D" w:rsidP="00AD3364">
      <w:pPr>
        <w:pStyle w:val="a5"/>
        <w:numPr>
          <w:ilvl w:val="1"/>
          <w:numId w:val="112"/>
        </w:numPr>
        <w:ind w:left="0" w:firstLine="0"/>
        <w:rPr>
          <w:rFonts w:cstheme="minorHAnsi"/>
          <w:sz w:val="20"/>
          <w:szCs w:val="20"/>
        </w:rPr>
      </w:pPr>
      <w:r w:rsidRPr="003D0729">
        <w:rPr>
          <w:rFonts w:cstheme="minorHAnsi"/>
          <w:sz w:val="20"/>
          <w:szCs w:val="20"/>
        </w:rPr>
        <w:t>Продавец соглашается с тем, что технологическая обработка операций осуществляется средствами программного обеспечения платформы.</w:t>
      </w:r>
    </w:p>
    <w:p w:rsidR="00BD702D" w:rsidRDefault="00BD702D" w:rsidP="00AD3364">
      <w:pPr>
        <w:pStyle w:val="a5"/>
        <w:numPr>
          <w:ilvl w:val="1"/>
          <w:numId w:val="112"/>
        </w:numPr>
        <w:ind w:left="0" w:firstLine="0"/>
        <w:rPr>
          <w:rFonts w:cstheme="minorHAnsi"/>
          <w:sz w:val="20"/>
          <w:szCs w:val="20"/>
        </w:rPr>
      </w:pPr>
      <w:r w:rsidRPr="003D0729">
        <w:rPr>
          <w:rFonts w:cstheme="minorHAnsi"/>
          <w:sz w:val="20"/>
          <w:szCs w:val="20"/>
        </w:rPr>
        <w:t>Оператор экосистемы не является стороной сделок между Продавцом и его клиентами.</w:t>
      </w:r>
    </w:p>
    <w:p w:rsidR="001B262C" w:rsidRPr="003D0729" w:rsidRDefault="001B262C" w:rsidP="004C6C82">
      <w:pPr>
        <w:pStyle w:val="a5"/>
        <w:rPr>
          <w:rFonts w:cstheme="minorHAnsi"/>
          <w:sz w:val="20"/>
          <w:szCs w:val="20"/>
        </w:rPr>
      </w:pPr>
    </w:p>
    <w:p w:rsidR="00100F19" w:rsidRPr="001B262C" w:rsidRDefault="00100F19" w:rsidP="00AD3364">
      <w:pPr>
        <w:pStyle w:val="a5"/>
        <w:numPr>
          <w:ilvl w:val="0"/>
          <w:numId w:val="112"/>
        </w:numPr>
        <w:ind w:left="0" w:firstLine="0"/>
        <w:rPr>
          <w:rFonts w:cstheme="minorHAnsi"/>
          <w:b/>
          <w:bCs/>
          <w:sz w:val="20"/>
          <w:szCs w:val="20"/>
          <w:lang w:eastAsia="ru-RU"/>
        </w:rPr>
      </w:pPr>
      <w:r w:rsidRPr="001B262C">
        <w:rPr>
          <w:rFonts w:cstheme="minorHAnsi"/>
          <w:b/>
          <w:bCs/>
          <w:sz w:val="20"/>
          <w:szCs w:val="20"/>
          <w:lang w:eastAsia="ru-RU"/>
        </w:rPr>
        <w:t>ИНТЕЛЛЕКТУАЛЬНАЯ СОБСТВЕННОСТЬ И ПРАВО ИСПОЛЬЗОВАНИЯ ПЛАТФОРМЫ</w:t>
      </w:r>
    </w:p>
    <w:p w:rsidR="00100F19" w:rsidRPr="001B262C" w:rsidRDefault="00100F19" w:rsidP="00AD3364">
      <w:pPr>
        <w:pStyle w:val="a5"/>
        <w:numPr>
          <w:ilvl w:val="1"/>
          <w:numId w:val="112"/>
        </w:numPr>
        <w:ind w:left="0" w:firstLine="0"/>
        <w:rPr>
          <w:rFonts w:cstheme="minorHAnsi"/>
          <w:b/>
          <w:bCs/>
          <w:kern w:val="0"/>
          <w:sz w:val="20"/>
          <w:szCs w:val="20"/>
          <w:lang w:eastAsia="ru-RU"/>
        </w:rPr>
      </w:pPr>
      <w:r w:rsidRPr="001B262C">
        <w:rPr>
          <w:rFonts w:cstheme="minorHAnsi"/>
          <w:b/>
          <w:bCs/>
          <w:kern w:val="0"/>
          <w:sz w:val="20"/>
          <w:szCs w:val="20"/>
          <w:lang w:eastAsia="ru-RU"/>
        </w:rPr>
        <w:t>Общие положения</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Исключительные права на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входящие в ее состав программы для ЭВМ, базы данных, программные модули, алгоритмы, интерфейсы, дизайн Личного кабинета, товарные обозначения, фирменное наименование, логотипы, тексты, графические элементы, документацию, технические материалы, а также иные результаты интеллектуальной деятельности и средства индивидуализации, используемые в рамках функционирования сервисов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принадлежат Оператору экосистемы, Оператору сервиса либо иным правообладателям на законных основаниях.</w:t>
      </w:r>
    </w:p>
    <w:p w:rsidR="00B661ED" w:rsidRPr="00AD3364" w:rsidRDefault="00B661ED" w:rsidP="00AD3364">
      <w:pPr>
        <w:pStyle w:val="a5"/>
        <w:numPr>
          <w:ilvl w:val="2"/>
          <w:numId w:val="112"/>
        </w:numPr>
        <w:ind w:left="0" w:firstLine="0"/>
        <w:rPr>
          <w:rFonts w:cstheme="minorHAnsi"/>
          <w:sz w:val="20"/>
          <w:szCs w:val="20"/>
        </w:rPr>
      </w:pPr>
      <w:r w:rsidRPr="003D0729">
        <w:rPr>
          <w:rFonts w:cstheme="minorHAnsi"/>
          <w:sz w:val="20"/>
          <w:szCs w:val="20"/>
        </w:rPr>
        <w:t xml:space="preserve">Доступ Продавца к сервисам платформы </w:t>
      </w:r>
      <w:proofErr w:type="spellStart"/>
      <w:r w:rsidRPr="003D0729">
        <w:rPr>
          <w:rFonts w:cstheme="minorHAnsi"/>
          <w:sz w:val="20"/>
          <w:szCs w:val="20"/>
        </w:rPr>
        <w:t>ImPay</w:t>
      </w:r>
      <w:proofErr w:type="spellEnd"/>
      <w:r w:rsidRPr="003D0729">
        <w:rPr>
          <w:rFonts w:cstheme="minorHAnsi"/>
          <w:sz w:val="20"/>
          <w:szCs w:val="20"/>
        </w:rPr>
        <w:t xml:space="preserve"> может осуществляться через различные интерфейсы платформы, включая:</w:t>
      </w:r>
      <w:r w:rsidR="001B262C">
        <w:rPr>
          <w:rFonts w:cstheme="minorHAnsi"/>
          <w:sz w:val="20"/>
          <w:szCs w:val="20"/>
        </w:rPr>
        <w:t xml:space="preserve"> </w:t>
      </w:r>
      <w:r w:rsidRPr="003D0729">
        <w:rPr>
          <w:rFonts w:cstheme="minorHAnsi"/>
          <w:sz w:val="20"/>
          <w:szCs w:val="20"/>
        </w:rPr>
        <w:t>Личный кабинет на сайте платформы;</w:t>
      </w:r>
      <w:r w:rsidR="001B262C">
        <w:rPr>
          <w:rFonts w:cstheme="minorHAnsi"/>
          <w:sz w:val="20"/>
          <w:szCs w:val="20"/>
        </w:rPr>
        <w:t xml:space="preserve"> </w:t>
      </w:r>
      <w:r w:rsidRPr="003D0729">
        <w:rPr>
          <w:rFonts w:cstheme="minorHAnsi"/>
          <w:sz w:val="20"/>
          <w:szCs w:val="20"/>
        </w:rPr>
        <w:t xml:space="preserve">мобильные приложения платформы, включая приложение </w:t>
      </w:r>
      <w:proofErr w:type="spellStart"/>
      <w:r w:rsidRPr="003D0729">
        <w:rPr>
          <w:rFonts w:cstheme="minorHAnsi"/>
          <w:sz w:val="20"/>
          <w:szCs w:val="20"/>
        </w:rPr>
        <w:t>ImKassir</w:t>
      </w:r>
      <w:proofErr w:type="spellEnd"/>
      <w:r w:rsidRPr="003D0729">
        <w:rPr>
          <w:rFonts w:cstheme="minorHAnsi"/>
          <w:sz w:val="20"/>
          <w:szCs w:val="20"/>
        </w:rPr>
        <w:t>;</w:t>
      </w:r>
      <w:r w:rsidR="001B262C">
        <w:rPr>
          <w:rFonts w:cstheme="minorHAnsi"/>
          <w:sz w:val="20"/>
          <w:szCs w:val="20"/>
        </w:rPr>
        <w:t xml:space="preserve"> </w:t>
      </w:r>
      <w:r w:rsidRPr="003D0729">
        <w:rPr>
          <w:rFonts w:cstheme="minorHAnsi"/>
          <w:sz w:val="20"/>
          <w:szCs w:val="20"/>
        </w:rPr>
        <w:t xml:space="preserve">программные интерфейсы на базе мессенджеров, включая </w:t>
      </w:r>
      <w:proofErr w:type="spellStart"/>
      <w:r w:rsidRPr="003D0729">
        <w:rPr>
          <w:rFonts w:cstheme="minorHAnsi"/>
          <w:sz w:val="20"/>
          <w:szCs w:val="20"/>
        </w:rPr>
        <w:t>Telegram</w:t>
      </w:r>
      <w:proofErr w:type="spellEnd"/>
      <w:r w:rsidRPr="003D0729">
        <w:rPr>
          <w:rFonts w:cstheme="minorHAnsi"/>
          <w:sz w:val="20"/>
          <w:szCs w:val="20"/>
        </w:rPr>
        <w:t>-боты;</w:t>
      </w:r>
      <w:r w:rsidR="00AD3364">
        <w:rPr>
          <w:rFonts w:cstheme="minorHAnsi"/>
          <w:sz w:val="20"/>
          <w:szCs w:val="20"/>
        </w:rPr>
        <w:t xml:space="preserve"> </w:t>
      </w:r>
      <w:r w:rsidRPr="00AD3364">
        <w:rPr>
          <w:rFonts w:cstheme="minorHAnsi"/>
          <w:sz w:val="20"/>
          <w:szCs w:val="20"/>
        </w:rPr>
        <w:t>API-интерфейсы и иные интеграционные средства.</w:t>
      </w:r>
    </w:p>
    <w:p w:rsidR="00B661ED" w:rsidRPr="003D0729" w:rsidRDefault="00B661ED" w:rsidP="00AD3364">
      <w:pPr>
        <w:pStyle w:val="a5"/>
        <w:ind w:firstLine="708"/>
        <w:rPr>
          <w:rFonts w:cstheme="minorHAnsi"/>
          <w:kern w:val="0"/>
          <w:sz w:val="20"/>
          <w:szCs w:val="20"/>
          <w:lang w:eastAsia="ru-RU"/>
        </w:rPr>
      </w:pPr>
      <w:r w:rsidRPr="003D0729">
        <w:rPr>
          <w:rFonts w:cstheme="minorHAnsi"/>
          <w:sz w:val="20"/>
          <w:szCs w:val="20"/>
        </w:rPr>
        <w:t>Использование указанных интерфейсов осуществляется в соответствии с условиями настоящего Договора и правилами соответствующих сервисов.</w:t>
      </w:r>
      <w:r w:rsidR="00295BED" w:rsidRPr="003D0729">
        <w:rPr>
          <w:rFonts w:cstheme="minorHAnsi"/>
          <w:sz w:val="20"/>
          <w:szCs w:val="20"/>
        </w:rPr>
        <w:t xml:space="preserve"> Доступ к сервисам платформы может предоставляться также через иные программные интерфейсы, мобильные приложения или технологические решения, разработанные Оператором сервиса или Оператором экосистемы.</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Заключение настоящего Договора и подключение Продавца к сервисам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не влечет отчуждения Продавцу каких-либо исключительных прав на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ее элементы, программное обеспечение, документацию и иные объекты интеллектуальной собственности.</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рамках настоящего Договора Продавцу предоставляется ограниченное, непередаваемое, неисключительное, отзывное право использования функциональности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исключительно в объеме, необходимом для получения доступа к подключенным сервисам и их использования в соответствии с условиями настоящего Договора, Заявления о присоединении и применимых правил соответствующих сервисов.</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Право использования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предоставляется Продавцу исключительно на срок действия настоящего Договора и исключительно в целях осуществления деятельности Продавца с использованием подключенных сервисов платформы.</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Территория использования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определяется территорией фактической доступности соответствующих сервисов, если иное прямо не предусмотрено Заявлением о присоединении, правилами соответствующего сервиса либо отдельным письменным соглашением сторон.</w:t>
      </w:r>
    </w:p>
    <w:p w:rsidR="00100F19" w:rsidRPr="001B262C" w:rsidRDefault="00100F19" w:rsidP="00AD3364">
      <w:pPr>
        <w:pStyle w:val="a5"/>
        <w:numPr>
          <w:ilvl w:val="1"/>
          <w:numId w:val="112"/>
        </w:numPr>
        <w:ind w:left="0" w:firstLine="0"/>
        <w:rPr>
          <w:rFonts w:cstheme="minorHAnsi"/>
          <w:b/>
          <w:bCs/>
          <w:kern w:val="0"/>
          <w:sz w:val="20"/>
          <w:szCs w:val="20"/>
          <w:lang w:eastAsia="ru-RU"/>
        </w:rPr>
      </w:pPr>
      <w:r w:rsidRPr="001B262C">
        <w:rPr>
          <w:rFonts w:cstheme="minorHAnsi"/>
          <w:b/>
          <w:bCs/>
          <w:kern w:val="0"/>
          <w:sz w:val="20"/>
          <w:szCs w:val="20"/>
          <w:lang w:eastAsia="ru-RU"/>
        </w:rPr>
        <w:t>Объем предоставляемого права использования</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пределах, установленных настоящим Договором, Продавец вправе:</w:t>
      </w:r>
      <w:r w:rsidR="001B262C">
        <w:rPr>
          <w:rFonts w:cstheme="minorHAnsi"/>
          <w:kern w:val="0"/>
          <w:sz w:val="20"/>
          <w:szCs w:val="20"/>
          <w:lang w:eastAsia="ru-RU"/>
        </w:rPr>
        <w:t xml:space="preserve"> </w:t>
      </w:r>
      <w:r w:rsidRPr="003D0729">
        <w:rPr>
          <w:rFonts w:cstheme="minorHAnsi"/>
          <w:kern w:val="0"/>
          <w:sz w:val="20"/>
          <w:szCs w:val="20"/>
          <w:lang w:eastAsia="ru-RU"/>
        </w:rPr>
        <w:t>получать доступ к Личному кабинету и использовать его функциональность;</w:t>
      </w:r>
      <w:r w:rsidR="001B262C">
        <w:rPr>
          <w:rFonts w:cstheme="minorHAnsi"/>
          <w:kern w:val="0"/>
          <w:sz w:val="20"/>
          <w:szCs w:val="20"/>
          <w:lang w:eastAsia="ru-RU"/>
        </w:rPr>
        <w:t xml:space="preserve"> </w:t>
      </w:r>
      <w:r w:rsidRPr="003D0729">
        <w:rPr>
          <w:rFonts w:cstheme="minorHAnsi"/>
          <w:kern w:val="0"/>
          <w:sz w:val="20"/>
          <w:szCs w:val="20"/>
          <w:lang w:eastAsia="ru-RU"/>
        </w:rPr>
        <w:t xml:space="preserve">использовать подключенные сервисы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 своей хозяйственной деятельности;</w:t>
      </w:r>
      <w:r w:rsidR="001B262C">
        <w:rPr>
          <w:rFonts w:cstheme="minorHAnsi"/>
          <w:kern w:val="0"/>
          <w:sz w:val="20"/>
          <w:szCs w:val="20"/>
          <w:lang w:eastAsia="ru-RU"/>
        </w:rPr>
        <w:t xml:space="preserve"> </w:t>
      </w:r>
      <w:r w:rsidRPr="003D0729">
        <w:rPr>
          <w:rFonts w:cstheme="minorHAnsi"/>
          <w:kern w:val="0"/>
          <w:sz w:val="20"/>
          <w:szCs w:val="20"/>
          <w:lang w:eastAsia="ru-RU"/>
        </w:rPr>
        <w:t>формировать документы, отчеты, уведомления и иные материалы, создаваемые в Личном кабинете в рамках предусмотренной функциональности платформы;</w:t>
      </w:r>
      <w:r w:rsidR="001B262C">
        <w:rPr>
          <w:rFonts w:cstheme="minorHAnsi"/>
          <w:kern w:val="0"/>
          <w:sz w:val="20"/>
          <w:szCs w:val="20"/>
          <w:lang w:eastAsia="ru-RU"/>
        </w:rPr>
        <w:t xml:space="preserve"> </w:t>
      </w:r>
      <w:r w:rsidRPr="003D0729">
        <w:rPr>
          <w:rFonts w:cstheme="minorHAnsi"/>
          <w:kern w:val="0"/>
          <w:sz w:val="20"/>
          <w:szCs w:val="20"/>
          <w:lang w:eastAsia="ru-RU"/>
        </w:rPr>
        <w:t xml:space="preserve">использовать пользовательскую и техническую документацию, инструкции и иные материалы, предоставленные Оператором сервиса или Оператором экосистемы, исключительно в целях подключения, настройки и использования сервисов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r w:rsidR="001B262C">
        <w:rPr>
          <w:rFonts w:cstheme="minorHAnsi"/>
          <w:kern w:val="0"/>
          <w:sz w:val="20"/>
          <w:szCs w:val="20"/>
          <w:lang w:eastAsia="ru-RU"/>
        </w:rPr>
        <w:t xml:space="preserve"> </w:t>
      </w:r>
      <w:r w:rsidRPr="003D0729">
        <w:rPr>
          <w:rFonts w:cstheme="minorHAnsi"/>
          <w:kern w:val="0"/>
          <w:sz w:val="20"/>
          <w:szCs w:val="20"/>
          <w:lang w:eastAsia="ru-RU"/>
        </w:rPr>
        <w:t xml:space="preserve">размещать на своих информационных ресурсах сведения о возможности оплаты и/или использования бонусной системы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 объеме и порядке, согласованных Оператором сервиса либо предусмотренных руководствами, брендбуком, правилами размещения обозначений и иными документами платформы.</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Право использования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предоставляется без права </w:t>
      </w:r>
      <w:proofErr w:type="spellStart"/>
      <w:r w:rsidRPr="003D0729">
        <w:rPr>
          <w:rFonts w:cstheme="minorHAnsi"/>
          <w:kern w:val="0"/>
          <w:sz w:val="20"/>
          <w:szCs w:val="20"/>
          <w:lang w:eastAsia="ru-RU"/>
        </w:rPr>
        <w:t>сублицензирования</w:t>
      </w:r>
      <w:proofErr w:type="spellEnd"/>
      <w:r w:rsidRPr="003D0729">
        <w:rPr>
          <w:rFonts w:cstheme="minorHAnsi"/>
          <w:kern w:val="0"/>
          <w:sz w:val="20"/>
          <w:szCs w:val="20"/>
          <w:lang w:eastAsia="ru-RU"/>
        </w:rPr>
        <w:t>, без права передачи третьим лицам и без права предоставления доступа к платформе лицам, не уполномоченным Продавцом в установленном порядке.</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вправе предоставлять доступ к Личному кабинету только тем своим работникам, представителям и иным уполномоченным лицам, которым такой доступ объективно необходим для использования сервисов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при условии, что Продавец обеспечивает соблюдение указанными лицами требований настоящего Договора, правил платформы и требований информационной безопасности.</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Все действия лиц, которым Продавец предоставил доступ к Личному кабинету, считаются действиями самого Продавца.</w:t>
      </w:r>
    </w:p>
    <w:p w:rsidR="00100F19" w:rsidRPr="001B262C" w:rsidRDefault="00100F19" w:rsidP="00AD3364">
      <w:pPr>
        <w:pStyle w:val="a5"/>
        <w:numPr>
          <w:ilvl w:val="1"/>
          <w:numId w:val="112"/>
        </w:numPr>
        <w:ind w:left="0" w:firstLine="0"/>
        <w:rPr>
          <w:rFonts w:cstheme="minorHAnsi"/>
          <w:b/>
          <w:bCs/>
          <w:kern w:val="0"/>
          <w:sz w:val="20"/>
          <w:szCs w:val="20"/>
          <w:lang w:eastAsia="ru-RU"/>
        </w:rPr>
      </w:pPr>
      <w:r w:rsidRPr="001B262C">
        <w:rPr>
          <w:rFonts w:cstheme="minorHAnsi"/>
          <w:b/>
          <w:bCs/>
          <w:kern w:val="0"/>
          <w:sz w:val="20"/>
          <w:szCs w:val="20"/>
          <w:lang w:eastAsia="ru-RU"/>
        </w:rPr>
        <w:t xml:space="preserve">Ограничения использования Платформы </w:t>
      </w:r>
      <w:proofErr w:type="spellStart"/>
      <w:r w:rsidRPr="001B262C">
        <w:rPr>
          <w:rFonts w:cstheme="minorHAnsi"/>
          <w:b/>
          <w:bCs/>
          <w:kern w:val="0"/>
          <w:sz w:val="20"/>
          <w:szCs w:val="20"/>
          <w:lang w:eastAsia="ru-RU"/>
        </w:rPr>
        <w:t>ImPay</w:t>
      </w:r>
      <w:proofErr w:type="spellEnd"/>
    </w:p>
    <w:p w:rsidR="00100F19" w:rsidRPr="00AD3364"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 вправе:</w:t>
      </w:r>
      <w:r w:rsidR="00AD3364">
        <w:rPr>
          <w:rFonts w:cstheme="minorHAnsi"/>
          <w:kern w:val="0"/>
          <w:sz w:val="20"/>
          <w:szCs w:val="20"/>
          <w:lang w:eastAsia="ru-RU"/>
        </w:rPr>
        <w:t xml:space="preserve"> </w:t>
      </w:r>
      <w:r w:rsidRPr="00AD3364">
        <w:rPr>
          <w:rFonts w:cstheme="minorHAnsi"/>
          <w:kern w:val="0"/>
          <w:sz w:val="20"/>
          <w:szCs w:val="20"/>
          <w:lang w:eastAsia="ru-RU"/>
        </w:rPr>
        <w:t xml:space="preserve">копировать Платформу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или ее отдельные элементы, за исключением случаев, прямо предусмотренных функциональностью платформы или обязательными нормами законодательства;</w:t>
      </w:r>
      <w:r w:rsidR="001B262C" w:rsidRPr="00AD3364">
        <w:rPr>
          <w:rFonts w:cstheme="minorHAnsi"/>
          <w:kern w:val="0"/>
          <w:sz w:val="20"/>
          <w:szCs w:val="20"/>
          <w:lang w:eastAsia="ru-RU"/>
        </w:rPr>
        <w:t xml:space="preserve"> </w:t>
      </w:r>
      <w:r w:rsidRPr="00AD3364">
        <w:rPr>
          <w:rFonts w:cstheme="minorHAnsi"/>
          <w:kern w:val="0"/>
          <w:sz w:val="20"/>
          <w:szCs w:val="20"/>
          <w:lang w:eastAsia="ru-RU"/>
        </w:rPr>
        <w:t xml:space="preserve">воспроизводить, </w:t>
      </w:r>
      <w:proofErr w:type="spellStart"/>
      <w:r w:rsidRPr="00AD3364">
        <w:rPr>
          <w:rFonts w:cstheme="minorHAnsi"/>
          <w:kern w:val="0"/>
          <w:sz w:val="20"/>
          <w:szCs w:val="20"/>
          <w:lang w:eastAsia="ru-RU"/>
        </w:rPr>
        <w:t>декомпилировать</w:t>
      </w:r>
      <w:proofErr w:type="spellEnd"/>
      <w:r w:rsidRPr="00AD3364">
        <w:rPr>
          <w:rFonts w:cstheme="minorHAnsi"/>
          <w:kern w:val="0"/>
          <w:sz w:val="20"/>
          <w:szCs w:val="20"/>
          <w:lang w:eastAsia="ru-RU"/>
        </w:rPr>
        <w:t xml:space="preserve">, дизассемблировать, модифицировать, адаптировать, перерабатывать, переводить исходный код или объектный код программного обеспечения, входящего в состав Платформы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w:t>
      </w:r>
      <w:r w:rsidR="001B262C" w:rsidRPr="00AD3364">
        <w:rPr>
          <w:rFonts w:cstheme="minorHAnsi"/>
          <w:kern w:val="0"/>
          <w:sz w:val="20"/>
          <w:szCs w:val="20"/>
          <w:lang w:eastAsia="ru-RU"/>
        </w:rPr>
        <w:t xml:space="preserve"> </w:t>
      </w:r>
      <w:r w:rsidRPr="00AD3364">
        <w:rPr>
          <w:rFonts w:cstheme="minorHAnsi"/>
          <w:kern w:val="0"/>
          <w:sz w:val="20"/>
          <w:szCs w:val="20"/>
          <w:lang w:eastAsia="ru-RU"/>
        </w:rPr>
        <w:t xml:space="preserve">создавать производные произведения, программные продукты, сервисы или технологические решения на основе </w:t>
      </w:r>
      <w:r w:rsidRPr="00AD3364">
        <w:rPr>
          <w:rFonts w:cstheme="minorHAnsi"/>
          <w:kern w:val="0"/>
          <w:sz w:val="20"/>
          <w:szCs w:val="20"/>
          <w:lang w:eastAsia="ru-RU"/>
        </w:rPr>
        <w:lastRenderedPageBreak/>
        <w:t xml:space="preserve">Платформы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либо ее отдельных элементов;</w:t>
      </w:r>
      <w:r w:rsidR="001B262C" w:rsidRPr="00AD3364">
        <w:rPr>
          <w:rFonts w:cstheme="minorHAnsi"/>
          <w:kern w:val="0"/>
          <w:sz w:val="20"/>
          <w:szCs w:val="20"/>
          <w:lang w:eastAsia="ru-RU"/>
        </w:rPr>
        <w:t xml:space="preserve"> </w:t>
      </w:r>
      <w:r w:rsidRPr="00AD3364">
        <w:rPr>
          <w:rFonts w:cstheme="minorHAnsi"/>
          <w:kern w:val="0"/>
          <w:sz w:val="20"/>
          <w:szCs w:val="20"/>
          <w:lang w:eastAsia="ru-RU"/>
        </w:rPr>
        <w:t>осуществлять реверс-инжиниринг, исследование внутренней архитектуры платформы, ее программных модулей, баз данных, алгоритмов, API, протоколов обмена данными и иных технических решений, за исключением случаев, прямо допускаемых обязательными нормами законодательства;</w:t>
      </w:r>
      <w:r w:rsidR="001B262C" w:rsidRPr="00AD3364">
        <w:rPr>
          <w:rFonts w:cstheme="minorHAnsi"/>
          <w:kern w:val="0"/>
          <w:sz w:val="20"/>
          <w:szCs w:val="20"/>
          <w:lang w:eastAsia="ru-RU"/>
        </w:rPr>
        <w:t xml:space="preserve"> </w:t>
      </w:r>
      <w:r w:rsidRPr="00AD3364">
        <w:rPr>
          <w:rFonts w:cstheme="minorHAnsi"/>
          <w:kern w:val="0"/>
          <w:sz w:val="20"/>
          <w:szCs w:val="20"/>
          <w:lang w:eastAsia="ru-RU"/>
        </w:rPr>
        <w:t xml:space="preserve">использовать Платформу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способом, не соответствующим ее назначению, настоящему Договору, правилам сервисов или технической документации;</w:t>
      </w:r>
      <w:r w:rsidR="001B262C" w:rsidRPr="00AD3364">
        <w:rPr>
          <w:rFonts w:cstheme="minorHAnsi"/>
          <w:kern w:val="0"/>
          <w:sz w:val="20"/>
          <w:szCs w:val="20"/>
          <w:lang w:eastAsia="ru-RU"/>
        </w:rPr>
        <w:t xml:space="preserve"> </w:t>
      </w:r>
      <w:r w:rsidRPr="00AD3364">
        <w:rPr>
          <w:rFonts w:cstheme="minorHAnsi"/>
          <w:kern w:val="0"/>
          <w:sz w:val="20"/>
          <w:szCs w:val="20"/>
          <w:lang w:eastAsia="ru-RU"/>
        </w:rPr>
        <w:t>устранять, изменять, скрывать или иным образом модифицировать указания на правообладателя, уведомления об авторских правах, товарные знаки, логотипы, фирменные обозначения и иные идентификационные элементы, размещенные на платформе или в формируемых ею материалах;</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предоставлять третьим лицам доступ к Платформе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на возмездной или безвозмездной основе, в том числе в формате аутсорсинга, </w:t>
      </w:r>
      <w:proofErr w:type="spellStart"/>
      <w:r w:rsidRPr="00AD3364">
        <w:rPr>
          <w:rFonts w:cstheme="minorHAnsi"/>
          <w:kern w:val="0"/>
          <w:sz w:val="20"/>
          <w:szCs w:val="20"/>
          <w:lang w:eastAsia="ru-RU"/>
        </w:rPr>
        <w:t>субсервиса</w:t>
      </w:r>
      <w:proofErr w:type="spellEnd"/>
      <w:r w:rsidRPr="00AD3364">
        <w:rPr>
          <w:rFonts w:cstheme="minorHAnsi"/>
          <w:kern w:val="0"/>
          <w:sz w:val="20"/>
          <w:szCs w:val="20"/>
          <w:lang w:eastAsia="ru-RU"/>
        </w:rPr>
        <w:t xml:space="preserve">, </w:t>
      </w:r>
      <w:proofErr w:type="spellStart"/>
      <w:r w:rsidRPr="00AD3364">
        <w:rPr>
          <w:rFonts w:cstheme="minorHAnsi"/>
          <w:kern w:val="0"/>
          <w:sz w:val="20"/>
          <w:szCs w:val="20"/>
          <w:lang w:eastAsia="ru-RU"/>
        </w:rPr>
        <w:t>реселлинга</w:t>
      </w:r>
      <w:proofErr w:type="spellEnd"/>
      <w:r w:rsidRPr="00AD3364">
        <w:rPr>
          <w:rFonts w:cstheme="minorHAnsi"/>
          <w:kern w:val="0"/>
          <w:sz w:val="20"/>
          <w:szCs w:val="20"/>
          <w:lang w:eastAsia="ru-RU"/>
        </w:rPr>
        <w:t xml:space="preserve">, </w:t>
      </w:r>
      <w:proofErr w:type="spellStart"/>
      <w:r w:rsidRPr="00AD3364">
        <w:rPr>
          <w:rFonts w:cstheme="minorHAnsi"/>
          <w:kern w:val="0"/>
          <w:sz w:val="20"/>
          <w:szCs w:val="20"/>
          <w:lang w:eastAsia="ru-RU"/>
        </w:rPr>
        <w:t>white-label</w:t>
      </w:r>
      <w:proofErr w:type="spellEnd"/>
      <w:r w:rsidRPr="00AD3364">
        <w:rPr>
          <w:rFonts w:cstheme="minorHAnsi"/>
          <w:kern w:val="0"/>
          <w:sz w:val="20"/>
          <w:szCs w:val="20"/>
          <w:lang w:eastAsia="ru-RU"/>
        </w:rPr>
        <w:t>, агентской модели, совместного использования либо иного опосредованного доступа, если такая возможность прямо не согласована с Оператором сервиса в письменной форме;</w:t>
      </w:r>
      <w:r w:rsidR="009C08D0" w:rsidRPr="00AD3364">
        <w:rPr>
          <w:rFonts w:cstheme="minorHAnsi"/>
          <w:kern w:val="0"/>
          <w:sz w:val="20"/>
          <w:szCs w:val="20"/>
          <w:lang w:eastAsia="ru-RU"/>
        </w:rPr>
        <w:t xml:space="preserve"> </w:t>
      </w:r>
      <w:r w:rsidRPr="00AD3364">
        <w:rPr>
          <w:rFonts w:cstheme="minorHAnsi"/>
          <w:kern w:val="0"/>
          <w:sz w:val="20"/>
          <w:szCs w:val="20"/>
          <w:lang w:eastAsia="ru-RU"/>
        </w:rPr>
        <w:t>использовать программные, аппаратные либо иные средства для несанкционированного доступа к платформе, ее отдельным модулям, интерфейсам, системам хранения данных или технической инфраструктуре;</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предпринимать действия, направленные на обход технических ограничений, ограничений доступа, механизмов авторизации, лимитов запросов, </w:t>
      </w:r>
      <w:proofErr w:type="spellStart"/>
      <w:r w:rsidRPr="00AD3364">
        <w:rPr>
          <w:rFonts w:cstheme="minorHAnsi"/>
          <w:kern w:val="0"/>
          <w:sz w:val="20"/>
          <w:szCs w:val="20"/>
          <w:lang w:eastAsia="ru-RU"/>
        </w:rPr>
        <w:t>антифрод</w:t>
      </w:r>
      <w:proofErr w:type="spellEnd"/>
      <w:r w:rsidRPr="00AD3364">
        <w:rPr>
          <w:rFonts w:cstheme="minorHAnsi"/>
          <w:kern w:val="0"/>
          <w:sz w:val="20"/>
          <w:szCs w:val="20"/>
          <w:lang w:eastAsia="ru-RU"/>
        </w:rPr>
        <w:t>-механизмов, систем защиты и иных средств безопасности платформы;</w:t>
      </w:r>
      <w:r w:rsidR="009C08D0" w:rsidRPr="00AD3364">
        <w:rPr>
          <w:rFonts w:cstheme="minorHAnsi"/>
          <w:kern w:val="0"/>
          <w:sz w:val="20"/>
          <w:szCs w:val="20"/>
          <w:lang w:eastAsia="ru-RU"/>
        </w:rPr>
        <w:t xml:space="preserve"> </w:t>
      </w:r>
      <w:r w:rsidRPr="00AD3364">
        <w:rPr>
          <w:rFonts w:cstheme="minorHAnsi"/>
          <w:kern w:val="0"/>
          <w:sz w:val="20"/>
          <w:szCs w:val="20"/>
          <w:lang w:eastAsia="ru-RU"/>
        </w:rPr>
        <w:t>использовать платформу для разработки, тестирования или эксплуатации конкурентных сервисов, а также для извлечения технологических, коммерческих или иных данных с целью создания аналогичных решений;</w:t>
      </w:r>
      <w:r w:rsidR="009C08D0" w:rsidRPr="00AD3364">
        <w:rPr>
          <w:rFonts w:cstheme="minorHAnsi"/>
          <w:kern w:val="0"/>
          <w:sz w:val="20"/>
          <w:szCs w:val="20"/>
          <w:lang w:eastAsia="ru-RU"/>
        </w:rPr>
        <w:t xml:space="preserve"> </w:t>
      </w:r>
      <w:r w:rsidRPr="00AD3364">
        <w:rPr>
          <w:rFonts w:cstheme="minorHAnsi"/>
          <w:kern w:val="0"/>
          <w:sz w:val="20"/>
          <w:szCs w:val="20"/>
          <w:lang w:eastAsia="ru-RU"/>
        </w:rPr>
        <w:t>использовать сведения, полученные в связи с доступом к платформе, для формирования собственных или сторонних баз данных, не обусловленных целями использования подключенных сервисов;</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использовать автоматизированные средства сбора информации, </w:t>
      </w:r>
      <w:proofErr w:type="spellStart"/>
      <w:r w:rsidRPr="00AD3364">
        <w:rPr>
          <w:rFonts w:cstheme="minorHAnsi"/>
          <w:kern w:val="0"/>
          <w:sz w:val="20"/>
          <w:szCs w:val="20"/>
          <w:lang w:eastAsia="ru-RU"/>
        </w:rPr>
        <w:t>скрейпинг</w:t>
      </w:r>
      <w:proofErr w:type="spellEnd"/>
      <w:r w:rsidRPr="00AD3364">
        <w:rPr>
          <w:rFonts w:cstheme="minorHAnsi"/>
          <w:kern w:val="0"/>
          <w:sz w:val="20"/>
          <w:szCs w:val="20"/>
          <w:lang w:eastAsia="ru-RU"/>
        </w:rPr>
        <w:t xml:space="preserve">, </w:t>
      </w:r>
      <w:proofErr w:type="spellStart"/>
      <w:r w:rsidRPr="00AD3364">
        <w:rPr>
          <w:rFonts w:cstheme="minorHAnsi"/>
          <w:kern w:val="0"/>
          <w:sz w:val="20"/>
          <w:szCs w:val="20"/>
          <w:lang w:eastAsia="ru-RU"/>
        </w:rPr>
        <w:t>парсинг</w:t>
      </w:r>
      <w:proofErr w:type="spellEnd"/>
      <w:r w:rsidRPr="00AD3364">
        <w:rPr>
          <w:rFonts w:cstheme="minorHAnsi"/>
          <w:kern w:val="0"/>
          <w:sz w:val="20"/>
          <w:szCs w:val="20"/>
          <w:lang w:eastAsia="ru-RU"/>
        </w:rPr>
        <w:t>, массовую выгрузку данных, ботов, скрипты или иные механизмы автоматизированного взаимодействия с платформой без письменного согласия Оператора сервиса;</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вносить изменения в формируемые Платформой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документы, если такие изменения могут повлечь искажение их содержания, юридического смысла, расчетных показателей, сведений об операциях либо принадлежности документов к платформе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использовать обозначения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Телепорт, логотипы и иные средства индивидуализации без соблюдения требований правообладателя.</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Любое использование Продавцом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выходящее за пределы прямо предоставленных прав, считается использованием без разрешения правообладателя и может повлечь применение мер ответственности, предусмотренных законодательством Российской Федерации и настоящим Договором.</w:t>
      </w:r>
    </w:p>
    <w:p w:rsidR="00100F19" w:rsidRPr="009C08D0" w:rsidRDefault="00100F19" w:rsidP="00AD3364">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Права на Личный кабинет, интерфейсы, отчеты и документы</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Личный кабинет, его структура, навигация, визуальные решения, логика представления данных, панели управления, отчеты, формы документов, алгоритмы расчета, способы отображения операций и иные элементы интерфейса являются составной частью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и охраняются в соответствии с законодательством Российской Федерации об интеллектуальной собственности.</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Сведения, отчеты, выгрузки, аналитические и справочные материалы, формируемые Платформой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 Личном кабинете, предоставляются Продавцу для внутреннего использования в рамках исполнения настоящего Договора, если иное прямо не согласовано сторонами.</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вправе использовать отчеты, выгрузки и документы, сформированные платформой, исключительно в целях бухгалтерского, налогового, операционного, управленческого и внутреннего документального учета, а также для подтверждения совершения операций, исполнения обязательств и взаимодействия с клиентами, банками, аудиторами, консультантами и государственными органами в пределах, необходимых для такой цели.</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не вправе использовать структуру, формат, состав полей, логику формирования отчетов и иные решения, реализованные в Платформе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для создания аналогичных программных или технологических решений, за исключением случаев, когда соответствующие элементы не охраняются законодательством и такое использование не нарушает права правообладателей.</w:t>
      </w:r>
    </w:p>
    <w:p w:rsidR="00100F19" w:rsidRPr="009C08D0" w:rsidRDefault="00100F19" w:rsidP="00AD3364">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API, интеграции и техническая документация</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случае если в рамках подключенных сервисов Продавцу предоставляется доступ к API, веб-хукам, SDK, модулям интеграции, плагинам, шаблонам интеграции, технической документации или иным инструментам взаимодействия с Платформой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такие инструменты предоставляются Продавцу исключительно в целях технического подключения и использования соответствующих сервисов.</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Все права на API, спецификации, методы, структуры запросов и ответов, протоколы обмена, библиотеки, SDK, технические примеры, шаблоны и иные элементы интеграционной инфраструктуры принадлежат соответствующему правообладателю и не переходят к Продавцу.</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обязуется использовать API и иные инструменты интеграции строго в соответствии с документацией, лимитами, правилами безопасности и иными требованиями, установленными Оператором сервиса или Оператором экосистемы.</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 вправе:</w:t>
      </w:r>
      <w:r w:rsidR="00967EE9">
        <w:rPr>
          <w:rFonts w:cstheme="minorHAnsi"/>
          <w:kern w:val="0"/>
          <w:sz w:val="20"/>
          <w:szCs w:val="20"/>
          <w:lang w:eastAsia="ru-RU"/>
        </w:rPr>
        <w:t xml:space="preserve"> </w:t>
      </w:r>
      <w:r w:rsidRPr="003D0729">
        <w:rPr>
          <w:rFonts w:cstheme="minorHAnsi"/>
          <w:kern w:val="0"/>
          <w:sz w:val="20"/>
          <w:szCs w:val="20"/>
          <w:lang w:eastAsia="ru-RU"/>
        </w:rPr>
        <w:t>использовать API за пределами предоставленного функционального назначения;</w:t>
      </w:r>
      <w:r w:rsidR="00967EE9">
        <w:rPr>
          <w:rFonts w:cstheme="minorHAnsi"/>
          <w:kern w:val="0"/>
          <w:sz w:val="20"/>
          <w:szCs w:val="20"/>
          <w:lang w:eastAsia="ru-RU"/>
        </w:rPr>
        <w:t xml:space="preserve"> </w:t>
      </w:r>
      <w:r w:rsidRPr="003D0729">
        <w:rPr>
          <w:rFonts w:cstheme="minorHAnsi"/>
          <w:kern w:val="0"/>
          <w:sz w:val="20"/>
          <w:szCs w:val="20"/>
          <w:lang w:eastAsia="ru-RU"/>
        </w:rPr>
        <w:t>превышать установленные лимиты обращений, создавать необоснованную нагрузку на инфраструктуру платформы;</w:t>
      </w:r>
      <w:r w:rsidR="00967EE9">
        <w:rPr>
          <w:rFonts w:cstheme="minorHAnsi"/>
          <w:kern w:val="0"/>
          <w:sz w:val="20"/>
          <w:szCs w:val="20"/>
          <w:lang w:eastAsia="ru-RU"/>
        </w:rPr>
        <w:t xml:space="preserve"> </w:t>
      </w:r>
      <w:r w:rsidRPr="003D0729">
        <w:rPr>
          <w:rFonts w:cstheme="minorHAnsi"/>
          <w:kern w:val="0"/>
          <w:sz w:val="20"/>
          <w:szCs w:val="20"/>
          <w:lang w:eastAsia="ru-RU"/>
        </w:rPr>
        <w:t>передавать ключи доступа, токены, сертификаты, секреты подписи и иные средства авторизации третьим лицам;</w:t>
      </w:r>
      <w:r w:rsidR="00967EE9">
        <w:rPr>
          <w:rFonts w:cstheme="minorHAnsi"/>
          <w:kern w:val="0"/>
          <w:sz w:val="20"/>
          <w:szCs w:val="20"/>
          <w:lang w:eastAsia="ru-RU"/>
        </w:rPr>
        <w:t xml:space="preserve"> </w:t>
      </w:r>
      <w:r w:rsidRPr="003D0729">
        <w:rPr>
          <w:rFonts w:cstheme="minorHAnsi"/>
          <w:kern w:val="0"/>
          <w:sz w:val="20"/>
          <w:szCs w:val="20"/>
          <w:lang w:eastAsia="ru-RU"/>
        </w:rPr>
        <w:t>использовать API для скрытого, массового или несанкционированного извлечения информации;</w:t>
      </w:r>
      <w:r w:rsidR="00967EE9">
        <w:rPr>
          <w:rFonts w:cstheme="minorHAnsi"/>
          <w:kern w:val="0"/>
          <w:sz w:val="20"/>
          <w:szCs w:val="20"/>
          <w:lang w:eastAsia="ru-RU"/>
        </w:rPr>
        <w:t xml:space="preserve"> </w:t>
      </w:r>
      <w:r w:rsidRPr="003D0729">
        <w:rPr>
          <w:rFonts w:cstheme="minorHAnsi"/>
          <w:kern w:val="0"/>
          <w:sz w:val="20"/>
          <w:szCs w:val="20"/>
          <w:lang w:eastAsia="ru-RU"/>
        </w:rPr>
        <w:t>использовать документацию и интеграционные материалы для создания конкурирующих решений.</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lastRenderedPageBreak/>
        <w:t>Оператор сервиса и/или Оператор экосистемы вправе изменять API, интеграционные требования, протоколы, методы авторизации, состав технической документации и иные параметры взаимодействия с платформой с уведомлением Продавца в разумный срок, если такие изменения не обусловлены необходимостью немедленного устранения уязвимостей, предотвращения нарушений безопасности или соблюдения обязательных требований законодательства, банков, платежных систем либо иных обязательных для платформы требований.</w:t>
      </w:r>
    </w:p>
    <w:p w:rsidR="00100F19" w:rsidRPr="009C08D0" w:rsidRDefault="00100F19" w:rsidP="00AD3364">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 xml:space="preserve">Использование товарных знаков, фирменных обозначений и материалов </w:t>
      </w:r>
      <w:proofErr w:type="spellStart"/>
      <w:r w:rsidRPr="009C08D0">
        <w:rPr>
          <w:rFonts w:cstheme="minorHAnsi"/>
          <w:b/>
          <w:bCs/>
          <w:kern w:val="0"/>
          <w:sz w:val="20"/>
          <w:szCs w:val="20"/>
          <w:lang w:eastAsia="ru-RU"/>
        </w:rPr>
        <w:t>ImPay</w:t>
      </w:r>
      <w:proofErr w:type="spellEnd"/>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вправе использовать фирменное наименование, товарные знаки, логотипы, коммерческие обозначения и иные средства индивидуализации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исключительно в объеме, необходимом для информирования клиентов о подключении к соответствующим сервисам платформы, и только при условии соблюдения требований правообладателя.</w:t>
      </w:r>
    </w:p>
    <w:p w:rsidR="00100F19" w:rsidRPr="003D0729"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Использование обозначений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допускается только:</w:t>
      </w:r>
      <w:r w:rsidR="009C08D0">
        <w:rPr>
          <w:rFonts w:cstheme="minorHAnsi"/>
          <w:kern w:val="0"/>
          <w:sz w:val="20"/>
          <w:szCs w:val="20"/>
          <w:lang w:eastAsia="ru-RU"/>
        </w:rPr>
        <w:t xml:space="preserve"> </w:t>
      </w:r>
      <w:r w:rsidRPr="003D0729">
        <w:rPr>
          <w:rFonts w:cstheme="minorHAnsi"/>
          <w:kern w:val="0"/>
          <w:sz w:val="20"/>
          <w:szCs w:val="20"/>
          <w:lang w:eastAsia="ru-RU"/>
        </w:rPr>
        <w:t>в согласованной форме;</w:t>
      </w:r>
      <w:r w:rsidR="009C08D0">
        <w:rPr>
          <w:rFonts w:cstheme="minorHAnsi"/>
          <w:kern w:val="0"/>
          <w:sz w:val="20"/>
          <w:szCs w:val="20"/>
          <w:lang w:eastAsia="ru-RU"/>
        </w:rPr>
        <w:t xml:space="preserve"> </w:t>
      </w:r>
      <w:r w:rsidRPr="003D0729">
        <w:rPr>
          <w:rFonts w:cstheme="minorHAnsi"/>
          <w:kern w:val="0"/>
          <w:sz w:val="20"/>
          <w:szCs w:val="20"/>
          <w:lang w:eastAsia="ru-RU"/>
        </w:rPr>
        <w:t>без искажения их графического, цветового, текстового или смыслового исполнения;</w:t>
      </w:r>
      <w:r w:rsidR="009C08D0">
        <w:rPr>
          <w:rFonts w:cstheme="minorHAnsi"/>
          <w:kern w:val="0"/>
          <w:sz w:val="20"/>
          <w:szCs w:val="20"/>
          <w:lang w:eastAsia="ru-RU"/>
        </w:rPr>
        <w:t xml:space="preserve"> </w:t>
      </w:r>
      <w:r w:rsidRPr="003D0729">
        <w:rPr>
          <w:rFonts w:cstheme="minorHAnsi"/>
          <w:kern w:val="0"/>
          <w:sz w:val="20"/>
          <w:szCs w:val="20"/>
          <w:lang w:eastAsia="ru-RU"/>
        </w:rPr>
        <w:t>без создания ложного впечатления о корпоративной, агентской, лицензионной, франчайзинговой, представительской или иной зависимости, если такая зависимость отсутствует;</w:t>
      </w:r>
      <w:r w:rsidR="009C08D0">
        <w:rPr>
          <w:rFonts w:cstheme="minorHAnsi"/>
          <w:kern w:val="0"/>
          <w:sz w:val="20"/>
          <w:szCs w:val="20"/>
          <w:lang w:eastAsia="ru-RU"/>
        </w:rPr>
        <w:t xml:space="preserve"> </w:t>
      </w:r>
      <w:r w:rsidRPr="003D0729">
        <w:rPr>
          <w:rFonts w:cstheme="minorHAnsi"/>
          <w:kern w:val="0"/>
          <w:sz w:val="20"/>
          <w:szCs w:val="20"/>
          <w:lang w:eastAsia="ru-RU"/>
        </w:rPr>
        <w:t xml:space="preserve">без нарушения деловой репутации Оператора сервиса, Оператора экосистемы,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и иных участников системы.</w:t>
      </w:r>
    </w:p>
    <w:p w:rsidR="00100F19" w:rsidRPr="00AD3364" w:rsidRDefault="00100F19" w:rsidP="00AD3364">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 вправе:</w:t>
      </w:r>
      <w:r w:rsidR="00AD3364">
        <w:rPr>
          <w:rFonts w:cstheme="minorHAnsi"/>
          <w:kern w:val="0"/>
          <w:sz w:val="20"/>
          <w:szCs w:val="20"/>
          <w:lang w:eastAsia="ru-RU"/>
        </w:rPr>
        <w:t xml:space="preserve"> </w:t>
      </w:r>
      <w:r w:rsidRPr="00AD3364">
        <w:rPr>
          <w:rFonts w:cstheme="minorHAnsi"/>
          <w:kern w:val="0"/>
          <w:sz w:val="20"/>
          <w:szCs w:val="20"/>
          <w:lang w:eastAsia="ru-RU"/>
        </w:rPr>
        <w:t xml:space="preserve">регистрировать доменные имена, фирменные наименования, товарные знаки, обозначения, аккаунты в информационных системах и социальных сетях, содержащие обозначение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w:t>
      </w:r>
      <w:proofErr w:type="spellStart"/>
      <w:r w:rsidRPr="00AD3364">
        <w:rPr>
          <w:rFonts w:cstheme="minorHAnsi"/>
          <w:kern w:val="0"/>
          <w:sz w:val="20"/>
          <w:szCs w:val="20"/>
          <w:lang w:eastAsia="ru-RU"/>
        </w:rPr>
        <w:t>Teleport</w:t>
      </w:r>
      <w:proofErr w:type="spellEnd"/>
      <w:r w:rsidRPr="00AD3364">
        <w:rPr>
          <w:rFonts w:cstheme="minorHAnsi"/>
          <w:kern w:val="0"/>
          <w:sz w:val="20"/>
          <w:szCs w:val="20"/>
          <w:lang w:eastAsia="ru-RU"/>
        </w:rPr>
        <w:t xml:space="preserve">, Телепорт, </w:t>
      </w:r>
      <w:proofErr w:type="spellStart"/>
      <w:r w:rsidRPr="00AD3364">
        <w:rPr>
          <w:rFonts w:cstheme="minorHAnsi"/>
          <w:kern w:val="0"/>
          <w:sz w:val="20"/>
          <w:szCs w:val="20"/>
          <w:lang w:eastAsia="ru-RU"/>
        </w:rPr>
        <w:t>Импэй</w:t>
      </w:r>
      <w:proofErr w:type="spellEnd"/>
      <w:r w:rsidRPr="00AD3364">
        <w:rPr>
          <w:rFonts w:cstheme="minorHAnsi"/>
          <w:kern w:val="0"/>
          <w:sz w:val="20"/>
          <w:szCs w:val="20"/>
          <w:lang w:eastAsia="ru-RU"/>
        </w:rPr>
        <w:t xml:space="preserve"> или сходные с ними до степени смешения элементы, без письменного согласия правообладателя;</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использовать обозначения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xml:space="preserve"> в рекламе, маркетинговых материалах, публичных заявлениях, публикациях, презентациях, интерфейсах своих продуктов и сервисов, если такое использование может вводить в заблуждение клиентов или третьих лиц относительно статуса Продавца;</w:t>
      </w:r>
      <w:r w:rsidR="009C08D0" w:rsidRPr="00AD3364">
        <w:rPr>
          <w:rFonts w:cstheme="minorHAnsi"/>
          <w:kern w:val="0"/>
          <w:sz w:val="20"/>
          <w:szCs w:val="20"/>
          <w:lang w:eastAsia="ru-RU"/>
        </w:rPr>
        <w:t xml:space="preserve"> </w:t>
      </w:r>
      <w:r w:rsidRPr="00AD3364">
        <w:rPr>
          <w:rFonts w:cstheme="minorHAnsi"/>
          <w:kern w:val="0"/>
          <w:sz w:val="20"/>
          <w:szCs w:val="20"/>
          <w:lang w:eastAsia="ru-RU"/>
        </w:rPr>
        <w:t xml:space="preserve">изменять брендовые материалы </w:t>
      </w:r>
      <w:proofErr w:type="spellStart"/>
      <w:r w:rsidRPr="00AD3364">
        <w:rPr>
          <w:rFonts w:cstheme="minorHAnsi"/>
          <w:kern w:val="0"/>
          <w:sz w:val="20"/>
          <w:szCs w:val="20"/>
          <w:lang w:eastAsia="ru-RU"/>
        </w:rPr>
        <w:t>ImPay</w:t>
      </w:r>
      <w:proofErr w:type="spellEnd"/>
      <w:r w:rsidRPr="00AD3364">
        <w:rPr>
          <w:rFonts w:cstheme="minorHAnsi"/>
          <w:kern w:val="0"/>
          <w:sz w:val="20"/>
          <w:szCs w:val="20"/>
          <w:lang w:eastAsia="ru-RU"/>
        </w:rPr>
        <w:t>, за исключением случаев, прямо допускаемых правообладателем.</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По требованию Оператора сервиса или правообладателя Продавец обязан в разумный срок прекратить любое использование обозначений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если такое использование не соответствует условиям настоящего Договора, правилам платформы или указаниям правообладателя.</w:t>
      </w:r>
    </w:p>
    <w:p w:rsidR="00100F19" w:rsidRPr="009C08D0" w:rsidRDefault="00100F19"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Интеллектуальные права на материалы Продавца</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сохраняет исключительные права на принадлежащие ему товарные знаки, фирменные обозначения, коммерческие обозначения, тексты, изображения, карточки товаров, рекламные материалы, описания услуг, фото-, видео- и иные материалы, загружаемые им в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либо используемые при подключении и эксплуатации сервисов, если иное не следует из закона, существа соответствующего материала или отдельного соглашения сторон.</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гарантирует, что обладает всеми необходимыми правами, полномочиями, согласиями и разрешениями для размещения, передачи, обработки, отображения и иного использования материалов Продавца в рамках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Размещая либо передавая материалы в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Продавец предоставляет Оператору сервиса и Оператору экосистемы на срок действия настоящего Договора простую (неисключительную), безвозмездную, действующую на территории всего мира лицензию на использование таких материалов в объеме, необходимом для:</w:t>
      </w:r>
      <w:r w:rsidR="00416B49">
        <w:rPr>
          <w:rFonts w:cstheme="minorHAnsi"/>
          <w:kern w:val="0"/>
          <w:sz w:val="20"/>
          <w:szCs w:val="20"/>
          <w:lang w:eastAsia="ru-RU"/>
        </w:rPr>
        <w:t xml:space="preserve"> </w:t>
      </w:r>
      <w:r w:rsidRPr="003D0729">
        <w:rPr>
          <w:rFonts w:cstheme="minorHAnsi"/>
          <w:kern w:val="0"/>
          <w:sz w:val="20"/>
          <w:szCs w:val="20"/>
          <w:lang w:eastAsia="ru-RU"/>
        </w:rPr>
        <w:t>размещения и отображения материалов в сервисах платформы;</w:t>
      </w:r>
      <w:r w:rsidR="009C08D0">
        <w:rPr>
          <w:rFonts w:cstheme="minorHAnsi"/>
          <w:kern w:val="0"/>
          <w:sz w:val="20"/>
          <w:szCs w:val="20"/>
          <w:lang w:eastAsia="ru-RU"/>
        </w:rPr>
        <w:t xml:space="preserve"> </w:t>
      </w:r>
      <w:r w:rsidRPr="003D0729">
        <w:rPr>
          <w:rFonts w:cstheme="minorHAnsi"/>
          <w:kern w:val="0"/>
          <w:sz w:val="20"/>
          <w:szCs w:val="20"/>
          <w:lang w:eastAsia="ru-RU"/>
        </w:rPr>
        <w:t>технической обработки, хранения, воспроизведения и доведения материалов до всеобщего сведения в случаях, обусловленных функциональностью платформы;</w:t>
      </w:r>
      <w:r w:rsidR="009C08D0">
        <w:rPr>
          <w:rFonts w:cstheme="minorHAnsi"/>
          <w:kern w:val="0"/>
          <w:sz w:val="20"/>
          <w:szCs w:val="20"/>
          <w:lang w:eastAsia="ru-RU"/>
        </w:rPr>
        <w:t xml:space="preserve"> </w:t>
      </w:r>
      <w:r w:rsidRPr="003D0729">
        <w:rPr>
          <w:rFonts w:cstheme="minorHAnsi"/>
          <w:kern w:val="0"/>
          <w:sz w:val="20"/>
          <w:szCs w:val="20"/>
          <w:lang w:eastAsia="ru-RU"/>
        </w:rPr>
        <w:t>формирования карточек, страниц, предложений, чеков, уведомлений, страниц оплаты, маркетинговых и информационных сообщений в рамках функционирования платформы;</w:t>
      </w:r>
      <w:r w:rsidR="009C08D0">
        <w:rPr>
          <w:rFonts w:cstheme="minorHAnsi"/>
          <w:kern w:val="0"/>
          <w:sz w:val="20"/>
          <w:szCs w:val="20"/>
          <w:lang w:eastAsia="ru-RU"/>
        </w:rPr>
        <w:t xml:space="preserve"> </w:t>
      </w:r>
      <w:r w:rsidRPr="003D0729">
        <w:rPr>
          <w:rFonts w:cstheme="minorHAnsi"/>
          <w:kern w:val="0"/>
          <w:sz w:val="20"/>
          <w:szCs w:val="20"/>
          <w:lang w:eastAsia="ru-RU"/>
        </w:rPr>
        <w:t>модерации, проверки, сопоставления, технической адаптации и форматирования материалов;</w:t>
      </w:r>
      <w:r w:rsidR="009C08D0">
        <w:rPr>
          <w:rFonts w:cstheme="minorHAnsi"/>
          <w:kern w:val="0"/>
          <w:sz w:val="20"/>
          <w:szCs w:val="20"/>
          <w:lang w:eastAsia="ru-RU"/>
        </w:rPr>
        <w:t xml:space="preserve"> </w:t>
      </w:r>
      <w:r w:rsidRPr="003D0729">
        <w:rPr>
          <w:rFonts w:cstheme="minorHAnsi"/>
          <w:kern w:val="0"/>
          <w:sz w:val="20"/>
          <w:szCs w:val="20"/>
          <w:lang w:eastAsia="ru-RU"/>
        </w:rPr>
        <w:t>архивного хранения, резервного копирования и обеспечения доказательственной базы по операциям;</w:t>
      </w:r>
      <w:r w:rsidR="009C08D0">
        <w:rPr>
          <w:rFonts w:cstheme="minorHAnsi"/>
          <w:kern w:val="0"/>
          <w:sz w:val="20"/>
          <w:szCs w:val="20"/>
          <w:lang w:eastAsia="ru-RU"/>
        </w:rPr>
        <w:t xml:space="preserve"> </w:t>
      </w:r>
      <w:r w:rsidRPr="003D0729">
        <w:rPr>
          <w:rFonts w:cstheme="minorHAnsi"/>
          <w:kern w:val="0"/>
          <w:sz w:val="20"/>
          <w:szCs w:val="20"/>
          <w:lang w:eastAsia="ru-RU"/>
        </w:rPr>
        <w:t>исполнения обязанностей перед банками, платежными системами, государственными органами, судами, аудиторами и иными лицами, если такое раскрытие обусловлено законодательством, договором или необходимостью защиты прав и законных интересов платформы.</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Предоставленная лицензия не означает перехода исключительных прав на материалы Продавца к Оператору сервиса или Оператору экосистемы.</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несет полную ответственность за законность использования материалов, размещаемых в Платформе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и обязуется самостоятельно урегулировать любые претензии третьих лиц, связанные с нарушением их интеллектуальных прав, а также возместить Оператору сервиса, Оператору экосистемы и иным связанным лицам убытки, расходы, штрафы и иные имущественные потери, возникшие в связи с такими претензиями.</w:t>
      </w:r>
    </w:p>
    <w:p w:rsidR="00100F19" w:rsidRPr="009C08D0" w:rsidRDefault="00100F19"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Обратная связь, предложения и доработки</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Любые предложения, замечания, комментарии, отзывы, идеи по улучшению, предложения о новой функциональности, сценариях использования, интерфейсах, интеграциях, механиках бонусной системы, платежных инструментах и иных изменениях платформы, сообщенные Продавцом Оператору сервиса или Оператору экосистемы в любой форме, могут использоваться ими без ограничений, если иное прямо не согласовано сторонами в письменной форме.</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Если в результате рассмотрения таких предложений будут созданы новые функции, модули, интерфейсы, сценарии, документы, интеграционные решения или иные результаты интеллектуальной деятельности, </w:t>
      </w:r>
      <w:r w:rsidRPr="003D0729">
        <w:rPr>
          <w:rFonts w:cstheme="minorHAnsi"/>
          <w:kern w:val="0"/>
          <w:sz w:val="20"/>
          <w:szCs w:val="20"/>
          <w:lang w:eastAsia="ru-RU"/>
        </w:rPr>
        <w:lastRenderedPageBreak/>
        <w:t xml:space="preserve">исключительные права на них принадлежат соответствующему правообладателю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если иное прямо не установлено отдельным письменным соглашением.</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 вправе требовать выплаты вознаграждения, компенсации, предоставления доли в правах либо иного встречного предоставления в связи с использованием его предложений, замечаний и идей, если иное прямо не согласовано письменно.</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случае если выполнение индивидуальных доработок, интеграций, настроек, макетов, модификаций интерфейса или иных решений осуществляется специально по запросу Продавца, правовой режим таких результатов, порядок их использования, принадлежность исключительных прав и условия оплаты определяются отдельным соглашением сторон. При отсутствии такого отдельного соглашения исключительные права на результаты соответствующих работ принадлежат их разработчику, а Продавцу предоставляется право использования в пределах, необходимых для эксплуатации сервисов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100F19" w:rsidRPr="009C08D0" w:rsidRDefault="00100F19"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Защита прав правообладателей</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случае нарушения Продавцом условий настоящего раздела Оператор сервиса вправе без предварительного согласования с Продавцом:</w:t>
      </w:r>
      <w:r w:rsidR="00416B49">
        <w:rPr>
          <w:rFonts w:cstheme="minorHAnsi"/>
          <w:kern w:val="0"/>
          <w:sz w:val="20"/>
          <w:szCs w:val="20"/>
          <w:lang w:eastAsia="ru-RU"/>
        </w:rPr>
        <w:t xml:space="preserve"> </w:t>
      </w:r>
      <w:r w:rsidRPr="003D0729">
        <w:rPr>
          <w:rFonts w:cstheme="minorHAnsi"/>
          <w:kern w:val="0"/>
          <w:sz w:val="20"/>
          <w:szCs w:val="20"/>
          <w:lang w:eastAsia="ru-RU"/>
        </w:rPr>
        <w:t>потребовать немедленного прекращения нарушения;</w:t>
      </w:r>
      <w:r w:rsidR="00416B49">
        <w:rPr>
          <w:rFonts w:cstheme="minorHAnsi"/>
          <w:kern w:val="0"/>
          <w:sz w:val="20"/>
          <w:szCs w:val="20"/>
          <w:lang w:eastAsia="ru-RU"/>
        </w:rPr>
        <w:t xml:space="preserve"> </w:t>
      </w:r>
      <w:r w:rsidRPr="003D0729">
        <w:rPr>
          <w:rFonts w:cstheme="minorHAnsi"/>
          <w:kern w:val="0"/>
          <w:sz w:val="20"/>
          <w:szCs w:val="20"/>
          <w:lang w:eastAsia="ru-RU"/>
        </w:rPr>
        <w:t xml:space="preserve">ограничить или приостановить доступ Продавца к Платформе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полностью или в части;</w:t>
      </w:r>
      <w:r w:rsidR="00416B49">
        <w:rPr>
          <w:rFonts w:cstheme="minorHAnsi"/>
          <w:kern w:val="0"/>
          <w:sz w:val="20"/>
          <w:szCs w:val="20"/>
          <w:lang w:eastAsia="ru-RU"/>
        </w:rPr>
        <w:t xml:space="preserve"> </w:t>
      </w:r>
      <w:r w:rsidRPr="003D0729">
        <w:rPr>
          <w:rFonts w:cstheme="minorHAnsi"/>
          <w:kern w:val="0"/>
          <w:sz w:val="20"/>
          <w:szCs w:val="20"/>
          <w:lang w:eastAsia="ru-RU"/>
        </w:rPr>
        <w:t>удалить либо заблокировать материалы, использование которых нарушает права правообладателя или условия настоящего Договора;</w:t>
      </w:r>
      <w:r w:rsidR="00416B49">
        <w:rPr>
          <w:rFonts w:cstheme="minorHAnsi"/>
          <w:kern w:val="0"/>
          <w:sz w:val="20"/>
          <w:szCs w:val="20"/>
          <w:lang w:eastAsia="ru-RU"/>
        </w:rPr>
        <w:t xml:space="preserve"> </w:t>
      </w:r>
      <w:r w:rsidRPr="003D0729">
        <w:rPr>
          <w:rFonts w:cstheme="minorHAnsi"/>
          <w:kern w:val="0"/>
          <w:sz w:val="20"/>
          <w:szCs w:val="20"/>
          <w:lang w:eastAsia="ru-RU"/>
        </w:rPr>
        <w:t>потребовать устранения последствий нарушения, включая удаление обозначений, материалов, копий, публикаций, интерфейсных элементов, рекламных материалов и иной информации;</w:t>
      </w:r>
      <w:r w:rsidR="00416B49">
        <w:rPr>
          <w:rFonts w:cstheme="minorHAnsi"/>
          <w:kern w:val="0"/>
          <w:sz w:val="20"/>
          <w:szCs w:val="20"/>
          <w:lang w:eastAsia="ru-RU"/>
        </w:rPr>
        <w:t xml:space="preserve"> </w:t>
      </w:r>
      <w:r w:rsidRPr="003D0729">
        <w:rPr>
          <w:rFonts w:cstheme="minorHAnsi"/>
          <w:kern w:val="0"/>
          <w:sz w:val="20"/>
          <w:szCs w:val="20"/>
          <w:lang w:eastAsia="ru-RU"/>
        </w:rPr>
        <w:t>взыскать с Продавца убытки, штрафы, компенсации и иные суммы, подлежащие возмещению в связи с нарушением прав правообладателей;</w:t>
      </w:r>
      <w:r w:rsidR="00416B49">
        <w:rPr>
          <w:rFonts w:cstheme="minorHAnsi"/>
          <w:kern w:val="0"/>
          <w:sz w:val="20"/>
          <w:szCs w:val="20"/>
          <w:lang w:eastAsia="ru-RU"/>
        </w:rPr>
        <w:t xml:space="preserve"> </w:t>
      </w:r>
      <w:r w:rsidRPr="003D0729">
        <w:rPr>
          <w:rFonts w:cstheme="minorHAnsi"/>
          <w:kern w:val="0"/>
          <w:sz w:val="20"/>
          <w:szCs w:val="20"/>
          <w:lang w:eastAsia="ru-RU"/>
        </w:rPr>
        <w:t>расторгнуть настоящий Договор в одностороннем внесудебном порядке в случаях существенного нарушения.</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обязан незамедлительно уведомить Оператора сервиса о любом известном ему факте:</w:t>
      </w:r>
      <w:r w:rsidR="009C08D0">
        <w:rPr>
          <w:rFonts w:cstheme="minorHAnsi"/>
          <w:kern w:val="0"/>
          <w:sz w:val="20"/>
          <w:szCs w:val="20"/>
          <w:lang w:eastAsia="ru-RU"/>
        </w:rPr>
        <w:t xml:space="preserve"> </w:t>
      </w:r>
      <w:r w:rsidRPr="003D0729">
        <w:rPr>
          <w:rFonts w:cstheme="minorHAnsi"/>
          <w:kern w:val="0"/>
          <w:sz w:val="20"/>
          <w:szCs w:val="20"/>
          <w:lang w:eastAsia="ru-RU"/>
        </w:rPr>
        <w:t xml:space="preserve">несанкционированного доступа к Платформе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r w:rsidR="009C08D0">
        <w:rPr>
          <w:rFonts w:cstheme="minorHAnsi"/>
          <w:kern w:val="0"/>
          <w:sz w:val="20"/>
          <w:szCs w:val="20"/>
          <w:lang w:eastAsia="ru-RU"/>
        </w:rPr>
        <w:t xml:space="preserve"> </w:t>
      </w:r>
      <w:r w:rsidRPr="003D0729">
        <w:rPr>
          <w:rFonts w:cstheme="minorHAnsi"/>
          <w:kern w:val="0"/>
          <w:sz w:val="20"/>
          <w:szCs w:val="20"/>
          <w:lang w:eastAsia="ru-RU"/>
        </w:rPr>
        <w:t>нарушения интеллектуальных прав на платформу;</w:t>
      </w:r>
      <w:r w:rsidR="009C08D0">
        <w:rPr>
          <w:rFonts w:cstheme="minorHAnsi"/>
          <w:kern w:val="0"/>
          <w:sz w:val="20"/>
          <w:szCs w:val="20"/>
          <w:lang w:eastAsia="ru-RU"/>
        </w:rPr>
        <w:t xml:space="preserve"> </w:t>
      </w:r>
      <w:r w:rsidRPr="003D0729">
        <w:rPr>
          <w:rFonts w:cstheme="minorHAnsi"/>
          <w:kern w:val="0"/>
          <w:sz w:val="20"/>
          <w:szCs w:val="20"/>
          <w:lang w:eastAsia="ru-RU"/>
        </w:rPr>
        <w:t xml:space="preserve">незаконного использования обозначений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r w:rsidR="009C08D0">
        <w:rPr>
          <w:rFonts w:cstheme="minorHAnsi"/>
          <w:kern w:val="0"/>
          <w:sz w:val="20"/>
          <w:szCs w:val="20"/>
          <w:lang w:eastAsia="ru-RU"/>
        </w:rPr>
        <w:t xml:space="preserve"> </w:t>
      </w:r>
      <w:r w:rsidRPr="003D0729">
        <w:rPr>
          <w:rFonts w:cstheme="minorHAnsi"/>
          <w:kern w:val="0"/>
          <w:sz w:val="20"/>
          <w:szCs w:val="20"/>
          <w:lang w:eastAsia="ru-RU"/>
        </w:rPr>
        <w:t>использования третьими лицами материалов, интерфейсов, документации или иных объектов платформы с нарушением прав правообладателя;</w:t>
      </w:r>
      <w:r w:rsidR="009C08D0">
        <w:rPr>
          <w:rFonts w:cstheme="minorHAnsi"/>
          <w:kern w:val="0"/>
          <w:sz w:val="20"/>
          <w:szCs w:val="20"/>
          <w:lang w:eastAsia="ru-RU"/>
        </w:rPr>
        <w:t xml:space="preserve"> </w:t>
      </w:r>
      <w:r w:rsidRPr="003D0729">
        <w:rPr>
          <w:rFonts w:cstheme="minorHAnsi"/>
          <w:kern w:val="0"/>
          <w:sz w:val="20"/>
          <w:szCs w:val="20"/>
          <w:lang w:eastAsia="ru-RU"/>
        </w:rPr>
        <w:t xml:space="preserve">предъявления к Продавцу претензий, связанных с использованием сервисов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если такие претензии касаются интеллектуальной собственности.</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обязуется оказывать разумное содействие Оператору сервиса и Оператору экосистемы в защите их прав на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включая предоставление информации, документов, пояснений и иных материалов, имеющих значение для подтверждения факта нарушения.</w:t>
      </w:r>
    </w:p>
    <w:p w:rsidR="00100F19" w:rsidRPr="009C08D0" w:rsidRDefault="00100F19"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Прекращение права использования</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Право использования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прекращается:</w:t>
      </w:r>
      <w:r w:rsidR="009C08D0">
        <w:rPr>
          <w:rFonts w:cstheme="minorHAnsi"/>
          <w:kern w:val="0"/>
          <w:sz w:val="20"/>
          <w:szCs w:val="20"/>
          <w:lang w:eastAsia="ru-RU"/>
        </w:rPr>
        <w:t xml:space="preserve"> </w:t>
      </w:r>
      <w:r w:rsidRPr="003D0729">
        <w:rPr>
          <w:rFonts w:cstheme="minorHAnsi"/>
          <w:kern w:val="0"/>
          <w:sz w:val="20"/>
          <w:szCs w:val="20"/>
          <w:lang w:eastAsia="ru-RU"/>
        </w:rPr>
        <w:t>с даты прекращения действия настоящего Договора;</w:t>
      </w:r>
    </w:p>
    <w:p w:rsidR="00100F19" w:rsidRPr="003D0729" w:rsidRDefault="00100F19" w:rsidP="00416B49">
      <w:pPr>
        <w:pStyle w:val="a5"/>
        <w:ind w:firstLine="708"/>
        <w:rPr>
          <w:rFonts w:cstheme="minorHAnsi"/>
          <w:kern w:val="0"/>
          <w:sz w:val="20"/>
          <w:szCs w:val="20"/>
          <w:lang w:eastAsia="ru-RU"/>
        </w:rPr>
      </w:pPr>
      <w:r w:rsidRPr="003D0729">
        <w:rPr>
          <w:rFonts w:cstheme="minorHAnsi"/>
          <w:kern w:val="0"/>
          <w:sz w:val="20"/>
          <w:szCs w:val="20"/>
          <w:lang w:eastAsia="ru-RU"/>
        </w:rPr>
        <w:t>с даты отключения соответствующего сервиса, если право использования было связано только с таким сервисом;</w:t>
      </w:r>
    </w:p>
    <w:p w:rsidR="00100F19" w:rsidRPr="003D0729" w:rsidRDefault="00100F19" w:rsidP="00416B49">
      <w:pPr>
        <w:pStyle w:val="a5"/>
        <w:ind w:firstLine="708"/>
        <w:rPr>
          <w:rFonts w:cstheme="minorHAnsi"/>
          <w:kern w:val="0"/>
          <w:sz w:val="20"/>
          <w:szCs w:val="20"/>
          <w:lang w:eastAsia="ru-RU"/>
        </w:rPr>
      </w:pPr>
      <w:r w:rsidRPr="003D0729">
        <w:rPr>
          <w:rFonts w:cstheme="minorHAnsi"/>
          <w:kern w:val="0"/>
          <w:sz w:val="20"/>
          <w:szCs w:val="20"/>
          <w:lang w:eastAsia="ru-RU"/>
        </w:rPr>
        <w:t>с даты получения Продавцом уведомления о прекращении права использования в случаях, предусмотренных настоящим Договором;</w:t>
      </w:r>
      <w:r w:rsidR="009C08D0">
        <w:rPr>
          <w:rFonts w:cstheme="minorHAnsi"/>
          <w:kern w:val="0"/>
          <w:sz w:val="20"/>
          <w:szCs w:val="20"/>
          <w:lang w:eastAsia="ru-RU"/>
        </w:rPr>
        <w:t xml:space="preserve"> </w:t>
      </w:r>
      <w:r w:rsidRPr="003D0729">
        <w:rPr>
          <w:rFonts w:cstheme="minorHAnsi"/>
          <w:kern w:val="0"/>
          <w:sz w:val="20"/>
          <w:szCs w:val="20"/>
          <w:lang w:eastAsia="ru-RU"/>
        </w:rPr>
        <w:t>в иных случаях, предусмотренных законодательством Российской Федерации или соглашением сторон.</w:t>
      </w:r>
    </w:p>
    <w:p w:rsidR="00100F19" w:rsidRPr="00416B4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 момента прекращения права использования Продавец обязан:</w:t>
      </w:r>
      <w:r w:rsidR="009C08D0">
        <w:rPr>
          <w:rFonts w:cstheme="minorHAnsi"/>
          <w:kern w:val="0"/>
          <w:sz w:val="20"/>
          <w:szCs w:val="20"/>
          <w:lang w:eastAsia="ru-RU"/>
        </w:rPr>
        <w:t xml:space="preserve"> </w:t>
      </w:r>
      <w:r w:rsidRPr="003D0729">
        <w:rPr>
          <w:rFonts w:cstheme="minorHAnsi"/>
          <w:kern w:val="0"/>
          <w:sz w:val="20"/>
          <w:szCs w:val="20"/>
          <w:lang w:eastAsia="ru-RU"/>
        </w:rPr>
        <w:t xml:space="preserve">прекратить использование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ее модулей, API, документации и иных связанных материалов в части, в которой такое использование более не допускается;</w:t>
      </w:r>
      <w:r w:rsidR="009C08D0">
        <w:rPr>
          <w:rFonts w:cstheme="minorHAnsi"/>
          <w:kern w:val="0"/>
          <w:sz w:val="20"/>
          <w:szCs w:val="20"/>
          <w:lang w:eastAsia="ru-RU"/>
        </w:rPr>
        <w:t xml:space="preserve"> </w:t>
      </w:r>
      <w:r w:rsidRPr="003D0729">
        <w:rPr>
          <w:rFonts w:cstheme="minorHAnsi"/>
          <w:kern w:val="0"/>
          <w:sz w:val="20"/>
          <w:szCs w:val="20"/>
          <w:lang w:eastAsia="ru-RU"/>
        </w:rPr>
        <w:t xml:space="preserve">прекратить использование обозначений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если иное прямо не согласовано сторонами;</w:t>
      </w:r>
      <w:r w:rsidR="00416B49">
        <w:rPr>
          <w:rFonts w:cstheme="minorHAnsi"/>
          <w:kern w:val="0"/>
          <w:sz w:val="20"/>
          <w:szCs w:val="20"/>
          <w:lang w:eastAsia="ru-RU"/>
        </w:rPr>
        <w:t xml:space="preserve"> </w:t>
      </w:r>
      <w:r w:rsidRPr="00416B49">
        <w:rPr>
          <w:rFonts w:cstheme="minorHAnsi"/>
          <w:kern w:val="0"/>
          <w:sz w:val="20"/>
          <w:szCs w:val="20"/>
          <w:lang w:eastAsia="ru-RU"/>
        </w:rPr>
        <w:t>удалить со своих ресурсов, интерфейсов, сайтов, приложений, рекламных и информационных материалов обозначения, указания и интеграционные элементы, связанные с платформой, если их дальнейшее использование невозможно после прекращения договора;</w:t>
      </w:r>
      <w:r w:rsidR="009C08D0" w:rsidRPr="00416B49">
        <w:rPr>
          <w:rFonts w:cstheme="minorHAnsi"/>
          <w:kern w:val="0"/>
          <w:sz w:val="20"/>
          <w:szCs w:val="20"/>
          <w:lang w:eastAsia="ru-RU"/>
        </w:rPr>
        <w:t xml:space="preserve"> </w:t>
      </w:r>
      <w:r w:rsidRPr="00416B49">
        <w:rPr>
          <w:rFonts w:cstheme="minorHAnsi"/>
          <w:kern w:val="0"/>
          <w:sz w:val="20"/>
          <w:szCs w:val="20"/>
          <w:lang w:eastAsia="ru-RU"/>
        </w:rPr>
        <w:t>прекратить использование ключей доступа, токенов, сертификатов, интеграционных модулей и иных средств авторизации;</w:t>
      </w:r>
      <w:r w:rsidR="009C08D0" w:rsidRPr="00416B49">
        <w:rPr>
          <w:rFonts w:cstheme="minorHAnsi"/>
          <w:kern w:val="0"/>
          <w:sz w:val="20"/>
          <w:szCs w:val="20"/>
          <w:lang w:eastAsia="ru-RU"/>
        </w:rPr>
        <w:t xml:space="preserve"> </w:t>
      </w:r>
      <w:r w:rsidRPr="00416B49">
        <w:rPr>
          <w:rFonts w:cstheme="minorHAnsi"/>
          <w:kern w:val="0"/>
          <w:sz w:val="20"/>
          <w:szCs w:val="20"/>
          <w:lang w:eastAsia="ru-RU"/>
        </w:rPr>
        <w:t>исполнить иные требования, разумно вытекающие из прекращения использования соответствующих сервисов.</w:t>
      </w:r>
    </w:p>
    <w:p w:rsidR="00100F19" w:rsidRPr="003D072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Прекращение права использования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не освобождает Продавца от исполнения обязательств, возникших до даты такого прекращения, включая обязательства по оплате услуг, урегулированию претензий, соблюдению конфиденциальности, защите персональных данных, возмещению убытков и ответственности за допущенные нарушения.</w:t>
      </w:r>
    </w:p>
    <w:p w:rsidR="00100F19" w:rsidRPr="009C08D0" w:rsidRDefault="00100F19"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Сохранение силы отдельных положений</w:t>
      </w:r>
    </w:p>
    <w:p w:rsidR="00100F19" w:rsidRDefault="00100F19"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Положения настоящего раздела в части защиты интеллектуальных прав, ограничений использования, порядка использования обозначений, ответственности за нарушение прав третьих лиц, обязанностей по прекращению использования результатов интеллектуальной деятельности и иных положений, которые по своему смыслу должны сохранять действие после прекращения настоящего Договора, продолжают действовать и после прекращения Договора.</w:t>
      </w:r>
    </w:p>
    <w:p w:rsidR="009C08D0" w:rsidRPr="003D0729" w:rsidRDefault="009C08D0" w:rsidP="004C6C82">
      <w:pPr>
        <w:pStyle w:val="a5"/>
        <w:rPr>
          <w:rFonts w:cstheme="minorHAnsi"/>
          <w:kern w:val="0"/>
          <w:sz w:val="20"/>
          <w:szCs w:val="20"/>
          <w:lang w:eastAsia="ru-RU"/>
        </w:rPr>
      </w:pPr>
    </w:p>
    <w:p w:rsidR="00295BED" w:rsidRPr="009C08D0" w:rsidRDefault="00295BED" w:rsidP="00416B49">
      <w:pPr>
        <w:pStyle w:val="a5"/>
        <w:numPr>
          <w:ilvl w:val="0"/>
          <w:numId w:val="112"/>
        </w:numPr>
        <w:ind w:left="0" w:firstLine="0"/>
        <w:rPr>
          <w:rFonts w:cstheme="minorHAnsi"/>
          <w:b/>
          <w:bCs/>
          <w:sz w:val="20"/>
          <w:szCs w:val="20"/>
          <w:lang w:eastAsia="ru-RU"/>
        </w:rPr>
      </w:pPr>
      <w:r w:rsidRPr="009C08D0">
        <w:rPr>
          <w:rFonts w:cstheme="minorHAnsi"/>
          <w:b/>
          <w:bCs/>
          <w:sz w:val="20"/>
          <w:szCs w:val="20"/>
          <w:lang w:eastAsia="ru-RU"/>
        </w:rPr>
        <w:t>АВТОРИЗАЦИЯ И ДЕЙСТВИЯ ПОЛЬЗОВАТЕЛЕЙ В ИНТЕРФЕЙСАХ ПЛАТФОРМЫ</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Доступ к интерфейсам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Доступ к сервисам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осуществляется через интерфейсы платформы, включая:</w:t>
      </w:r>
      <w:r w:rsidR="00416B49">
        <w:rPr>
          <w:rFonts w:cstheme="minorHAnsi"/>
          <w:kern w:val="0"/>
          <w:sz w:val="20"/>
          <w:szCs w:val="20"/>
          <w:lang w:eastAsia="ru-RU"/>
        </w:rPr>
        <w:t xml:space="preserve"> </w:t>
      </w:r>
      <w:r w:rsidRPr="003D0729">
        <w:rPr>
          <w:rFonts w:cstheme="minorHAnsi"/>
          <w:kern w:val="0"/>
          <w:sz w:val="20"/>
          <w:szCs w:val="20"/>
          <w:lang w:eastAsia="ru-RU"/>
        </w:rPr>
        <w:t>Личный кабинет;</w:t>
      </w:r>
      <w:r w:rsidR="009C08D0">
        <w:rPr>
          <w:rFonts w:cstheme="minorHAnsi"/>
          <w:kern w:val="0"/>
          <w:sz w:val="20"/>
          <w:szCs w:val="20"/>
          <w:lang w:eastAsia="ru-RU"/>
        </w:rPr>
        <w:t xml:space="preserve"> </w:t>
      </w:r>
      <w:r w:rsidRPr="003D0729">
        <w:rPr>
          <w:rFonts w:cstheme="minorHAnsi"/>
          <w:kern w:val="0"/>
          <w:sz w:val="20"/>
          <w:szCs w:val="20"/>
          <w:lang w:eastAsia="ru-RU"/>
        </w:rPr>
        <w:t>мобильные приложения платформы, включая приложение </w:t>
      </w:r>
      <w:proofErr w:type="spellStart"/>
      <w:r w:rsidRPr="003D0729">
        <w:rPr>
          <w:rFonts w:cstheme="minorHAnsi"/>
          <w:kern w:val="0"/>
          <w:sz w:val="20"/>
          <w:szCs w:val="20"/>
          <w:lang w:eastAsia="ru-RU"/>
        </w:rPr>
        <w:t>ImKassir</w:t>
      </w:r>
      <w:proofErr w:type="spellEnd"/>
      <w:r w:rsidRPr="003D0729">
        <w:rPr>
          <w:rFonts w:cstheme="minorHAnsi"/>
          <w:kern w:val="0"/>
          <w:sz w:val="20"/>
          <w:szCs w:val="20"/>
          <w:lang w:eastAsia="ru-RU"/>
        </w:rPr>
        <w:t>;</w:t>
      </w:r>
      <w:r w:rsidR="009C08D0">
        <w:rPr>
          <w:rFonts w:cstheme="minorHAnsi"/>
          <w:kern w:val="0"/>
          <w:sz w:val="20"/>
          <w:szCs w:val="20"/>
          <w:lang w:eastAsia="ru-RU"/>
        </w:rPr>
        <w:t xml:space="preserve"> </w:t>
      </w:r>
      <w:r w:rsidRPr="003D0729">
        <w:rPr>
          <w:rFonts w:cstheme="minorHAnsi"/>
          <w:kern w:val="0"/>
          <w:sz w:val="20"/>
          <w:szCs w:val="20"/>
          <w:lang w:eastAsia="ru-RU"/>
        </w:rPr>
        <w:t>программные интерфейсы на базе мессенджеров, включая </w:t>
      </w:r>
      <w:proofErr w:type="spellStart"/>
      <w:r w:rsidRPr="003D0729">
        <w:rPr>
          <w:rFonts w:cstheme="minorHAnsi"/>
          <w:kern w:val="0"/>
          <w:sz w:val="20"/>
          <w:szCs w:val="20"/>
          <w:lang w:eastAsia="ru-RU"/>
        </w:rPr>
        <w:t>Telegram</w:t>
      </w:r>
      <w:proofErr w:type="spellEnd"/>
      <w:r w:rsidRPr="003D0729">
        <w:rPr>
          <w:rFonts w:cstheme="minorHAnsi"/>
          <w:kern w:val="0"/>
          <w:sz w:val="20"/>
          <w:szCs w:val="20"/>
          <w:lang w:eastAsia="ru-RU"/>
        </w:rPr>
        <w:t xml:space="preserve">-бот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r w:rsidR="009C08D0">
        <w:rPr>
          <w:rFonts w:cstheme="minorHAnsi"/>
          <w:kern w:val="0"/>
          <w:sz w:val="20"/>
          <w:szCs w:val="20"/>
          <w:lang w:eastAsia="ru-RU"/>
        </w:rPr>
        <w:t xml:space="preserve"> </w:t>
      </w:r>
      <w:r w:rsidRPr="003D0729">
        <w:rPr>
          <w:rFonts w:cstheme="minorHAnsi"/>
          <w:kern w:val="0"/>
          <w:sz w:val="20"/>
          <w:szCs w:val="20"/>
          <w:lang w:eastAsia="ru-RU"/>
        </w:rPr>
        <w:t>API-интерфейсы и иные средства интеграции.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lastRenderedPageBreak/>
        <w:t>Доступ к интерфейсам платформы осуществляется посредством процедуры авторизации пользователя.</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Для авторизации используются учетные данные пользователя, которые могут включать:</w:t>
      </w:r>
      <w:r w:rsidR="009C08D0">
        <w:rPr>
          <w:rFonts w:cstheme="minorHAnsi"/>
          <w:kern w:val="0"/>
          <w:sz w:val="20"/>
          <w:szCs w:val="20"/>
          <w:lang w:eastAsia="ru-RU"/>
        </w:rPr>
        <w:t xml:space="preserve"> </w:t>
      </w:r>
      <w:r w:rsidRPr="003D0729">
        <w:rPr>
          <w:rFonts w:cstheme="minorHAnsi"/>
          <w:kern w:val="0"/>
          <w:sz w:val="20"/>
          <w:szCs w:val="20"/>
          <w:lang w:eastAsia="ru-RU"/>
        </w:rPr>
        <w:t>адрес электронной почты;</w:t>
      </w:r>
      <w:r w:rsidR="009C08D0">
        <w:rPr>
          <w:rFonts w:cstheme="minorHAnsi"/>
          <w:kern w:val="0"/>
          <w:sz w:val="20"/>
          <w:szCs w:val="20"/>
          <w:lang w:eastAsia="ru-RU"/>
        </w:rPr>
        <w:t xml:space="preserve"> </w:t>
      </w:r>
      <w:r w:rsidRPr="003D0729">
        <w:rPr>
          <w:rFonts w:cstheme="minorHAnsi"/>
          <w:kern w:val="0"/>
          <w:sz w:val="20"/>
          <w:szCs w:val="20"/>
          <w:lang w:eastAsia="ru-RU"/>
        </w:rPr>
        <w:t>пароль;</w:t>
      </w:r>
      <w:r w:rsidR="009C08D0">
        <w:rPr>
          <w:rFonts w:cstheme="minorHAnsi"/>
          <w:kern w:val="0"/>
          <w:sz w:val="20"/>
          <w:szCs w:val="20"/>
          <w:lang w:eastAsia="ru-RU"/>
        </w:rPr>
        <w:t xml:space="preserve"> </w:t>
      </w:r>
      <w:r w:rsidRPr="003D0729">
        <w:rPr>
          <w:rFonts w:cstheme="minorHAnsi"/>
          <w:kern w:val="0"/>
          <w:sz w:val="20"/>
          <w:szCs w:val="20"/>
          <w:lang w:eastAsia="ru-RU"/>
        </w:rPr>
        <w:t>одноразовые коды подтверждения;</w:t>
      </w:r>
      <w:r w:rsidR="009C08D0">
        <w:rPr>
          <w:rFonts w:cstheme="minorHAnsi"/>
          <w:kern w:val="0"/>
          <w:sz w:val="20"/>
          <w:szCs w:val="20"/>
          <w:lang w:eastAsia="ru-RU"/>
        </w:rPr>
        <w:t xml:space="preserve"> </w:t>
      </w:r>
      <w:r w:rsidRPr="003D0729">
        <w:rPr>
          <w:rFonts w:cstheme="minorHAnsi"/>
          <w:kern w:val="0"/>
          <w:sz w:val="20"/>
          <w:szCs w:val="20"/>
          <w:lang w:eastAsia="ru-RU"/>
        </w:rPr>
        <w:t>токены авторизации;</w:t>
      </w:r>
      <w:r w:rsidR="009C08D0">
        <w:rPr>
          <w:rFonts w:cstheme="minorHAnsi"/>
          <w:kern w:val="0"/>
          <w:sz w:val="20"/>
          <w:szCs w:val="20"/>
          <w:lang w:eastAsia="ru-RU"/>
        </w:rPr>
        <w:t xml:space="preserve"> </w:t>
      </w:r>
      <w:r w:rsidRPr="003D0729">
        <w:rPr>
          <w:rFonts w:cstheme="minorHAnsi"/>
          <w:kern w:val="0"/>
          <w:sz w:val="20"/>
          <w:szCs w:val="20"/>
          <w:lang w:eastAsia="ru-RU"/>
        </w:rPr>
        <w:t>иные средства аутентификации, предусмотренные платформой.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устанавливать дополнительные требования к процедурам авторизации и аутентификации пользователей, включая использование двухфакторной аутентификации и иных средств защиты доступа.</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Учетные записи пользователей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Учетная запись пользователя создается в процессе регистрации на платформе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Пользователь, зарегистрированный в системе, может получать доступ к интерфейсам платформы и выполнять действия в пределах предоставленных ему прав.</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вправе предоставлять доступ к своим сервисам на платформе своим работникам и представителям.</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обязан обеспечить, чтобы доступ к интерфейсам платформы предоставлялся только лицам, уполномоченным Продавцом.</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самостоятельно определяет перечень лиц, имеющих доступ к его учетной записи и функциональности платформы.</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Ответственность за действия пользователей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Все действия, совершенные в интерфейсах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с использованием учетной записи Продавца, считаются совершенными Продавцом.</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несет ответственность за действия своих работников, представителей и иных лиц, которым предоставлен доступ к интерфейсам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обязан проверять полномочия лиц, использующих учетную запись Продавца.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Любые операции, совершенные после успешной авторизации пользователя, считаются подтвержденными Продавцом.</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Обязанности по обеспечению безопасности доступа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обязан обеспечивать конфиденциальность учетных данных пользователей.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обязан принимать разумные меры для предотвращения несанкционированного доступа к интерфейсам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 вправе передавать учетные данные третьим лицам, не уполномоченным на использование сервисов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случае утраты контроля над учетными данными или подозрения на несанкционированный доступ Продавец обязан незамедлительно уведомить Оператор сервиса.</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Блокировка доступа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временно ограничить или заблокировать доступ к учетной записи пользователя в случаях:</w:t>
      </w:r>
      <w:r w:rsidR="009C08D0">
        <w:rPr>
          <w:rFonts w:cstheme="minorHAnsi"/>
          <w:kern w:val="0"/>
          <w:sz w:val="20"/>
          <w:szCs w:val="20"/>
          <w:lang w:eastAsia="ru-RU"/>
        </w:rPr>
        <w:t xml:space="preserve"> </w:t>
      </w:r>
      <w:r w:rsidRPr="003D0729">
        <w:rPr>
          <w:rFonts w:cstheme="minorHAnsi"/>
          <w:kern w:val="0"/>
          <w:sz w:val="20"/>
          <w:szCs w:val="20"/>
          <w:lang w:eastAsia="ru-RU"/>
        </w:rPr>
        <w:t>выявления подозрительной активности;</w:t>
      </w:r>
      <w:r w:rsidR="009C08D0">
        <w:rPr>
          <w:rFonts w:cstheme="minorHAnsi"/>
          <w:kern w:val="0"/>
          <w:sz w:val="20"/>
          <w:szCs w:val="20"/>
          <w:lang w:eastAsia="ru-RU"/>
        </w:rPr>
        <w:t xml:space="preserve"> </w:t>
      </w:r>
      <w:r w:rsidRPr="003D0729">
        <w:rPr>
          <w:rFonts w:cstheme="minorHAnsi"/>
          <w:kern w:val="0"/>
          <w:sz w:val="20"/>
          <w:szCs w:val="20"/>
          <w:lang w:eastAsia="ru-RU"/>
        </w:rPr>
        <w:t>нарушения условий настоящего Договора;</w:t>
      </w:r>
      <w:r w:rsidR="009C08D0">
        <w:rPr>
          <w:rFonts w:cstheme="minorHAnsi"/>
          <w:kern w:val="0"/>
          <w:sz w:val="20"/>
          <w:szCs w:val="20"/>
          <w:lang w:eastAsia="ru-RU"/>
        </w:rPr>
        <w:t xml:space="preserve"> </w:t>
      </w:r>
      <w:r w:rsidRPr="003D0729">
        <w:rPr>
          <w:rFonts w:cstheme="minorHAnsi"/>
          <w:kern w:val="0"/>
          <w:sz w:val="20"/>
          <w:szCs w:val="20"/>
          <w:lang w:eastAsia="ru-RU"/>
        </w:rPr>
        <w:t>необходимости предотвращения мошеннических операций;</w:t>
      </w:r>
      <w:r w:rsidR="009C08D0">
        <w:rPr>
          <w:rFonts w:cstheme="minorHAnsi"/>
          <w:kern w:val="0"/>
          <w:sz w:val="20"/>
          <w:szCs w:val="20"/>
          <w:lang w:eastAsia="ru-RU"/>
        </w:rPr>
        <w:t xml:space="preserve"> </w:t>
      </w:r>
      <w:r w:rsidRPr="003D0729">
        <w:rPr>
          <w:rFonts w:cstheme="minorHAnsi"/>
          <w:kern w:val="0"/>
          <w:sz w:val="20"/>
          <w:szCs w:val="20"/>
          <w:lang w:eastAsia="ru-RU"/>
        </w:rPr>
        <w:t>требований банков или платежных систем;</w:t>
      </w:r>
      <w:r w:rsidR="009C08D0">
        <w:rPr>
          <w:rFonts w:cstheme="minorHAnsi"/>
          <w:kern w:val="0"/>
          <w:sz w:val="20"/>
          <w:szCs w:val="20"/>
          <w:lang w:eastAsia="ru-RU"/>
        </w:rPr>
        <w:t xml:space="preserve"> </w:t>
      </w:r>
      <w:r w:rsidRPr="003D0729">
        <w:rPr>
          <w:rFonts w:cstheme="minorHAnsi"/>
          <w:kern w:val="0"/>
          <w:sz w:val="20"/>
          <w:szCs w:val="20"/>
          <w:lang w:eastAsia="ru-RU"/>
        </w:rPr>
        <w:t>иных обстоятельств, создающих угрозу безопасности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потребовать от Продавца подтверждения полномочий пользователей, имеющих доступ к платформе.</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Действия пользователей в мобильном приложении и ботах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Действия, совершенные пользователями через мобильное приложение </w:t>
      </w:r>
      <w:proofErr w:type="spellStart"/>
      <w:r w:rsidRPr="003D0729">
        <w:rPr>
          <w:rFonts w:cstheme="minorHAnsi"/>
          <w:kern w:val="0"/>
          <w:sz w:val="20"/>
          <w:szCs w:val="20"/>
          <w:lang w:eastAsia="ru-RU"/>
        </w:rPr>
        <w:t>ImKassir</w:t>
      </w:r>
      <w:proofErr w:type="spellEnd"/>
      <w:r w:rsidRPr="003D0729">
        <w:rPr>
          <w:rFonts w:cstheme="minorHAnsi"/>
          <w:kern w:val="0"/>
          <w:sz w:val="20"/>
          <w:szCs w:val="20"/>
          <w:lang w:eastAsia="ru-RU"/>
        </w:rPr>
        <w:t xml:space="preserve">, </w:t>
      </w:r>
      <w:proofErr w:type="spellStart"/>
      <w:r w:rsidRPr="003D0729">
        <w:rPr>
          <w:rFonts w:cstheme="minorHAnsi"/>
          <w:kern w:val="0"/>
          <w:sz w:val="20"/>
          <w:szCs w:val="20"/>
          <w:lang w:eastAsia="ru-RU"/>
        </w:rPr>
        <w:t>Telegram</w:t>
      </w:r>
      <w:proofErr w:type="spellEnd"/>
      <w:r w:rsidRPr="003D0729">
        <w:rPr>
          <w:rFonts w:cstheme="minorHAnsi"/>
          <w:kern w:val="0"/>
          <w:sz w:val="20"/>
          <w:szCs w:val="20"/>
          <w:lang w:eastAsia="ru-RU"/>
        </w:rPr>
        <w:t xml:space="preserve">-бот или иные интерфейсы платформы, считаются действиями, совершенными через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несет ответственность за операции, совершенные через указанные интерфейсы его работниками или представителями.</w:t>
      </w:r>
    </w:p>
    <w:p w:rsidR="00295BED"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Использование мобильного приложения, ботов и иных интерфейсов регулируется настоящим Договором и правилами соответствующих сервисов платформы.</w:t>
      </w:r>
    </w:p>
    <w:p w:rsidR="009C08D0" w:rsidRPr="003D0729" w:rsidRDefault="009C08D0" w:rsidP="004C6C82">
      <w:pPr>
        <w:pStyle w:val="a5"/>
        <w:rPr>
          <w:rFonts w:cstheme="minorHAnsi"/>
          <w:kern w:val="0"/>
          <w:sz w:val="20"/>
          <w:szCs w:val="20"/>
          <w:lang w:eastAsia="ru-RU"/>
        </w:rPr>
      </w:pPr>
    </w:p>
    <w:p w:rsidR="00295BED" w:rsidRPr="009C08D0" w:rsidRDefault="00295BED" w:rsidP="00416B49">
      <w:pPr>
        <w:pStyle w:val="a5"/>
        <w:numPr>
          <w:ilvl w:val="0"/>
          <w:numId w:val="112"/>
        </w:numPr>
        <w:ind w:left="0" w:firstLine="0"/>
        <w:rPr>
          <w:rFonts w:cstheme="minorHAnsi"/>
          <w:b/>
          <w:bCs/>
          <w:sz w:val="20"/>
          <w:szCs w:val="20"/>
          <w:lang w:eastAsia="ru-RU"/>
        </w:rPr>
      </w:pPr>
      <w:r w:rsidRPr="009C08D0">
        <w:rPr>
          <w:rFonts w:cstheme="minorHAnsi"/>
          <w:b/>
          <w:bCs/>
          <w:sz w:val="20"/>
          <w:szCs w:val="20"/>
          <w:lang w:eastAsia="ru-RU"/>
        </w:rPr>
        <w:t>ПЕРСОНАЛЬНЫЕ ДАННЫЕ</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Общие положения</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В рамках исполнения настоящего Договора Оператор сервиса и Продавец могут осуществлять обработку персональных данных пользователей платформы, клиентов Продавца, работников Продавца и иных лиц, взаимодействующих с сервисами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Обработка персональных данных осуществляется в соответствии с:</w:t>
      </w:r>
      <w:r w:rsidR="009C08D0">
        <w:rPr>
          <w:rFonts w:cstheme="minorHAnsi"/>
          <w:kern w:val="0"/>
          <w:sz w:val="20"/>
          <w:szCs w:val="20"/>
          <w:lang w:eastAsia="ru-RU"/>
        </w:rPr>
        <w:t xml:space="preserve"> </w:t>
      </w:r>
      <w:r w:rsidRPr="003D0729">
        <w:rPr>
          <w:rFonts w:cstheme="minorHAnsi"/>
          <w:kern w:val="0"/>
          <w:sz w:val="20"/>
          <w:szCs w:val="20"/>
          <w:lang w:eastAsia="ru-RU"/>
        </w:rPr>
        <w:t>законодательством Российской Федерации о персональных данных;</w:t>
      </w:r>
      <w:r w:rsidR="009C08D0">
        <w:rPr>
          <w:rFonts w:cstheme="minorHAnsi"/>
          <w:kern w:val="0"/>
          <w:sz w:val="20"/>
          <w:szCs w:val="20"/>
          <w:lang w:eastAsia="ru-RU"/>
        </w:rPr>
        <w:t xml:space="preserve"> </w:t>
      </w:r>
      <w:r w:rsidRPr="003D0729">
        <w:rPr>
          <w:rFonts w:cstheme="minorHAnsi"/>
          <w:kern w:val="0"/>
          <w:sz w:val="20"/>
          <w:szCs w:val="20"/>
          <w:lang w:eastAsia="ru-RU"/>
        </w:rPr>
        <w:t xml:space="preserve">Политикой обработки персональных данных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r w:rsidR="009C08D0">
        <w:rPr>
          <w:rFonts w:cstheme="minorHAnsi"/>
          <w:kern w:val="0"/>
          <w:sz w:val="20"/>
          <w:szCs w:val="20"/>
          <w:lang w:eastAsia="ru-RU"/>
        </w:rPr>
        <w:t xml:space="preserve"> </w:t>
      </w:r>
      <w:r w:rsidRPr="003D0729">
        <w:rPr>
          <w:rFonts w:cstheme="minorHAnsi"/>
          <w:kern w:val="0"/>
          <w:sz w:val="20"/>
          <w:szCs w:val="20"/>
          <w:lang w:eastAsia="ru-RU"/>
        </w:rPr>
        <w:t>условиями настоящего Договора.</w:t>
      </w:r>
    </w:p>
    <w:p w:rsidR="00295BED"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Под обработкой персональных данных в настоящем Договоре понимаются любые действия с персональными данными, включая сбор, запись, систематизацию, накопление, хранение, уточнение, использование, передачу, обезличивание, блокирование и уничтожение персональных данных.</w:t>
      </w:r>
    </w:p>
    <w:p w:rsidR="003B2766" w:rsidRPr="003D0729" w:rsidRDefault="003B2766" w:rsidP="00416B49">
      <w:pPr>
        <w:pStyle w:val="a5"/>
        <w:numPr>
          <w:ilvl w:val="2"/>
          <w:numId w:val="112"/>
        </w:numPr>
        <w:ind w:left="0" w:firstLine="0"/>
        <w:rPr>
          <w:rFonts w:cstheme="minorHAnsi"/>
          <w:kern w:val="0"/>
          <w:sz w:val="20"/>
          <w:szCs w:val="20"/>
          <w:lang w:eastAsia="ru-RU"/>
        </w:rPr>
      </w:pPr>
      <w:r w:rsidRPr="003B2766">
        <w:rPr>
          <w:rFonts w:cstheme="minorHAnsi"/>
          <w:kern w:val="0"/>
          <w:sz w:val="20"/>
          <w:szCs w:val="20"/>
          <w:lang w:eastAsia="ru-RU"/>
        </w:rPr>
        <w:lastRenderedPageBreak/>
        <w:t>Оператор сервиса вправе поручать обработку персональных данных</w:t>
      </w:r>
      <w:r>
        <w:rPr>
          <w:rFonts w:cstheme="minorHAnsi"/>
          <w:kern w:val="0"/>
          <w:sz w:val="20"/>
          <w:szCs w:val="20"/>
          <w:lang w:eastAsia="ru-RU"/>
        </w:rPr>
        <w:t xml:space="preserve"> </w:t>
      </w:r>
      <w:r w:rsidRPr="003B2766">
        <w:rPr>
          <w:rFonts w:cstheme="minorHAnsi"/>
          <w:kern w:val="0"/>
          <w:sz w:val="20"/>
          <w:szCs w:val="20"/>
          <w:lang w:eastAsia="ru-RU"/>
        </w:rPr>
        <w:t>третьим лицам при условии соблюдения требований законодательства.</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Персональные данные пользователей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рамках регистрации и использования платформы могут обрабатываться персональные данные пользователей, включая:</w:t>
      </w:r>
      <w:r w:rsidR="009C08D0">
        <w:rPr>
          <w:rFonts w:cstheme="minorHAnsi"/>
          <w:kern w:val="0"/>
          <w:sz w:val="20"/>
          <w:szCs w:val="20"/>
          <w:lang w:eastAsia="ru-RU"/>
        </w:rPr>
        <w:t xml:space="preserve"> </w:t>
      </w:r>
      <w:r w:rsidRPr="003D0729">
        <w:rPr>
          <w:rFonts w:cstheme="minorHAnsi"/>
          <w:kern w:val="0"/>
          <w:sz w:val="20"/>
          <w:szCs w:val="20"/>
          <w:lang w:eastAsia="ru-RU"/>
        </w:rPr>
        <w:t>адрес электронной почты;</w:t>
      </w:r>
      <w:r w:rsidR="009C08D0">
        <w:rPr>
          <w:rFonts w:cstheme="minorHAnsi"/>
          <w:kern w:val="0"/>
          <w:sz w:val="20"/>
          <w:szCs w:val="20"/>
          <w:lang w:eastAsia="ru-RU"/>
        </w:rPr>
        <w:t xml:space="preserve"> </w:t>
      </w:r>
      <w:r w:rsidRPr="003D0729">
        <w:rPr>
          <w:rFonts w:cstheme="minorHAnsi"/>
          <w:kern w:val="0"/>
          <w:sz w:val="20"/>
          <w:szCs w:val="20"/>
          <w:lang w:eastAsia="ru-RU"/>
        </w:rPr>
        <w:t>номер телефона;</w:t>
      </w:r>
      <w:r w:rsidR="009C08D0">
        <w:rPr>
          <w:rFonts w:cstheme="minorHAnsi"/>
          <w:kern w:val="0"/>
          <w:sz w:val="20"/>
          <w:szCs w:val="20"/>
          <w:lang w:eastAsia="ru-RU"/>
        </w:rPr>
        <w:t xml:space="preserve"> </w:t>
      </w:r>
      <w:r w:rsidRPr="003D0729">
        <w:rPr>
          <w:rFonts w:cstheme="minorHAnsi"/>
          <w:kern w:val="0"/>
          <w:sz w:val="20"/>
          <w:szCs w:val="20"/>
          <w:lang w:eastAsia="ru-RU"/>
        </w:rPr>
        <w:t>сведения об учетной записи;</w:t>
      </w:r>
      <w:r w:rsidR="009C08D0">
        <w:rPr>
          <w:rFonts w:cstheme="minorHAnsi"/>
          <w:kern w:val="0"/>
          <w:sz w:val="20"/>
          <w:szCs w:val="20"/>
          <w:lang w:eastAsia="ru-RU"/>
        </w:rPr>
        <w:t xml:space="preserve"> </w:t>
      </w:r>
      <w:r w:rsidRPr="003D0729">
        <w:rPr>
          <w:rFonts w:cstheme="minorHAnsi"/>
          <w:kern w:val="0"/>
          <w:sz w:val="20"/>
          <w:szCs w:val="20"/>
          <w:lang w:eastAsia="ru-RU"/>
        </w:rPr>
        <w:t>сведения о действиях пользователя в интерфейсах платформы;</w:t>
      </w:r>
      <w:r w:rsidR="009C08D0">
        <w:rPr>
          <w:rFonts w:cstheme="minorHAnsi"/>
          <w:kern w:val="0"/>
          <w:sz w:val="20"/>
          <w:szCs w:val="20"/>
          <w:lang w:eastAsia="ru-RU"/>
        </w:rPr>
        <w:t xml:space="preserve"> </w:t>
      </w:r>
      <w:r w:rsidRPr="003D0729">
        <w:rPr>
          <w:rFonts w:cstheme="minorHAnsi"/>
          <w:kern w:val="0"/>
          <w:sz w:val="20"/>
          <w:szCs w:val="20"/>
          <w:lang w:eastAsia="ru-RU"/>
        </w:rPr>
        <w:t>иные данные, необходимые для функционирования сервисов.</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является оператором персональных данных пользователей платформы в части данных, собираемых при регистрации и использовании сервисов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Персональные данные пользователей используются в целях:</w:t>
      </w:r>
      <w:r w:rsidR="009C08D0">
        <w:rPr>
          <w:rFonts w:cstheme="minorHAnsi"/>
          <w:kern w:val="0"/>
          <w:sz w:val="20"/>
          <w:szCs w:val="20"/>
          <w:lang w:eastAsia="ru-RU"/>
        </w:rPr>
        <w:t xml:space="preserve"> </w:t>
      </w:r>
      <w:r w:rsidRPr="003D0729">
        <w:rPr>
          <w:rFonts w:cstheme="minorHAnsi"/>
          <w:kern w:val="0"/>
          <w:sz w:val="20"/>
          <w:szCs w:val="20"/>
          <w:lang w:eastAsia="ru-RU"/>
        </w:rPr>
        <w:t>регистрации и авторизации пользователей;</w:t>
      </w:r>
      <w:r w:rsidR="009C08D0">
        <w:rPr>
          <w:rFonts w:cstheme="minorHAnsi"/>
          <w:kern w:val="0"/>
          <w:sz w:val="20"/>
          <w:szCs w:val="20"/>
          <w:lang w:eastAsia="ru-RU"/>
        </w:rPr>
        <w:t xml:space="preserve"> </w:t>
      </w:r>
      <w:r w:rsidRPr="003D0729">
        <w:rPr>
          <w:rFonts w:cstheme="minorHAnsi"/>
          <w:kern w:val="0"/>
          <w:sz w:val="20"/>
          <w:szCs w:val="20"/>
          <w:lang w:eastAsia="ru-RU"/>
        </w:rPr>
        <w:t>предоставления доступа к сервисам платформы;</w:t>
      </w:r>
      <w:r w:rsidR="009C08D0">
        <w:rPr>
          <w:rFonts w:cstheme="minorHAnsi"/>
          <w:kern w:val="0"/>
          <w:sz w:val="20"/>
          <w:szCs w:val="20"/>
          <w:lang w:eastAsia="ru-RU"/>
        </w:rPr>
        <w:t xml:space="preserve"> </w:t>
      </w:r>
      <w:r w:rsidRPr="003D0729">
        <w:rPr>
          <w:rFonts w:cstheme="minorHAnsi"/>
          <w:kern w:val="0"/>
          <w:sz w:val="20"/>
          <w:szCs w:val="20"/>
          <w:lang w:eastAsia="ru-RU"/>
        </w:rPr>
        <w:t>обеспечения безопасности платформы;</w:t>
      </w:r>
      <w:r w:rsidR="009C08D0">
        <w:rPr>
          <w:rFonts w:cstheme="minorHAnsi"/>
          <w:kern w:val="0"/>
          <w:sz w:val="20"/>
          <w:szCs w:val="20"/>
          <w:lang w:eastAsia="ru-RU"/>
        </w:rPr>
        <w:t xml:space="preserve"> </w:t>
      </w:r>
      <w:r w:rsidRPr="003D0729">
        <w:rPr>
          <w:rFonts w:cstheme="minorHAnsi"/>
          <w:kern w:val="0"/>
          <w:sz w:val="20"/>
          <w:szCs w:val="20"/>
          <w:lang w:eastAsia="ru-RU"/>
        </w:rPr>
        <w:t>исполнения настоящего Договора;</w:t>
      </w:r>
      <w:r w:rsidR="009C08D0">
        <w:rPr>
          <w:rFonts w:cstheme="minorHAnsi"/>
          <w:kern w:val="0"/>
          <w:sz w:val="20"/>
          <w:szCs w:val="20"/>
          <w:lang w:eastAsia="ru-RU"/>
        </w:rPr>
        <w:t xml:space="preserve"> </w:t>
      </w:r>
      <w:r w:rsidRPr="003D0729">
        <w:rPr>
          <w:rFonts w:cstheme="minorHAnsi"/>
          <w:kern w:val="0"/>
          <w:sz w:val="20"/>
          <w:szCs w:val="20"/>
          <w:lang w:eastAsia="ru-RU"/>
        </w:rPr>
        <w:t>выполнения требований законодательства.</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Персональные данные клиентов Продавца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рамках использования сервисов платформы Продавец может передавать Оператору сервиса персональные данные своих клиентов.</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 таким данным могут относиться:</w:t>
      </w:r>
      <w:r w:rsidR="009C08D0">
        <w:rPr>
          <w:rFonts w:cstheme="minorHAnsi"/>
          <w:kern w:val="0"/>
          <w:sz w:val="20"/>
          <w:szCs w:val="20"/>
          <w:lang w:eastAsia="ru-RU"/>
        </w:rPr>
        <w:t xml:space="preserve"> </w:t>
      </w:r>
      <w:r w:rsidRPr="003D0729">
        <w:rPr>
          <w:rFonts w:cstheme="minorHAnsi"/>
          <w:kern w:val="0"/>
          <w:sz w:val="20"/>
          <w:szCs w:val="20"/>
          <w:lang w:eastAsia="ru-RU"/>
        </w:rPr>
        <w:t>имя клиента;</w:t>
      </w:r>
      <w:r w:rsidR="009C08D0">
        <w:rPr>
          <w:rFonts w:cstheme="minorHAnsi"/>
          <w:kern w:val="0"/>
          <w:sz w:val="20"/>
          <w:szCs w:val="20"/>
          <w:lang w:eastAsia="ru-RU"/>
        </w:rPr>
        <w:t xml:space="preserve"> </w:t>
      </w:r>
      <w:r w:rsidRPr="003D0729">
        <w:rPr>
          <w:rFonts w:cstheme="minorHAnsi"/>
          <w:kern w:val="0"/>
          <w:sz w:val="20"/>
          <w:szCs w:val="20"/>
          <w:lang w:eastAsia="ru-RU"/>
        </w:rPr>
        <w:t>номер телефона;</w:t>
      </w:r>
      <w:r w:rsidR="009C08D0">
        <w:rPr>
          <w:rFonts w:cstheme="minorHAnsi"/>
          <w:kern w:val="0"/>
          <w:sz w:val="20"/>
          <w:szCs w:val="20"/>
          <w:lang w:eastAsia="ru-RU"/>
        </w:rPr>
        <w:t xml:space="preserve"> </w:t>
      </w:r>
      <w:r w:rsidRPr="003D0729">
        <w:rPr>
          <w:rFonts w:cstheme="minorHAnsi"/>
          <w:kern w:val="0"/>
          <w:sz w:val="20"/>
          <w:szCs w:val="20"/>
          <w:lang w:eastAsia="ru-RU"/>
        </w:rPr>
        <w:t>адрес электронной почты;</w:t>
      </w:r>
      <w:r w:rsidR="009C08D0">
        <w:rPr>
          <w:rFonts w:cstheme="minorHAnsi"/>
          <w:kern w:val="0"/>
          <w:sz w:val="20"/>
          <w:szCs w:val="20"/>
          <w:lang w:eastAsia="ru-RU"/>
        </w:rPr>
        <w:t xml:space="preserve"> </w:t>
      </w:r>
      <w:r w:rsidRPr="003D0729">
        <w:rPr>
          <w:rFonts w:cstheme="minorHAnsi"/>
          <w:kern w:val="0"/>
          <w:sz w:val="20"/>
          <w:szCs w:val="20"/>
          <w:lang w:eastAsia="ru-RU"/>
        </w:rPr>
        <w:t>данные о платежных операциях;</w:t>
      </w:r>
      <w:r w:rsidR="009C08D0">
        <w:rPr>
          <w:rFonts w:cstheme="minorHAnsi"/>
          <w:kern w:val="0"/>
          <w:sz w:val="20"/>
          <w:szCs w:val="20"/>
          <w:lang w:eastAsia="ru-RU"/>
        </w:rPr>
        <w:t xml:space="preserve"> </w:t>
      </w:r>
      <w:r w:rsidRPr="003D0729">
        <w:rPr>
          <w:rFonts w:cstheme="minorHAnsi"/>
          <w:kern w:val="0"/>
          <w:sz w:val="20"/>
          <w:szCs w:val="20"/>
          <w:lang w:eastAsia="ru-RU"/>
        </w:rPr>
        <w:t>данные о бонусных операциях;</w:t>
      </w:r>
      <w:r w:rsidR="009C08D0">
        <w:rPr>
          <w:rFonts w:cstheme="minorHAnsi"/>
          <w:kern w:val="0"/>
          <w:sz w:val="20"/>
          <w:szCs w:val="20"/>
          <w:lang w:eastAsia="ru-RU"/>
        </w:rPr>
        <w:t xml:space="preserve"> </w:t>
      </w:r>
      <w:r w:rsidRPr="003D0729">
        <w:rPr>
          <w:rFonts w:cstheme="minorHAnsi"/>
          <w:kern w:val="0"/>
          <w:sz w:val="20"/>
          <w:szCs w:val="20"/>
          <w:lang w:eastAsia="ru-RU"/>
        </w:rPr>
        <w:t>иные сведения, необходимые для выполнения операций в сервисах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отношении персональных данных клиентов Продавца:</w:t>
      </w:r>
      <w:r w:rsidR="009C08D0">
        <w:rPr>
          <w:rFonts w:cstheme="minorHAnsi"/>
          <w:kern w:val="0"/>
          <w:sz w:val="20"/>
          <w:szCs w:val="20"/>
          <w:lang w:eastAsia="ru-RU"/>
        </w:rPr>
        <w:t xml:space="preserve"> </w:t>
      </w:r>
      <w:r w:rsidRPr="003D0729">
        <w:rPr>
          <w:rFonts w:cstheme="minorHAnsi"/>
          <w:kern w:val="0"/>
          <w:sz w:val="20"/>
          <w:szCs w:val="20"/>
          <w:lang w:eastAsia="ru-RU"/>
        </w:rPr>
        <w:t>Продавец является оператором персональных данных;</w:t>
      </w:r>
      <w:r w:rsidR="009C08D0">
        <w:rPr>
          <w:rFonts w:cstheme="minorHAnsi"/>
          <w:kern w:val="0"/>
          <w:sz w:val="20"/>
          <w:szCs w:val="20"/>
          <w:lang w:eastAsia="ru-RU"/>
        </w:rPr>
        <w:t xml:space="preserve"> </w:t>
      </w:r>
      <w:r w:rsidRPr="003D0729">
        <w:rPr>
          <w:rFonts w:cstheme="minorHAnsi"/>
          <w:kern w:val="0"/>
          <w:sz w:val="20"/>
          <w:szCs w:val="20"/>
          <w:lang w:eastAsia="ru-RU"/>
        </w:rPr>
        <w:t>Оператор сервиса осуществляет обработку персональных данных по поручению Продавца.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Передавая персональные данные клиентов в платформу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Продавец подтверждает, что:</w:t>
      </w:r>
      <w:r w:rsidR="009C08D0">
        <w:rPr>
          <w:rFonts w:cstheme="minorHAnsi"/>
          <w:kern w:val="0"/>
          <w:sz w:val="20"/>
          <w:szCs w:val="20"/>
          <w:lang w:eastAsia="ru-RU"/>
        </w:rPr>
        <w:t xml:space="preserve"> </w:t>
      </w:r>
      <w:r w:rsidRPr="003D0729">
        <w:rPr>
          <w:rFonts w:cstheme="minorHAnsi"/>
          <w:kern w:val="0"/>
          <w:sz w:val="20"/>
          <w:szCs w:val="20"/>
          <w:lang w:eastAsia="ru-RU"/>
        </w:rPr>
        <w:t>имеет законные основания для их обработки;</w:t>
      </w:r>
      <w:r w:rsidR="009C08D0">
        <w:rPr>
          <w:rFonts w:cstheme="minorHAnsi"/>
          <w:kern w:val="0"/>
          <w:sz w:val="20"/>
          <w:szCs w:val="20"/>
          <w:lang w:eastAsia="ru-RU"/>
        </w:rPr>
        <w:t xml:space="preserve"> </w:t>
      </w:r>
      <w:r w:rsidRPr="003D0729">
        <w:rPr>
          <w:rFonts w:cstheme="minorHAnsi"/>
          <w:kern w:val="0"/>
          <w:sz w:val="20"/>
          <w:szCs w:val="20"/>
          <w:lang w:eastAsia="ru-RU"/>
        </w:rPr>
        <w:t>получил необходимые согласия субъектов персональных данных;</w:t>
      </w:r>
      <w:r w:rsidR="009C08D0">
        <w:rPr>
          <w:rFonts w:cstheme="minorHAnsi"/>
          <w:kern w:val="0"/>
          <w:sz w:val="20"/>
          <w:szCs w:val="20"/>
          <w:lang w:eastAsia="ru-RU"/>
        </w:rPr>
        <w:t xml:space="preserve"> </w:t>
      </w:r>
      <w:r w:rsidRPr="003D0729">
        <w:rPr>
          <w:rFonts w:cstheme="minorHAnsi"/>
          <w:kern w:val="0"/>
          <w:sz w:val="20"/>
          <w:szCs w:val="20"/>
          <w:lang w:eastAsia="ru-RU"/>
        </w:rPr>
        <w:t>соблюдает требования законодательства о персональных данных.</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Обработка персональных данных по поручению Продавца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осуществляет обработку персональных данных клиентов Продавца исключительно в целях:</w:t>
      </w:r>
      <w:r w:rsidR="00416B49">
        <w:rPr>
          <w:rFonts w:cstheme="minorHAnsi"/>
          <w:kern w:val="0"/>
          <w:sz w:val="20"/>
          <w:szCs w:val="20"/>
          <w:lang w:eastAsia="ru-RU"/>
        </w:rPr>
        <w:t xml:space="preserve"> </w:t>
      </w:r>
      <w:r w:rsidRPr="003D0729">
        <w:rPr>
          <w:rFonts w:cstheme="minorHAnsi"/>
          <w:kern w:val="0"/>
          <w:sz w:val="20"/>
          <w:szCs w:val="20"/>
          <w:lang w:eastAsia="ru-RU"/>
        </w:rPr>
        <w:t>обеспечения работы сервисов платформы;</w:t>
      </w:r>
      <w:r w:rsidR="009C08D0">
        <w:rPr>
          <w:rFonts w:cstheme="minorHAnsi"/>
          <w:kern w:val="0"/>
          <w:sz w:val="20"/>
          <w:szCs w:val="20"/>
          <w:lang w:eastAsia="ru-RU"/>
        </w:rPr>
        <w:t xml:space="preserve"> </w:t>
      </w:r>
      <w:r w:rsidRPr="003D0729">
        <w:rPr>
          <w:rFonts w:cstheme="minorHAnsi"/>
          <w:kern w:val="0"/>
          <w:sz w:val="20"/>
          <w:szCs w:val="20"/>
          <w:lang w:eastAsia="ru-RU"/>
        </w:rPr>
        <w:t>обработки платежных операций;</w:t>
      </w:r>
      <w:r w:rsidR="009C08D0">
        <w:rPr>
          <w:rFonts w:cstheme="minorHAnsi"/>
          <w:kern w:val="0"/>
          <w:sz w:val="20"/>
          <w:szCs w:val="20"/>
          <w:lang w:eastAsia="ru-RU"/>
        </w:rPr>
        <w:t xml:space="preserve"> </w:t>
      </w:r>
      <w:r w:rsidRPr="003D0729">
        <w:rPr>
          <w:rFonts w:cstheme="minorHAnsi"/>
          <w:kern w:val="0"/>
          <w:sz w:val="20"/>
          <w:szCs w:val="20"/>
          <w:lang w:eastAsia="ru-RU"/>
        </w:rPr>
        <w:t>учета бонусных операций;</w:t>
      </w:r>
      <w:r w:rsidR="009C08D0">
        <w:rPr>
          <w:rFonts w:cstheme="minorHAnsi"/>
          <w:kern w:val="0"/>
          <w:sz w:val="20"/>
          <w:szCs w:val="20"/>
          <w:lang w:eastAsia="ru-RU"/>
        </w:rPr>
        <w:t xml:space="preserve"> </w:t>
      </w:r>
      <w:r w:rsidRPr="003D0729">
        <w:rPr>
          <w:rFonts w:cstheme="minorHAnsi"/>
          <w:kern w:val="0"/>
          <w:sz w:val="20"/>
          <w:szCs w:val="20"/>
          <w:lang w:eastAsia="ru-RU"/>
        </w:rPr>
        <w:t>формирования отчетности;</w:t>
      </w:r>
      <w:r w:rsidR="009C08D0">
        <w:rPr>
          <w:rFonts w:cstheme="minorHAnsi"/>
          <w:kern w:val="0"/>
          <w:sz w:val="20"/>
          <w:szCs w:val="20"/>
          <w:lang w:eastAsia="ru-RU"/>
        </w:rPr>
        <w:t xml:space="preserve"> </w:t>
      </w:r>
      <w:r w:rsidRPr="003D0729">
        <w:rPr>
          <w:rFonts w:cstheme="minorHAnsi"/>
          <w:kern w:val="0"/>
          <w:sz w:val="20"/>
          <w:szCs w:val="20"/>
          <w:lang w:eastAsia="ru-RU"/>
        </w:rPr>
        <w:t>обеспечения безопасности операций.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обязуется обрабатывать персональные данные в объеме, необходимом для достижения указанных целей.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привлекать третьих лиц для обработки персональных данных, если это необходимо для функционирования сервисов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таких случаях Оператор сервиса обеспечивает соблюдение указанными лицами требований законодательства о персональных данных.</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Передача персональных данных третьим лицам</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Персональные данные могут передаваться третьим лицам в случаях:</w:t>
      </w:r>
      <w:r w:rsidR="009C08D0">
        <w:rPr>
          <w:rFonts w:cstheme="minorHAnsi"/>
          <w:kern w:val="0"/>
          <w:sz w:val="20"/>
          <w:szCs w:val="20"/>
          <w:lang w:eastAsia="ru-RU"/>
        </w:rPr>
        <w:t xml:space="preserve"> </w:t>
      </w:r>
      <w:r w:rsidRPr="003D0729">
        <w:rPr>
          <w:rFonts w:cstheme="minorHAnsi"/>
          <w:kern w:val="0"/>
          <w:sz w:val="20"/>
          <w:szCs w:val="20"/>
          <w:lang w:eastAsia="ru-RU"/>
        </w:rPr>
        <w:t>необходимости исполнения платежных операций;</w:t>
      </w:r>
      <w:r w:rsidR="009C08D0">
        <w:rPr>
          <w:rFonts w:cstheme="minorHAnsi"/>
          <w:kern w:val="0"/>
          <w:sz w:val="20"/>
          <w:szCs w:val="20"/>
          <w:lang w:eastAsia="ru-RU"/>
        </w:rPr>
        <w:t xml:space="preserve"> </w:t>
      </w:r>
      <w:r w:rsidRPr="003D0729">
        <w:rPr>
          <w:rFonts w:cstheme="minorHAnsi"/>
          <w:kern w:val="0"/>
          <w:sz w:val="20"/>
          <w:szCs w:val="20"/>
          <w:lang w:eastAsia="ru-RU"/>
        </w:rPr>
        <w:t>взаимодействия с банками и платежными системами;</w:t>
      </w:r>
      <w:r w:rsidR="009C08D0">
        <w:rPr>
          <w:rFonts w:cstheme="minorHAnsi"/>
          <w:kern w:val="0"/>
          <w:sz w:val="20"/>
          <w:szCs w:val="20"/>
          <w:lang w:eastAsia="ru-RU"/>
        </w:rPr>
        <w:t xml:space="preserve"> </w:t>
      </w:r>
      <w:r w:rsidRPr="003D0729">
        <w:rPr>
          <w:rFonts w:cstheme="minorHAnsi"/>
          <w:kern w:val="0"/>
          <w:sz w:val="20"/>
          <w:szCs w:val="20"/>
          <w:lang w:eastAsia="ru-RU"/>
        </w:rPr>
        <w:t>исполнения требований законодательства;</w:t>
      </w:r>
      <w:r w:rsidR="009C08D0">
        <w:rPr>
          <w:rFonts w:cstheme="minorHAnsi"/>
          <w:kern w:val="0"/>
          <w:sz w:val="20"/>
          <w:szCs w:val="20"/>
          <w:lang w:eastAsia="ru-RU"/>
        </w:rPr>
        <w:t xml:space="preserve"> </w:t>
      </w:r>
      <w:r w:rsidRPr="003D0729">
        <w:rPr>
          <w:rFonts w:cstheme="minorHAnsi"/>
          <w:kern w:val="0"/>
          <w:sz w:val="20"/>
          <w:szCs w:val="20"/>
          <w:lang w:eastAsia="ru-RU"/>
        </w:rPr>
        <w:t>защиты прав и законных интересов участников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Передача персональных данных осуществляется в объеме, необходимом для достижения соответствующих целей.</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Обеспечение безопасности персональных данных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принимает необходимые организационные и технические меры для защиты персональных данных.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Такие меры направлены на предотвращение:</w:t>
      </w:r>
      <w:r w:rsidR="009C08D0">
        <w:rPr>
          <w:rFonts w:cstheme="minorHAnsi"/>
          <w:kern w:val="0"/>
          <w:sz w:val="20"/>
          <w:szCs w:val="20"/>
          <w:lang w:eastAsia="ru-RU"/>
        </w:rPr>
        <w:t xml:space="preserve"> </w:t>
      </w:r>
      <w:r w:rsidRPr="003D0729">
        <w:rPr>
          <w:rFonts w:cstheme="minorHAnsi"/>
          <w:kern w:val="0"/>
          <w:sz w:val="20"/>
          <w:szCs w:val="20"/>
          <w:lang w:eastAsia="ru-RU"/>
        </w:rPr>
        <w:t>несанкционированного доступа;</w:t>
      </w:r>
      <w:r w:rsidR="009C08D0">
        <w:rPr>
          <w:rFonts w:cstheme="minorHAnsi"/>
          <w:kern w:val="0"/>
          <w:sz w:val="20"/>
          <w:szCs w:val="20"/>
          <w:lang w:eastAsia="ru-RU"/>
        </w:rPr>
        <w:t xml:space="preserve"> </w:t>
      </w:r>
      <w:r w:rsidRPr="003D0729">
        <w:rPr>
          <w:rFonts w:cstheme="minorHAnsi"/>
          <w:kern w:val="0"/>
          <w:sz w:val="20"/>
          <w:szCs w:val="20"/>
          <w:lang w:eastAsia="ru-RU"/>
        </w:rPr>
        <w:t>утраты данных;</w:t>
      </w:r>
      <w:r w:rsidR="009C08D0">
        <w:rPr>
          <w:rFonts w:cstheme="minorHAnsi"/>
          <w:kern w:val="0"/>
          <w:sz w:val="20"/>
          <w:szCs w:val="20"/>
          <w:lang w:eastAsia="ru-RU"/>
        </w:rPr>
        <w:t xml:space="preserve"> </w:t>
      </w:r>
      <w:r w:rsidRPr="003D0729">
        <w:rPr>
          <w:rFonts w:cstheme="minorHAnsi"/>
          <w:kern w:val="0"/>
          <w:sz w:val="20"/>
          <w:szCs w:val="20"/>
          <w:lang w:eastAsia="ru-RU"/>
        </w:rPr>
        <w:t>неправомерного изменения или уничтожения данных.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обязан обеспечивать защиту персональных данных при их обработке в своих информационных системах.</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Удаление и уничтожение персональных данных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Персональные данные обрабатываются в течение срока, необходимого для достижения целей обработки.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После достижения целей обработки персональные данные подлежат удалению или обезличиванию, если иное не предусмотрено законодательством.</w:t>
      </w:r>
    </w:p>
    <w:p w:rsidR="009C08D0" w:rsidRDefault="009C08D0" w:rsidP="004C6C82">
      <w:pPr>
        <w:pStyle w:val="a5"/>
        <w:rPr>
          <w:rFonts w:cstheme="minorHAnsi"/>
          <w:sz w:val="20"/>
          <w:szCs w:val="20"/>
          <w:lang w:eastAsia="ru-RU"/>
        </w:rPr>
      </w:pPr>
    </w:p>
    <w:p w:rsidR="00295BED" w:rsidRPr="009C08D0" w:rsidRDefault="00295BED" w:rsidP="00416B49">
      <w:pPr>
        <w:pStyle w:val="a5"/>
        <w:numPr>
          <w:ilvl w:val="0"/>
          <w:numId w:val="112"/>
        </w:numPr>
        <w:ind w:left="0" w:firstLine="0"/>
        <w:rPr>
          <w:rFonts w:cstheme="minorHAnsi"/>
          <w:b/>
          <w:bCs/>
          <w:sz w:val="20"/>
          <w:szCs w:val="20"/>
          <w:lang w:eastAsia="ru-RU"/>
        </w:rPr>
      </w:pPr>
      <w:r w:rsidRPr="009C08D0">
        <w:rPr>
          <w:rFonts w:cstheme="minorHAnsi"/>
          <w:b/>
          <w:bCs/>
          <w:sz w:val="20"/>
          <w:szCs w:val="20"/>
          <w:lang w:eastAsia="ru-RU"/>
        </w:rPr>
        <w:t>КОНФИДЕНЦИАЛЬНОСТЬ</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Общие положения</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Стороны признают конфиденциальной любую информацию, полученную ими в связи с заключением и исполнением настоящего Договора, если такая информация не является общедоступной.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 конфиденциальной информации могут относиться сведения:</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деятельности сторон;</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финансовых условиях сотрудничества;</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 xml:space="preserve">о структуре и архитектуре платформы </w:t>
      </w:r>
      <w:proofErr w:type="spellStart"/>
      <w:r w:rsidR="00295BED" w:rsidRPr="003D0729">
        <w:rPr>
          <w:rFonts w:cstheme="minorHAnsi"/>
          <w:kern w:val="0"/>
          <w:sz w:val="20"/>
          <w:szCs w:val="20"/>
          <w:lang w:eastAsia="ru-RU"/>
        </w:rPr>
        <w:t>ImPay</w:t>
      </w:r>
      <w:proofErr w:type="spellEnd"/>
      <w:r w:rsidR="00295BED" w:rsidRPr="003D0729">
        <w:rPr>
          <w:rFonts w:cstheme="minorHAnsi"/>
          <w:kern w:val="0"/>
          <w:sz w:val="20"/>
          <w:szCs w:val="20"/>
          <w:lang w:eastAsia="ru-RU"/>
        </w:rPr>
        <w:t>;</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технических решениях и программном обеспечении;</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lastRenderedPageBreak/>
        <w:t xml:space="preserve">- </w:t>
      </w:r>
      <w:r w:rsidR="00295BED" w:rsidRPr="003D0729">
        <w:rPr>
          <w:rFonts w:cstheme="minorHAnsi"/>
          <w:kern w:val="0"/>
          <w:sz w:val="20"/>
          <w:szCs w:val="20"/>
          <w:lang w:eastAsia="ru-RU"/>
        </w:rPr>
        <w:t>о пользователях платформы;</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продавцах и их операциях;</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клиентах продавцов;</w:t>
      </w:r>
    </w:p>
    <w:p w:rsidR="00295BE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295BED" w:rsidRPr="003D0729">
        <w:rPr>
          <w:rFonts w:cstheme="minorHAnsi"/>
          <w:kern w:val="0"/>
          <w:sz w:val="20"/>
          <w:szCs w:val="20"/>
          <w:lang w:eastAsia="ru-RU"/>
        </w:rPr>
        <w:t>о параметрах функционирования сервисов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Конфиденциальная информация может передаваться сторонами в устной, письменной, электронной или иной форме.</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Обязанности сторон по сохранению конфиденциальности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Стороны обязуются:</w:t>
      </w:r>
      <w:r w:rsidR="009C08D0">
        <w:rPr>
          <w:rFonts w:cstheme="minorHAnsi"/>
          <w:kern w:val="0"/>
          <w:sz w:val="20"/>
          <w:szCs w:val="20"/>
          <w:lang w:eastAsia="ru-RU"/>
        </w:rPr>
        <w:t xml:space="preserve"> </w:t>
      </w:r>
      <w:r w:rsidRPr="003D0729">
        <w:rPr>
          <w:rFonts w:cstheme="minorHAnsi"/>
          <w:kern w:val="0"/>
          <w:sz w:val="20"/>
          <w:szCs w:val="20"/>
          <w:lang w:eastAsia="ru-RU"/>
        </w:rPr>
        <w:t>не раскрывать конфиденциальную информацию третьим лицам;</w:t>
      </w:r>
      <w:r w:rsidR="00416B49">
        <w:rPr>
          <w:rFonts w:cstheme="minorHAnsi"/>
          <w:kern w:val="0"/>
          <w:sz w:val="20"/>
          <w:szCs w:val="20"/>
          <w:lang w:eastAsia="ru-RU"/>
        </w:rPr>
        <w:t xml:space="preserve"> </w:t>
      </w:r>
      <w:r w:rsidRPr="003D0729">
        <w:rPr>
          <w:rFonts w:cstheme="minorHAnsi"/>
          <w:kern w:val="0"/>
          <w:sz w:val="20"/>
          <w:szCs w:val="20"/>
          <w:lang w:eastAsia="ru-RU"/>
        </w:rPr>
        <w:t>не использовать конфиденциальную информацию в целях, не связанных с исполнением настоящего Договора;</w:t>
      </w:r>
      <w:r w:rsidR="009C08D0">
        <w:rPr>
          <w:rFonts w:cstheme="minorHAnsi"/>
          <w:kern w:val="0"/>
          <w:sz w:val="20"/>
          <w:szCs w:val="20"/>
          <w:lang w:eastAsia="ru-RU"/>
        </w:rPr>
        <w:t xml:space="preserve"> </w:t>
      </w:r>
      <w:r w:rsidRPr="003D0729">
        <w:rPr>
          <w:rFonts w:cstheme="minorHAnsi"/>
          <w:kern w:val="0"/>
          <w:sz w:val="20"/>
          <w:szCs w:val="20"/>
          <w:lang w:eastAsia="ru-RU"/>
        </w:rPr>
        <w:t>принимать разумные меры для защиты конфиденциальной информации.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Доступ к конфиденциальной информации может предоставляться только работникам и представителям сторон, которым такая информация необходима для исполнения их обязанностей.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Стороны обязуются обеспечивать соблюдение режима конфиденциальности такими лицами.</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Случаи допустимого раскрытия информации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Стороны вправе раскрывать конфиденциальную информацию третьим лицам в случаях, когда такое раскрытие необходимо для:</w:t>
      </w:r>
      <w:r w:rsidR="009C08D0">
        <w:rPr>
          <w:rFonts w:cstheme="minorHAnsi"/>
          <w:kern w:val="0"/>
          <w:sz w:val="20"/>
          <w:szCs w:val="20"/>
          <w:lang w:eastAsia="ru-RU"/>
        </w:rPr>
        <w:t xml:space="preserve"> </w:t>
      </w:r>
      <w:r w:rsidRPr="003D0729">
        <w:rPr>
          <w:rFonts w:cstheme="minorHAnsi"/>
          <w:kern w:val="0"/>
          <w:sz w:val="20"/>
          <w:szCs w:val="20"/>
          <w:lang w:eastAsia="ru-RU"/>
        </w:rPr>
        <w:t>исполнения настоящего Договора;</w:t>
      </w:r>
      <w:r w:rsidR="009C08D0">
        <w:rPr>
          <w:rFonts w:cstheme="minorHAnsi"/>
          <w:kern w:val="0"/>
          <w:sz w:val="20"/>
          <w:szCs w:val="20"/>
          <w:lang w:eastAsia="ru-RU"/>
        </w:rPr>
        <w:t xml:space="preserve"> </w:t>
      </w:r>
      <w:r w:rsidRPr="003D0729">
        <w:rPr>
          <w:rFonts w:cstheme="minorHAnsi"/>
          <w:kern w:val="0"/>
          <w:sz w:val="20"/>
          <w:szCs w:val="20"/>
          <w:lang w:eastAsia="ru-RU"/>
        </w:rPr>
        <w:t>взаимодействия с банками и платежными системами;</w:t>
      </w:r>
      <w:r w:rsidR="009C08D0">
        <w:rPr>
          <w:rFonts w:cstheme="minorHAnsi"/>
          <w:kern w:val="0"/>
          <w:sz w:val="20"/>
          <w:szCs w:val="20"/>
          <w:lang w:eastAsia="ru-RU"/>
        </w:rPr>
        <w:t xml:space="preserve"> </w:t>
      </w:r>
      <w:r w:rsidRPr="003D0729">
        <w:rPr>
          <w:rFonts w:cstheme="minorHAnsi"/>
          <w:kern w:val="0"/>
          <w:sz w:val="20"/>
          <w:szCs w:val="20"/>
          <w:lang w:eastAsia="ru-RU"/>
        </w:rPr>
        <w:t xml:space="preserve">взаимодействия с технологическими </w:t>
      </w:r>
      <w:r w:rsidR="00A141BA">
        <w:rPr>
          <w:rFonts w:cstheme="minorHAnsi"/>
          <w:kern w:val="0"/>
          <w:sz w:val="20"/>
          <w:szCs w:val="20"/>
          <w:lang w:eastAsia="ru-RU"/>
        </w:rPr>
        <w:t>Продавца</w:t>
      </w:r>
      <w:r w:rsidRPr="003D0729">
        <w:rPr>
          <w:rFonts w:cstheme="minorHAnsi"/>
          <w:kern w:val="0"/>
          <w:sz w:val="20"/>
          <w:szCs w:val="20"/>
          <w:lang w:eastAsia="ru-RU"/>
        </w:rPr>
        <w:t>ми платформы;</w:t>
      </w:r>
      <w:r w:rsidR="009C08D0">
        <w:rPr>
          <w:rFonts w:cstheme="minorHAnsi"/>
          <w:kern w:val="0"/>
          <w:sz w:val="20"/>
          <w:szCs w:val="20"/>
          <w:lang w:eastAsia="ru-RU"/>
        </w:rPr>
        <w:t xml:space="preserve"> </w:t>
      </w:r>
      <w:r w:rsidRPr="003D0729">
        <w:rPr>
          <w:rFonts w:cstheme="minorHAnsi"/>
          <w:kern w:val="0"/>
          <w:sz w:val="20"/>
          <w:szCs w:val="20"/>
          <w:lang w:eastAsia="ru-RU"/>
        </w:rPr>
        <w:t>исполнения требований законодательства.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раскрывать необходимую информацию:</w:t>
      </w:r>
      <w:r w:rsidR="009C08D0">
        <w:rPr>
          <w:rFonts w:cstheme="minorHAnsi"/>
          <w:kern w:val="0"/>
          <w:sz w:val="20"/>
          <w:szCs w:val="20"/>
          <w:lang w:eastAsia="ru-RU"/>
        </w:rPr>
        <w:t xml:space="preserve"> </w:t>
      </w:r>
      <w:r w:rsidRPr="003D0729">
        <w:rPr>
          <w:rFonts w:cstheme="minorHAnsi"/>
          <w:kern w:val="0"/>
          <w:sz w:val="20"/>
          <w:szCs w:val="20"/>
          <w:lang w:eastAsia="ru-RU"/>
        </w:rPr>
        <w:t>Оператору экосистемы;</w:t>
      </w:r>
      <w:r w:rsidR="009C08D0">
        <w:rPr>
          <w:rFonts w:cstheme="minorHAnsi"/>
          <w:kern w:val="0"/>
          <w:sz w:val="20"/>
          <w:szCs w:val="20"/>
          <w:lang w:eastAsia="ru-RU"/>
        </w:rPr>
        <w:t xml:space="preserve"> </w:t>
      </w:r>
      <w:r w:rsidRPr="003D0729">
        <w:rPr>
          <w:rFonts w:cstheme="minorHAnsi"/>
          <w:kern w:val="0"/>
          <w:sz w:val="20"/>
          <w:szCs w:val="20"/>
          <w:lang w:eastAsia="ru-RU"/>
        </w:rPr>
        <w:t>банкам;</w:t>
      </w:r>
      <w:r w:rsidR="009C08D0">
        <w:rPr>
          <w:rFonts w:cstheme="minorHAnsi"/>
          <w:kern w:val="0"/>
          <w:sz w:val="20"/>
          <w:szCs w:val="20"/>
          <w:lang w:eastAsia="ru-RU"/>
        </w:rPr>
        <w:t xml:space="preserve"> </w:t>
      </w:r>
      <w:r w:rsidRPr="003D0729">
        <w:rPr>
          <w:rFonts w:cstheme="minorHAnsi"/>
          <w:kern w:val="0"/>
          <w:sz w:val="20"/>
          <w:szCs w:val="20"/>
          <w:lang w:eastAsia="ru-RU"/>
        </w:rPr>
        <w:t>платежным системам;</w:t>
      </w:r>
      <w:r w:rsidR="009C08D0">
        <w:rPr>
          <w:rFonts w:cstheme="minorHAnsi"/>
          <w:kern w:val="0"/>
          <w:sz w:val="20"/>
          <w:szCs w:val="20"/>
          <w:lang w:eastAsia="ru-RU"/>
        </w:rPr>
        <w:t xml:space="preserve"> </w:t>
      </w:r>
      <w:r w:rsidRPr="003D0729">
        <w:rPr>
          <w:rFonts w:cstheme="minorHAnsi"/>
          <w:kern w:val="0"/>
          <w:sz w:val="20"/>
          <w:szCs w:val="20"/>
          <w:lang w:eastAsia="ru-RU"/>
        </w:rPr>
        <w:t xml:space="preserve">технологическим </w:t>
      </w:r>
      <w:r w:rsidR="00A141BA">
        <w:rPr>
          <w:rFonts w:cstheme="minorHAnsi"/>
          <w:kern w:val="0"/>
          <w:sz w:val="20"/>
          <w:szCs w:val="20"/>
          <w:lang w:eastAsia="ru-RU"/>
        </w:rPr>
        <w:t>Продавца</w:t>
      </w:r>
      <w:r w:rsidRPr="003D0729">
        <w:rPr>
          <w:rFonts w:cstheme="minorHAnsi"/>
          <w:kern w:val="0"/>
          <w:sz w:val="20"/>
          <w:szCs w:val="20"/>
          <w:lang w:eastAsia="ru-RU"/>
        </w:rPr>
        <w:t>м платформы.</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случаях, предусмотренных законодательством, конфиденциальная информация может быть предоставлена государственным органам.</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Информация, не являющаяся конфиденциальной</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Конфиденциальной не считается информация, которая:</w:t>
      </w:r>
      <w:r w:rsidR="009C08D0">
        <w:rPr>
          <w:rFonts w:cstheme="minorHAnsi"/>
          <w:kern w:val="0"/>
          <w:sz w:val="20"/>
          <w:szCs w:val="20"/>
          <w:lang w:eastAsia="ru-RU"/>
        </w:rPr>
        <w:t xml:space="preserve"> </w:t>
      </w:r>
      <w:r w:rsidRPr="003D0729">
        <w:rPr>
          <w:rFonts w:cstheme="minorHAnsi"/>
          <w:kern w:val="0"/>
          <w:sz w:val="20"/>
          <w:szCs w:val="20"/>
          <w:lang w:eastAsia="ru-RU"/>
        </w:rPr>
        <w:t>стала общедоступной без нарушения настоящего Договора;</w:t>
      </w:r>
      <w:r w:rsidR="009C08D0">
        <w:rPr>
          <w:rFonts w:cstheme="minorHAnsi"/>
          <w:kern w:val="0"/>
          <w:sz w:val="20"/>
          <w:szCs w:val="20"/>
          <w:lang w:eastAsia="ru-RU"/>
        </w:rPr>
        <w:t xml:space="preserve"> </w:t>
      </w:r>
      <w:r w:rsidRPr="003D0729">
        <w:rPr>
          <w:rFonts w:cstheme="minorHAnsi"/>
          <w:kern w:val="0"/>
          <w:sz w:val="20"/>
          <w:szCs w:val="20"/>
          <w:lang w:eastAsia="ru-RU"/>
        </w:rPr>
        <w:t>была известна стороне до ее получения от другой стороны;</w:t>
      </w:r>
      <w:r w:rsidR="009C08D0">
        <w:rPr>
          <w:rFonts w:cstheme="minorHAnsi"/>
          <w:kern w:val="0"/>
          <w:sz w:val="20"/>
          <w:szCs w:val="20"/>
          <w:lang w:eastAsia="ru-RU"/>
        </w:rPr>
        <w:t xml:space="preserve"> </w:t>
      </w:r>
      <w:r w:rsidRPr="003D0729">
        <w:rPr>
          <w:rFonts w:cstheme="minorHAnsi"/>
          <w:kern w:val="0"/>
          <w:sz w:val="20"/>
          <w:szCs w:val="20"/>
          <w:lang w:eastAsia="ru-RU"/>
        </w:rPr>
        <w:t>была получена от третьих лиц на законных основаниях.</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Использование информации о сотрудничестве</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использовать сведения о сотрудничестве с Продавцом в маркетинговых и информационных целях.</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Такое использование может включать:</w:t>
      </w:r>
      <w:r w:rsidR="009C08D0">
        <w:rPr>
          <w:rFonts w:cstheme="minorHAnsi"/>
          <w:kern w:val="0"/>
          <w:sz w:val="20"/>
          <w:szCs w:val="20"/>
          <w:lang w:eastAsia="ru-RU"/>
        </w:rPr>
        <w:t xml:space="preserve"> </w:t>
      </w:r>
      <w:r w:rsidRPr="003D0729">
        <w:rPr>
          <w:rFonts w:cstheme="minorHAnsi"/>
          <w:kern w:val="0"/>
          <w:sz w:val="20"/>
          <w:szCs w:val="20"/>
          <w:lang w:eastAsia="ru-RU"/>
        </w:rPr>
        <w:t>указание на факт использования Продавцом сервисов платформы;</w:t>
      </w:r>
      <w:r w:rsidR="00416B49">
        <w:rPr>
          <w:rFonts w:cstheme="minorHAnsi"/>
          <w:kern w:val="0"/>
          <w:sz w:val="20"/>
          <w:szCs w:val="20"/>
          <w:lang w:eastAsia="ru-RU"/>
        </w:rPr>
        <w:t xml:space="preserve"> </w:t>
      </w:r>
      <w:r w:rsidRPr="003D0729">
        <w:rPr>
          <w:rFonts w:cstheme="minorHAnsi"/>
          <w:kern w:val="0"/>
          <w:sz w:val="20"/>
          <w:szCs w:val="20"/>
          <w:lang w:eastAsia="ru-RU"/>
        </w:rPr>
        <w:t>размещение на сайте платформы логотипа или наименования Продавца.</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Использование логотипов и иных средств индивидуализации Продавца осуществляется без искажения их содержания и без создания ложного впечатления о характере сотрудничества сторон.</w:t>
      </w:r>
    </w:p>
    <w:p w:rsidR="00295BED" w:rsidRPr="009C08D0" w:rsidRDefault="00295BE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Срок действия обязательств о конфиденциальности</w:t>
      </w:r>
    </w:p>
    <w:p w:rsidR="00295BED" w:rsidRPr="003D0729"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Обязательства сторон по сохранению конфиденциальности сохраняют силу в течение срока действия настоящего Договора.</w:t>
      </w:r>
    </w:p>
    <w:p w:rsidR="00295BED" w:rsidRDefault="00295BE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После прекращения Договора обязательства по неразглашению конфиденциальной информации сохраняются в течение пяти лет, если иное не предусмотрено законодательством.</w:t>
      </w:r>
    </w:p>
    <w:p w:rsidR="009C08D0" w:rsidRPr="003D0729" w:rsidRDefault="009C08D0" w:rsidP="004C6C82">
      <w:pPr>
        <w:pStyle w:val="a5"/>
        <w:rPr>
          <w:rFonts w:cstheme="minorHAnsi"/>
          <w:kern w:val="0"/>
          <w:sz w:val="20"/>
          <w:szCs w:val="20"/>
          <w:lang w:eastAsia="ru-RU"/>
        </w:rPr>
      </w:pPr>
    </w:p>
    <w:p w:rsidR="0048224D" w:rsidRPr="009C08D0" w:rsidRDefault="0048224D" w:rsidP="00416B49">
      <w:pPr>
        <w:pStyle w:val="a5"/>
        <w:numPr>
          <w:ilvl w:val="0"/>
          <w:numId w:val="112"/>
        </w:numPr>
        <w:ind w:left="0" w:firstLine="0"/>
        <w:rPr>
          <w:rFonts w:cstheme="minorHAnsi"/>
          <w:b/>
          <w:bCs/>
          <w:sz w:val="20"/>
          <w:szCs w:val="20"/>
          <w:lang w:eastAsia="ru-RU"/>
        </w:rPr>
      </w:pPr>
      <w:r w:rsidRPr="009C08D0">
        <w:rPr>
          <w:rFonts w:cstheme="minorHAnsi"/>
          <w:b/>
          <w:bCs/>
          <w:sz w:val="20"/>
          <w:szCs w:val="20"/>
          <w:lang w:eastAsia="ru-RU"/>
        </w:rPr>
        <w:t>ОГРАНИЧЕНИЕ ОТВЕТСТВЕННОСТИ</w:t>
      </w:r>
    </w:p>
    <w:p w:rsidR="0048224D" w:rsidRPr="009C08D0" w:rsidRDefault="0048224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Общие положения</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Оператор сервиса обеспечивает функционирование сервисов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 пределах разумных технических возможностей и не гарантирует бесперебойную и безошибочную работу платформы.</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несет ответственности за невозможность использования сервисов платформы, возникшую по причинам, не зависящим от Оператора сервиса.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 таким причинам могут относиться, в том числе:</w:t>
      </w:r>
    </w:p>
    <w:p w:rsidR="0048224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48224D" w:rsidRPr="003D0729">
        <w:rPr>
          <w:rFonts w:cstheme="minorHAnsi"/>
          <w:kern w:val="0"/>
          <w:sz w:val="20"/>
          <w:szCs w:val="20"/>
          <w:lang w:eastAsia="ru-RU"/>
        </w:rPr>
        <w:t>сбои в работе сети Интернет;</w:t>
      </w:r>
    </w:p>
    <w:p w:rsidR="0048224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48224D" w:rsidRPr="003D0729">
        <w:rPr>
          <w:rFonts w:cstheme="minorHAnsi"/>
          <w:kern w:val="0"/>
          <w:sz w:val="20"/>
          <w:szCs w:val="20"/>
          <w:lang w:eastAsia="ru-RU"/>
        </w:rPr>
        <w:t>сбои в работе телекоммуникационных сетей;</w:t>
      </w:r>
    </w:p>
    <w:p w:rsidR="0048224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48224D" w:rsidRPr="003D0729">
        <w:rPr>
          <w:rFonts w:cstheme="minorHAnsi"/>
          <w:kern w:val="0"/>
          <w:sz w:val="20"/>
          <w:szCs w:val="20"/>
          <w:lang w:eastAsia="ru-RU"/>
        </w:rPr>
        <w:t>сбои в работе банковских систем;</w:t>
      </w:r>
    </w:p>
    <w:p w:rsidR="0048224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48224D" w:rsidRPr="003D0729">
        <w:rPr>
          <w:rFonts w:cstheme="minorHAnsi"/>
          <w:kern w:val="0"/>
          <w:sz w:val="20"/>
          <w:szCs w:val="20"/>
          <w:lang w:eastAsia="ru-RU"/>
        </w:rPr>
        <w:t>сбои в работе платежных систем;</w:t>
      </w:r>
    </w:p>
    <w:p w:rsidR="0048224D" w:rsidRPr="003D0729" w:rsidRDefault="009C08D0" w:rsidP="009C08D0">
      <w:pPr>
        <w:pStyle w:val="a5"/>
        <w:ind w:firstLine="708"/>
        <w:rPr>
          <w:rFonts w:cstheme="minorHAnsi"/>
          <w:kern w:val="0"/>
          <w:sz w:val="20"/>
          <w:szCs w:val="20"/>
          <w:lang w:eastAsia="ru-RU"/>
        </w:rPr>
      </w:pPr>
      <w:r>
        <w:rPr>
          <w:rFonts w:cstheme="minorHAnsi"/>
          <w:kern w:val="0"/>
          <w:sz w:val="20"/>
          <w:szCs w:val="20"/>
          <w:lang w:eastAsia="ru-RU"/>
        </w:rPr>
        <w:t xml:space="preserve">- </w:t>
      </w:r>
      <w:r w:rsidR="0048224D" w:rsidRPr="003D0729">
        <w:rPr>
          <w:rFonts w:cstheme="minorHAnsi"/>
          <w:kern w:val="0"/>
          <w:sz w:val="20"/>
          <w:szCs w:val="20"/>
          <w:lang w:eastAsia="ru-RU"/>
        </w:rPr>
        <w:t>действия третьих лиц.</w:t>
      </w:r>
    </w:p>
    <w:p w:rsidR="0048224D" w:rsidRPr="009C08D0" w:rsidRDefault="0048224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Ответственность за действия продавцов</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является стороной сделок между Продавцом и его клиентами.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несет ответственности за:</w:t>
      </w:r>
      <w:r w:rsidR="009C08D0">
        <w:rPr>
          <w:rFonts w:cstheme="minorHAnsi"/>
          <w:kern w:val="0"/>
          <w:sz w:val="20"/>
          <w:szCs w:val="20"/>
          <w:lang w:eastAsia="ru-RU"/>
        </w:rPr>
        <w:t xml:space="preserve"> </w:t>
      </w:r>
      <w:r w:rsidRPr="003D0729">
        <w:rPr>
          <w:rFonts w:cstheme="minorHAnsi"/>
          <w:kern w:val="0"/>
          <w:sz w:val="20"/>
          <w:szCs w:val="20"/>
          <w:lang w:eastAsia="ru-RU"/>
        </w:rPr>
        <w:t>качество товаров и услуг Продавца;</w:t>
      </w:r>
      <w:r w:rsidR="009C08D0">
        <w:rPr>
          <w:rFonts w:cstheme="minorHAnsi"/>
          <w:kern w:val="0"/>
          <w:sz w:val="20"/>
          <w:szCs w:val="20"/>
          <w:lang w:eastAsia="ru-RU"/>
        </w:rPr>
        <w:t xml:space="preserve"> </w:t>
      </w:r>
      <w:r w:rsidRPr="003D0729">
        <w:rPr>
          <w:rFonts w:cstheme="minorHAnsi"/>
          <w:kern w:val="0"/>
          <w:sz w:val="20"/>
          <w:szCs w:val="20"/>
          <w:lang w:eastAsia="ru-RU"/>
        </w:rPr>
        <w:t>исполнение Продавцом обязательств перед клиентами;</w:t>
      </w:r>
      <w:r w:rsidR="009C08D0">
        <w:rPr>
          <w:rFonts w:cstheme="minorHAnsi"/>
          <w:kern w:val="0"/>
          <w:sz w:val="20"/>
          <w:szCs w:val="20"/>
          <w:lang w:eastAsia="ru-RU"/>
        </w:rPr>
        <w:t xml:space="preserve"> </w:t>
      </w:r>
      <w:r w:rsidRPr="003D0729">
        <w:rPr>
          <w:rFonts w:cstheme="minorHAnsi"/>
          <w:kern w:val="0"/>
          <w:sz w:val="20"/>
          <w:szCs w:val="20"/>
          <w:lang w:eastAsia="ru-RU"/>
        </w:rPr>
        <w:t>соблюдение Продавцом требований законодательства;</w:t>
      </w:r>
      <w:r w:rsidR="009C08D0">
        <w:rPr>
          <w:rFonts w:cstheme="minorHAnsi"/>
          <w:kern w:val="0"/>
          <w:sz w:val="20"/>
          <w:szCs w:val="20"/>
          <w:lang w:eastAsia="ru-RU"/>
        </w:rPr>
        <w:t xml:space="preserve"> </w:t>
      </w:r>
      <w:r w:rsidRPr="003D0729">
        <w:rPr>
          <w:rFonts w:cstheme="minorHAnsi"/>
          <w:kern w:val="0"/>
          <w:sz w:val="20"/>
          <w:szCs w:val="20"/>
          <w:lang w:eastAsia="ru-RU"/>
        </w:rPr>
        <w:t>содержание информации, размещаемой Продавцом.</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Все претензии клиентов, связанные с товарами или услугами Продавца, подлежат урегулированию непосредственно между Продавцом и клиентом.</w:t>
      </w:r>
    </w:p>
    <w:p w:rsidR="0048224D" w:rsidRPr="009C08D0" w:rsidRDefault="0048224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Ответственность за действия третьих лиц</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несет ответственности за действия третьих лиц, включая:</w:t>
      </w:r>
      <w:r w:rsidR="009C08D0">
        <w:rPr>
          <w:rFonts w:cstheme="minorHAnsi"/>
          <w:kern w:val="0"/>
          <w:sz w:val="20"/>
          <w:szCs w:val="20"/>
          <w:lang w:eastAsia="ru-RU"/>
        </w:rPr>
        <w:t xml:space="preserve"> </w:t>
      </w:r>
      <w:r w:rsidRPr="003D0729">
        <w:rPr>
          <w:rFonts w:cstheme="minorHAnsi"/>
          <w:kern w:val="0"/>
          <w:sz w:val="20"/>
          <w:szCs w:val="20"/>
          <w:lang w:eastAsia="ru-RU"/>
        </w:rPr>
        <w:t>банки;</w:t>
      </w:r>
      <w:r w:rsidR="009C08D0">
        <w:rPr>
          <w:rFonts w:cstheme="minorHAnsi"/>
          <w:kern w:val="0"/>
          <w:sz w:val="20"/>
          <w:szCs w:val="20"/>
          <w:lang w:eastAsia="ru-RU"/>
        </w:rPr>
        <w:t xml:space="preserve"> </w:t>
      </w:r>
      <w:r w:rsidRPr="003D0729">
        <w:rPr>
          <w:rFonts w:cstheme="minorHAnsi"/>
          <w:kern w:val="0"/>
          <w:sz w:val="20"/>
          <w:szCs w:val="20"/>
          <w:lang w:eastAsia="ru-RU"/>
        </w:rPr>
        <w:t>платежные системы;</w:t>
      </w:r>
      <w:r w:rsidR="00416B49">
        <w:rPr>
          <w:rFonts w:cstheme="minorHAnsi"/>
          <w:kern w:val="0"/>
          <w:sz w:val="20"/>
          <w:szCs w:val="20"/>
          <w:lang w:eastAsia="ru-RU"/>
        </w:rPr>
        <w:t xml:space="preserve"> </w:t>
      </w:r>
      <w:r w:rsidRPr="003D0729">
        <w:rPr>
          <w:rFonts w:cstheme="minorHAnsi"/>
          <w:kern w:val="0"/>
          <w:sz w:val="20"/>
          <w:szCs w:val="20"/>
          <w:lang w:eastAsia="ru-RU"/>
        </w:rPr>
        <w:t>операторов связи;</w:t>
      </w:r>
      <w:r w:rsidR="009C08D0">
        <w:rPr>
          <w:rFonts w:cstheme="minorHAnsi"/>
          <w:kern w:val="0"/>
          <w:sz w:val="20"/>
          <w:szCs w:val="20"/>
          <w:lang w:eastAsia="ru-RU"/>
        </w:rPr>
        <w:t xml:space="preserve"> </w:t>
      </w:r>
      <w:r w:rsidRPr="003D0729">
        <w:rPr>
          <w:rFonts w:cstheme="minorHAnsi"/>
          <w:kern w:val="0"/>
          <w:sz w:val="20"/>
          <w:szCs w:val="20"/>
          <w:lang w:eastAsia="ru-RU"/>
        </w:rPr>
        <w:t>поставщиков программного обеспечения;</w:t>
      </w:r>
      <w:r w:rsidR="009C08D0">
        <w:rPr>
          <w:rFonts w:cstheme="minorHAnsi"/>
          <w:kern w:val="0"/>
          <w:sz w:val="20"/>
          <w:szCs w:val="20"/>
          <w:lang w:eastAsia="ru-RU"/>
        </w:rPr>
        <w:t xml:space="preserve"> </w:t>
      </w:r>
      <w:r w:rsidRPr="003D0729">
        <w:rPr>
          <w:rFonts w:cstheme="minorHAnsi"/>
          <w:kern w:val="0"/>
          <w:sz w:val="20"/>
          <w:szCs w:val="20"/>
          <w:lang w:eastAsia="ru-RU"/>
        </w:rPr>
        <w:t>иных участников платежной инфраструктуры.</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lastRenderedPageBreak/>
        <w:t>Оператор сервиса не несет ответственности за задержки или ошибки, возникшие в результате действий указанных лиц.</w:t>
      </w:r>
    </w:p>
    <w:p w:rsidR="0048224D" w:rsidRPr="009C08D0" w:rsidRDefault="0048224D" w:rsidP="00416B49">
      <w:pPr>
        <w:pStyle w:val="a5"/>
        <w:numPr>
          <w:ilvl w:val="1"/>
          <w:numId w:val="112"/>
        </w:numPr>
        <w:ind w:left="0" w:firstLine="0"/>
        <w:rPr>
          <w:rFonts w:cstheme="minorHAnsi"/>
          <w:b/>
          <w:bCs/>
          <w:sz w:val="20"/>
          <w:szCs w:val="20"/>
        </w:rPr>
      </w:pPr>
      <w:r w:rsidRPr="009C08D0">
        <w:rPr>
          <w:rFonts w:cstheme="minorHAnsi"/>
          <w:b/>
          <w:bCs/>
          <w:sz w:val="20"/>
          <w:szCs w:val="20"/>
        </w:rPr>
        <w:t>Ограничение ответственности за убытки</w:t>
      </w:r>
    </w:p>
    <w:p w:rsidR="0048224D" w:rsidRPr="003D0729" w:rsidRDefault="0048224D" w:rsidP="00416B49">
      <w:pPr>
        <w:pStyle w:val="a5"/>
        <w:numPr>
          <w:ilvl w:val="2"/>
          <w:numId w:val="112"/>
        </w:numPr>
        <w:ind w:left="0" w:firstLine="0"/>
        <w:rPr>
          <w:rFonts w:cstheme="minorHAnsi"/>
          <w:sz w:val="20"/>
          <w:szCs w:val="20"/>
        </w:rPr>
      </w:pPr>
      <w:r w:rsidRPr="003D0729">
        <w:rPr>
          <w:rFonts w:cstheme="minorHAnsi"/>
          <w:sz w:val="20"/>
          <w:szCs w:val="20"/>
        </w:rPr>
        <w:t>Оператор сервиса не несет ответственности за косвенные убытки Продавца, включая:</w:t>
      </w:r>
      <w:r w:rsidR="009C08D0">
        <w:rPr>
          <w:rFonts w:cstheme="minorHAnsi"/>
          <w:sz w:val="20"/>
          <w:szCs w:val="20"/>
        </w:rPr>
        <w:t xml:space="preserve"> </w:t>
      </w:r>
      <w:r w:rsidRPr="003D0729">
        <w:rPr>
          <w:rFonts w:cstheme="minorHAnsi"/>
          <w:sz w:val="20"/>
          <w:szCs w:val="20"/>
        </w:rPr>
        <w:t>упущенную выгоду;</w:t>
      </w:r>
      <w:r w:rsidR="00416B49">
        <w:rPr>
          <w:rFonts w:cstheme="minorHAnsi"/>
          <w:sz w:val="20"/>
          <w:szCs w:val="20"/>
        </w:rPr>
        <w:t xml:space="preserve"> </w:t>
      </w:r>
      <w:r w:rsidRPr="003D0729">
        <w:rPr>
          <w:rFonts w:cstheme="minorHAnsi"/>
          <w:sz w:val="20"/>
          <w:szCs w:val="20"/>
        </w:rPr>
        <w:t>потерю клиентов;</w:t>
      </w:r>
      <w:r w:rsidR="009C08D0">
        <w:rPr>
          <w:rFonts w:cstheme="minorHAnsi"/>
          <w:sz w:val="20"/>
          <w:szCs w:val="20"/>
        </w:rPr>
        <w:t xml:space="preserve"> </w:t>
      </w:r>
      <w:r w:rsidRPr="003D0729">
        <w:rPr>
          <w:rFonts w:cstheme="minorHAnsi"/>
          <w:sz w:val="20"/>
          <w:szCs w:val="20"/>
        </w:rPr>
        <w:t>потерю деловой репутации;</w:t>
      </w:r>
      <w:r w:rsidR="009C08D0">
        <w:rPr>
          <w:rFonts w:cstheme="minorHAnsi"/>
          <w:sz w:val="20"/>
          <w:szCs w:val="20"/>
        </w:rPr>
        <w:t xml:space="preserve"> </w:t>
      </w:r>
      <w:r w:rsidRPr="003D0729">
        <w:rPr>
          <w:rFonts w:cstheme="minorHAnsi"/>
          <w:sz w:val="20"/>
          <w:szCs w:val="20"/>
        </w:rPr>
        <w:t>иные аналогичные последствия.</w:t>
      </w:r>
    </w:p>
    <w:p w:rsidR="0048224D" w:rsidRPr="003D0729" w:rsidRDefault="0048224D" w:rsidP="00416B49">
      <w:pPr>
        <w:pStyle w:val="a5"/>
        <w:numPr>
          <w:ilvl w:val="2"/>
          <w:numId w:val="112"/>
        </w:numPr>
        <w:ind w:left="0" w:firstLine="0"/>
        <w:rPr>
          <w:rFonts w:cstheme="minorHAnsi"/>
          <w:sz w:val="20"/>
          <w:szCs w:val="20"/>
        </w:rPr>
      </w:pPr>
      <w:r w:rsidRPr="003D0729">
        <w:rPr>
          <w:rFonts w:cstheme="minorHAnsi"/>
          <w:sz w:val="20"/>
          <w:szCs w:val="20"/>
        </w:rPr>
        <w:t>Оператор сервиса не несет ответственности за убытки Продавца, возникшие вследствие:</w:t>
      </w:r>
      <w:r w:rsidR="009C08D0">
        <w:rPr>
          <w:rFonts w:cstheme="minorHAnsi"/>
          <w:sz w:val="20"/>
          <w:szCs w:val="20"/>
        </w:rPr>
        <w:t xml:space="preserve"> </w:t>
      </w:r>
      <w:r w:rsidRPr="003D0729">
        <w:rPr>
          <w:rFonts w:cstheme="minorHAnsi"/>
          <w:sz w:val="20"/>
          <w:szCs w:val="20"/>
        </w:rPr>
        <w:t>действий или бездействия третьих лиц;</w:t>
      </w:r>
      <w:r w:rsidR="009C08D0">
        <w:rPr>
          <w:rFonts w:cstheme="minorHAnsi"/>
          <w:sz w:val="20"/>
          <w:szCs w:val="20"/>
        </w:rPr>
        <w:t xml:space="preserve"> </w:t>
      </w:r>
      <w:r w:rsidRPr="003D0729">
        <w:rPr>
          <w:rFonts w:cstheme="minorHAnsi"/>
          <w:sz w:val="20"/>
          <w:szCs w:val="20"/>
        </w:rPr>
        <w:t>нарушения Продавцом условий настоящего Договора;</w:t>
      </w:r>
      <w:r w:rsidR="009C08D0">
        <w:rPr>
          <w:rFonts w:cstheme="minorHAnsi"/>
          <w:sz w:val="20"/>
          <w:szCs w:val="20"/>
        </w:rPr>
        <w:t xml:space="preserve"> </w:t>
      </w:r>
      <w:r w:rsidRPr="003D0729">
        <w:rPr>
          <w:rFonts w:cstheme="minorHAnsi"/>
          <w:sz w:val="20"/>
          <w:szCs w:val="20"/>
        </w:rPr>
        <w:t>использования сервисов платформы с нарушением установленных правил;</w:t>
      </w:r>
      <w:r w:rsidR="009C08D0">
        <w:rPr>
          <w:rFonts w:cstheme="minorHAnsi"/>
          <w:sz w:val="20"/>
          <w:szCs w:val="20"/>
        </w:rPr>
        <w:t xml:space="preserve"> </w:t>
      </w:r>
      <w:r w:rsidRPr="003D0729">
        <w:rPr>
          <w:rFonts w:cstheme="minorHAnsi"/>
          <w:sz w:val="20"/>
          <w:szCs w:val="20"/>
        </w:rPr>
        <w:t>неправомерных действий пользователей или клиентов Продавца.</w:t>
      </w:r>
    </w:p>
    <w:p w:rsidR="0048224D" w:rsidRPr="009C08D0" w:rsidRDefault="0048224D" w:rsidP="00416B49">
      <w:pPr>
        <w:pStyle w:val="a5"/>
        <w:numPr>
          <w:ilvl w:val="1"/>
          <w:numId w:val="112"/>
        </w:numPr>
        <w:ind w:left="0" w:firstLine="0"/>
        <w:rPr>
          <w:rFonts w:cstheme="minorHAnsi"/>
          <w:b/>
          <w:bCs/>
          <w:kern w:val="0"/>
          <w:sz w:val="20"/>
          <w:szCs w:val="20"/>
          <w:lang w:eastAsia="ru-RU"/>
        </w:rPr>
      </w:pPr>
      <w:r w:rsidRPr="009C08D0">
        <w:rPr>
          <w:rFonts w:cstheme="minorHAnsi"/>
          <w:b/>
          <w:bCs/>
          <w:kern w:val="0"/>
          <w:sz w:val="20"/>
          <w:szCs w:val="20"/>
          <w:lang w:eastAsia="ru-RU"/>
        </w:rPr>
        <w:t>Ограничение ответственности за технические сбои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проводить технические работы, направленные на поддержание работоспособности платформы.</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период проведения технических работ доступ к сервисам платформы может быть временно ограничен.</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несет ответственности за временную недоступность сервисов, вызванную проведением технических работ.</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Ответственность за безопасность учетных данных</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несет ответственность за сохранность учетных данных пользователей, имеющих доступ к его учетной записи.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несет ответственности за последствия использования учетных данных третьими лицами, если такие данные стали известны им по вине Продавца.</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Ограничение ответственности за содержание информации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не проверяет достоверность информации, размещаемой Продавцом на платформе.</w:t>
      </w:r>
    </w:p>
    <w:p w:rsidR="0048224D"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самостоятельно несет ответственность за:</w:t>
      </w:r>
      <w:r w:rsidR="00125C0E">
        <w:rPr>
          <w:rFonts w:cstheme="minorHAnsi"/>
          <w:kern w:val="0"/>
          <w:sz w:val="20"/>
          <w:szCs w:val="20"/>
          <w:lang w:eastAsia="ru-RU"/>
        </w:rPr>
        <w:t xml:space="preserve"> </w:t>
      </w:r>
      <w:r w:rsidRPr="003D0729">
        <w:rPr>
          <w:rFonts w:cstheme="minorHAnsi"/>
          <w:kern w:val="0"/>
          <w:sz w:val="20"/>
          <w:szCs w:val="20"/>
          <w:lang w:eastAsia="ru-RU"/>
        </w:rPr>
        <w:t>достоверность информации о товарах и услугах;</w:t>
      </w:r>
      <w:r w:rsidR="00125C0E">
        <w:rPr>
          <w:rFonts w:cstheme="minorHAnsi"/>
          <w:kern w:val="0"/>
          <w:sz w:val="20"/>
          <w:szCs w:val="20"/>
          <w:lang w:eastAsia="ru-RU"/>
        </w:rPr>
        <w:t xml:space="preserve"> </w:t>
      </w:r>
      <w:r w:rsidRPr="003D0729">
        <w:rPr>
          <w:rFonts w:cstheme="minorHAnsi"/>
          <w:kern w:val="0"/>
          <w:sz w:val="20"/>
          <w:szCs w:val="20"/>
          <w:lang w:eastAsia="ru-RU"/>
        </w:rPr>
        <w:t>соблюдение требований законодательства о рекламе;</w:t>
      </w:r>
      <w:r w:rsidR="00125C0E">
        <w:rPr>
          <w:rFonts w:cstheme="minorHAnsi"/>
          <w:kern w:val="0"/>
          <w:sz w:val="20"/>
          <w:szCs w:val="20"/>
          <w:lang w:eastAsia="ru-RU"/>
        </w:rPr>
        <w:t xml:space="preserve"> </w:t>
      </w:r>
      <w:r w:rsidRPr="003D0729">
        <w:rPr>
          <w:rFonts w:cstheme="minorHAnsi"/>
          <w:kern w:val="0"/>
          <w:sz w:val="20"/>
          <w:szCs w:val="20"/>
          <w:lang w:eastAsia="ru-RU"/>
        </w:rPr>
        <w:t>соблюдение требований законодательства о защите прав потребителей.</w:t>
      </w:r>
    </w:p>
    <w:p w:rsidR="00125C0E" w:rsidRPr="003D0729" w:rsidRDefault="00125C0E" w:rsidP="004C6C82">
      <w:pPr>
        <w:pStyle w:val="a5"/>
        <w:rPr>
          <w:rFonts w:cstheme="minorHAnsi"/>
          <w:kern w:val="0"/>
          <w:sz w:val="20"/>
          <w:szCs w:val="20"/>
          <w:lang w:eastAsia="ru-RU"/>
        </w:rPr>
      </w:pPr>
    </w:p>
    <w:p w:rsidR="0048224D" w:rsidRPr="00125C0E" w:rsidRDefault="0048224D" w:rsidP="00416B49">
      <w:pPr>
        <w:pStyle w:val="a5"/>
        <w:numPr>
          <w:ilvl w:val="0"/>
          <w:numId w:val="112"/>
        </w:numPr>
        <w:ind w:left="0" w:firstLine="0"/>
        <w:rPr>
          <w:rFonts w:cstheme="minorHAnsi"/>
          <w:b/>
          <w:bCs/>
          <w:sz w:val="20"/>
          <w:szCs w:val="20"/>
          <w:lang w:eastAsia="ru-RU"/>
        </w:rPr>
      </w:pPr>
      <w:r w:rsidRPr="00125C0E">
        <w:rPr>
          <w:rFonts w:cstheme="minorHAnsi"/>
          <w:b/>
          <w:bCs/>
          <w:sz w:val="20"/>
          <w:szCs w:val="20"/>
          <w:lang w:eastAsia="ru-RU"/>
        </w:rPr>
        <w:t>СРОК ДЕЙСТВИЯ ДОГОВОРА И ПОРЯДОК РАСТОРЖЕНИЯ</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Срок действия договора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Настоящий Договор вступает в силу с момента подписания сторонами Заявления о присоединении.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Договор заключается на неопределенный срок.</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Продавец вправе использовать сервисы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в течение всего срока действия настоящего Договора при условии соблюдения его условий.</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Расторжение договора по инициативе Продавца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Продавец вправе отказаться от использования сервисов платформы и расторгнуть настоящий Договор.</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Для расторжения договора Продавец направляет Оператору сервиса уведомление о расторжении.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Договор считается расторгнутым по истечении 30 календарных дней с момента получения уведомления, если стороны не согласовали иной срок.</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Расторжение договора по инициативе Оператора сервиса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расторгнуть настоящий Договор в одностороннем порядке при условии предварительного уведомления Продавца.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расторгнуть Договор без предварительного уведомления в случае:</w:t>
      </w:r>
      <w:r w:rsidR="00125C0E">
        <w:rPr>
          <w:rFonts w:cstheme="minorHAnsi"/>
          <w:kern w:val="0"/>
          <w:sz w:val="20"/>
          <w:szCs w:val="20"/>
          <w:lang w:eastAsia="ru-RU"/>
        </w:rPr>
        <w:t xml:space="preserve"> </w:t>
      </w:r>
      <w:r w:rsidRPr="003D0729">
        <w:rPr>
          <w:rFonts w:cstheme="minorHAnsi"/>
          <w:kern w:val="0"/>
          <w:sz w:val="20"/>
          <w:szCs w:val="20"/>
          <w:lang w:eastAsia="ru-RU"/>
        </w:rPr>
        <w:t>нарушения Продавцом условий настоящего Договора;</w:t>
      </w:r>
      <w:r w:rsidR="00125C0E">
        <w:rPr>
          <w:rFonts w:cstheme="minorHAnsi"/>
          <w:kern w:val="0"/>
          <w:sz w:val="20"/>
          <w:szCs w:val="20"/>
          <w:lang w:eastAsia="ru-RU"/>
        </w:rPr>
        <w:t xml:space="preserve"> </w:t>
      </w:r>
      <w:r w:rsidRPr="003D0729">
        <w:rPr>
          <w:rFonts w:cstheme="minorHAnsi"/>
          <w:kern w:val="0"/>
          <w:sz w:val="20"/>
          <w:szCs w:val="20"/>
          <w:lang w:eastAsia="ru-RU"/>
        </w:rPr>
        <w:t>использования сервисов платформы для незаконной деятельности;</w:t>
      </w:r>
      <w:r w:rsidR="00125C0E">
        <w:rPr>
          <w:rFonts w:cstheme="minorHAnsi"/>
          <w:kern w:val="0"/>
          <w:sz w:val="20"/>
          <w:szCs w:val="20"/>
          <w:lang w:eastAsia="ru-RU"/>
        </w:rPr>
        <w:t xml:space="preserve"> </w:t>
      </w:r>
      <w:r w:rsidRPr="003D0729">
        <w:rPr>
          <w:rFonts w:cstheme="minorHAnsi"/>
          <w:kern w:val="0"/>
          <w:sz w:val="20"/>
          <w:szCs w:val="20"/>
          <w:lang w:eastAsia="ru-RU"/>
        </w:rPr>
        <w:t>выявления мошеннических операций;</w:t>
      </w:r>
      <w:r w:rsidR="00125C0E">
        <w:rPr>
          <w:rFonts w:cstheme="minorHAnsi"/>
          <w:kern w:val="0"/>
          <w:sz w:val="20"/>
          <w:szCs w:val="20"/>
          <w:lang w:eastAsia="ru-RU"/>
        </w:rPr>
        <w:t xml:space="preserve"> </w:t>
      </w:r>
      <w:r w:rsidRPr="003D0729">
        <w:rPr>
          <w:rFonts w:cstheme="minorHAnsi"/>
          <w:kern w:val="0"/>
          <w:sz w:val="20"/>
          <w:szCs w:val="20"/>
          <w:lang w:eastAsia="ru-RU"/>
        </w:rPr>
        <w:t>предоставления недостоверной информации;</w:t>
      </w:r>
      <w:r w:rsidR="00125C0E">
        <w:rPr>
          <w:rFonts w:cstheme="minorHAnsi"/>
          <w:kern w:val="0"/>
          <w:sz w:val="20"/>
          <w:szCs w:val="20"/>
          <w:lang w:eastAsia="ru-RU"/>
        </w:rPr>
        <w:t xml:space="preserve"> </w:t>
      </w:r>
      <w:r w:rsidRPr="003D0729">
        <w:rPr>
          <w:rFonts w:cstheme="minorHAnsi"/>
          <w:kern w:val="0"/>
          <w:sz w:val="20"/>
          <w:szCs w:val="20"/>
          <w:lang w:eastAsia="ru-RU"/>
        </w:rPr>
        <w:t>требований банков, платежных систем или государственных органов.</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Приостановление доступа к сервисам</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временно приостановить доступ Продавца к сервисам платформы в случаях:</w:t>
      </w:r>
      <w:r w:rsidR="00125C0E">
        <w:rPr>
          <w:rFonts w:cstheme="minorHAnsi"/>
          <w:kern w:val="0"/>
          <w:sz w:val="20"/>
          <w:szCs w:val="20"/>
          <w:lang w:eastAsia="ru-RU"/>
        </w:rPr>
        <w:t xml:space="preserve"> </w:t>
      </w:r>
      <w:r w:rsidRPr="003D0729">
        <w:rPr>
          <w:rFonts w:cstheme="minorHAnsi"/>
          <w:kern w:val="0"/>
          <w:sz w:val="20"/>
          <w:szCs w:val="20"/>
          <w:lang w:eastAsia="ru-RU"/>
        </w:rPr>
        <w:t>проведения проверки операций;</w:t>
      </w:r>
      <w:r w:rsidR="00125C0E">
        <w:rPr>
          <w:rFonts w:cstheme="minorHAnsi"/>
          <w:kern w:val="0"/>
          <w:sz w:val="20"/>
          <w:szCs w:val="20"/>
          <w:lang w:eastAsia="ru-RU"/>
        </w:rPr>
        <w:t xml:space="preserve"> </w:t>
      </w:r>
      <w:r w:rsidRPr="003D0729">
        <w:rPr>
          <w:rFonts w:cstheme="minorHAnsi"/>
          <w:kern w:val="0"/>
          <w:sz w:val="20"/>
          <w:szCs w:val="20"/>
          <w:lang w:eastAsia="ru-RU"/>
        </w:rPr>
        <w:t>выявления признаков мошенничества;</w:t>
      </w:r>
      <w:r w:rsidR="00125C0E">
        <w:rPr>
          <w:rFonts w:cstheme="minorHAnsi"/>
          <w:kern w:val="0"/>
          <w:sz w:val="20"/>
          <w:szCs w:val="20"/>
          <w:lang w:eastAsia="ru-RU"/>
        </w:rPr>
        <w:t xml:space="preserve"> </w:t>
      </w:r>
      <w:r w:rsidRPr="003D0729">
        <w:rPr>
          <w:rFonts w:cstheme="minorHAnsi"/>
          <w:kern w:val="0"/>
          <w:sz w:val="20"/>
          <w:szCs w:val="20"/>
          <w:lang w:eastAsia="ru-RU"/>
        </w:rPr>
        <w:t>нарушения условий настоящего Договора;</w:t>
      </w:r>
      <w:r w:rsidR="00125C0E">
        <w:rPr>
          <w:rFonts w:cstheme="minorHAnsi"/>
          <w:kern w:val="0"/>
          <w:sz w:val="20"/>
          <w:szCs w:val="20"/>
          <w:lang w:eastAsia="ru-RU"/>
        </w:rPr>
        <w:t xml:space="preserve"> </w:t>
      </w:r>
      <w:r w:rsidRPr="003D0729">
        <w:rPr>
          <w:rFonts w:cstheme="minorHAnsi"/>
          <w:kern w:val="0"/>
          <w:sz w:val="20"/>
          <w:szCs w:val="20"/>
          <w:lang w:eastAsia="ru-RU"/>
        </w:rPr>
        <w:t>необходимости обеспечения безопасности платформы.</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Приостановление доступа может включать:</w:t>
      </w:r>
      <w:r w:rsidR="00125C0E">
        <w:rPr>
          <w:rFonts w:cstheme="minorHAnsi"/>
          <w:kern w:val="0"/>
          <w:sz w:val="20"/>
          <w:szCs w:val="20"/>
          <w:lang w:eastAsia="ru-RU"/>
        </w:rPr>
        <w:t xml:space="preserve"> </w:t>
      </w:r>
      <w:r w:rsidRPr="003D0729">
        <w:rPr>
          <w:rFonts w:cstheme="minorHAnsi"/>
          <w:kern w:val="0"/>
          <w:sz w:val="20"/>
          <w:szCs w:val="20"/>
          <w:lang w:eastAsia="ru-RU"/>
        </w:rPr>
        <w:t>ограничение доступа к Личному кабинету;</w:t>
      </w:r>
      <w:r w:rsidR="00125C0E">
        <w:rPr>
          <w:rFonts w:cstheme="minorHAnsi"/>
          <w:kern w:val="0"/>
          <w:sz w:val="20"/>
          <w:szCs w:val="20"/>
          <w:lang w:eastAsia="ru-RU"/>
        </w:rPr>
        <w:t xml:space="preserve"> </w:t>
      </w:r>
      <w:r w:rsidRPr="003D0729">
        <w:rPr>
          <w:rFonts w:cstheme="minorHAnsi"/>
          <w:kern w:val="0"/>
          <w:sz w:val="20"/>
          <w:szCs w:val="20"/>
          <w:lang w:eastAsia="ru-RU"/>
        </w:rPr>
        <w:t>блокировку отдельных функций платформы;</w:t>
      </w:r>
      <w:r w:rsidR="00125C0E">
        <w:rPr>
          <w:rFonts w:cstheme="minorHAnsi"/>
          <w:kern w:val="0"/>
          <w:sz w:val="20"/>
          <w:szCs w:val="20"/>
          <w:lang w:eastAsia="ru-RU"/>
        </w:rPr>
        <w:t xml:space="preserve"> </w:t>
      </w:r>
      <w:r w:rsidRPr="003D0729">
        <w:rPr>
          <w:rFonts w:cstheme="minorHAnsi"/>
          <w:kern w:val="0"/>
          <w:sz w:val="20"/>
          <w:szCs w:val="20"/>
          <w:lang w:eastAsia="ru-RU"/>
        </w:rPr>
        <w:t>приостановление проведения операций.</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Последствия прекращения договора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После прекращения действия настоящего Договора доступ Продавца к сервисам платформы прекращается.</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Прекращение Договора не освобождает стороны от исполнения обязательств, возникших до даты его прекращения.</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хранить информацию о проведенных операциях в течение срока, установленного законодательством.</w:t>
      </w:r>
    </w:p>
    <w:p w:rsidR="0048224D"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Финансовые расчеты между сторонами осуществляются в порядке, установленном настоящим Договором и правилами соответствующих сервисов.</w:t>
      </w:r>
    </w:p>
    <w:p w:rsidR="00125C0E" w:rsidRPr="003D0729" w:rsidRDefault="00125C0E" w:rsidP="004C6C82">
      <w:pPr>
        <w:pStyle w:val="a5"/>
        <w:rPr>
          <w:rFonts w:cstheme="minorHAnsi"/>
          <w:kern w:val="0"/>
          <w:sz w:val="20"/>
          <w:szCs w:val="20"/>
          <w:lang w:eastAsia="ru-RU"/>
        </w:rPr>
      </w:pPr>
    </w:p>
    <w:p w:rsidR="0048224D" w:rsidRPr="00125C0E" w:rsidRDefault="0048224D" w:rsidP="00416B49">
      <w:pPr>
        <w:pStyle w:val="a5"/>
        <w:numPr>
          <w:ilvl w:val="0"/>
          <w:numId w:val="112"/>
        </w:numPr>
        <w:ind w:left="0" w:firstLine="0"/>
        <w:rPr>
          <w:rFonts w:cstheme="minorHAnsi"/>
          <w:b/>
          <w:bCs/>
          <w:sz w:val="20"/>
          <w:szCs w:val="20"/>
          <w:lang w:eastAsia="ru-RU"/>
        </w:rPr>
      </w:pPr>
      <w:r w:rsidRPr="00125C0E">
        <w:rPr>
          <w:rFonts w:cstheme="minorHAnsi"/>
          <w:b/>
          <w:bCs/>
          <w:sz w:val="20"/>
          <w:szCs w:val="20"/>
          <w:lang w:eastAsia="ru-RU"/>
        </w:rPr>
        <w:t>ИЗМЕНЕНИЕ УСЛОВИЙ ДОГОВОРА</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lastRenderedPageBreak/>
        <w:t>Право изменения условий</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Оператор сервиса вправе вносить изменения в настоящий Договор, правила сервисов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 xml:space="preserve"> и иные документы, регулирующие использование платформы.</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Изменения могут быть связаны, в том числе, с:</w:t>
      </w:r>
      <w:r w:rsidR="00125C0E">
        <w:rPr>
          <w:rFonts w:cstheme="minorHAnsi"/>
          <w:kern w:val="0"/>
          <w:sz w:val="20"/>
          <w:szCs w:val="20"/>
          <w:lang w:eastAsia="ru-RU"/>
        </w:rPr>
        <w:t xml:space="preserve"> </w:t>
      </w:r>
      <w:r w:rsidRPr="003D0729">
        <w:rPr>
          <w:rFonts w:cstheme="minorHAnsi"/>
          <w:kern w:val="0"/>
          <w:sz w:val="20"/>
          <w:szCs w:val="20"/>
          <w:lang w:eastAsia="ru-RU"/>
        </w:rPr>
        <w:t>развитием функциональности платформы;</w:t>
      </w:r>
      <w:r w:rsidR="00125C0E">
        <w:rPr>
          <w:rFonts w:cstheme="minorHAnsi"/>
          <w:kern w:val="0"/>
          <w:sz w:val="20"/>
          <w:szCs w:val="20"/>
          <w:lang w:eastAsia="ru-RU"/>
        </w:rPr>
        <w:t xml:space="preserve"> </w:t>
      </w:r>
      <w:r w:rsidRPr="003D0729">
        <w:rPr>
          <w:rFonts w:cstheme="minorHAnsi"/>
          <w:kern w:val="0"/>
          <w:sz w:val="20"/>
          <w:szCs w:val="20"/>
          <w:lang w:eastAsia="ru-RU"/>
        </w:rPr>
        <w:t>изменением технологических процессов;</w:t>
      </w:r>
      <w:r w:rsidR="00125C0E">
        <w:rPr>
          <w:rFonts w:cstheme="minorHAnsi"/>
          <w:kern w:val="0"/>
          <w:sz w:val="20"/>
          <w:szCs w:val="20"/>
          <w:lang w:eastAsia="ru-RU"/>
        </w:rPr>
        <w:t xml:space="preserve"> </w:t>
      </w:r>
      <w:r w:rsidRPr="003D0729">
        <w:rPr>
          <w:rFonts w:cstheme="minorHAnsi"/>
          <w:kern w:val="0"/>
          <w:sz w:val="20"/>
          <w:szCs w:val="20"/>
          <w:lang w:eastAsia="ru-RU"/>
        </w:rPr>
        <w:t>изменением требований банков и платежных систем;</w:t>
      </w:r>
      <w:r w:rsidR="00125C0E">
        <w:rPr>
          <w:rFonts w:cstheme="minorHAnsi"/>
          <w:kern w:val="0"/>
          <w:sz w:val="20"/>
          <w:szCs w:val="20"/>
          <w:lang w:eastAsia="ru-RU"/>
        </w:rPr>
        <w:t xml:space="preserve"> </w:t>
      </w:r>
      <w:r w:rsidRPr="003D0729">
        <w:rPr>
          <w:rFonts w:cstheme="minorHAnsi"/>
          <w:kern w:val="0"/>
          <w:sz w:val="20"/>
          <w:szCs w:val="20"/>
          <w:lang w:eastAsia="ru-RU"/>
        </w:rPr>
        <w:t>изменением законодательства;</w:t>
      </w:r>
      <w:r w:rsidR="00416B49">
        <w:rPr>
          <w:rFonts w:cstheme="minorHAnsi"/>
          <w:kern w:val="0"/>
          <w:sz w:val="20"/>
          <w:szCs w:val="20"/>
          <w:lang w:eastAsia="ru-RU"/>
        </w:rPr>
        <w:t xml:space="preserve"> </w:t>
      </w:r>
      <w:r w:rsidRPr="003D0729">
        <w:rPr>
          <w:rFonts w:cstheme="minorHAnsi"/>
          <w:kern w:val="0"/>
          <w:sz w:val="20"/>
          <w:szCs w:val="20"/>
          <w:lang w:eastAsia="ru-RU"/>
        </w:rPr>
        <w:t>совершенствованием правил использования сервисов.</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Порядок уведомления об изменениях</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Изменения условий настоящего Договора и правил сервисов доводятся до сведения Продавцов путем их размещения на сайте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Оператор сервиса вправе дополнительно уведомлять Продавцов об изменениях посредством:</w:t>
      </w:r>
      <w:r w:rsidR="00125C0E">
        <w:rPr>
          <w:rFonts w:cstheme="minorHAnsi"/>
          <w:kern w:val="0"/>
          <w:sz w:val="20"/>
          <w:szCs w:val="20"/>
          <w:lang w:eastAsia="ru-RU"/>
        </w:rPr>
        <w:t xml:space="preserve"> </w:t>
      </w:r>
      <w:r w:rsidRPr="003D0729">
        <w:rPr>
          <w:rFonts w:cstheme="minorHAnsi"/>
          <w:kern w:val="0"/>
          <w:sz w:val="20"/>
          <w:szCs w:val="20"/>
          <w:lang w:eastAsia="ru-RU"/>
        </w:rPr>
        <w:t>сообщений в Личном кабинете;</w:t>
      </w:r>
      <w:r w:rsidR="00125C0E">
        <w:rPr>
          <w:rFonts w:cstheme="minorHAnsi"/>
          <w:kern w:val="0"/>
          <w:sz w:val="20"/>
          <w:szCs w:val="20"/>
          <w:lang w:eastAsia="ru-RU"/>
        </w:rPr>
        <w:t xml:space="preserve"> </w:t>
      </w:r>
      <w:r w:rsidRPr="003D0729">
        <w:rPr>
          <w:rFonts w:cstheme="minorHAnsi"/>
          <w:kern w:val="0"/>
          <w:sz w:val="20"/>
          <w:szCs w:val="20"/>
          <w:lang w:eastAsia="ru-RU"/>
        </w:rPr>
        <w:t>электронной почты;</w:t>
      </w:r>
      <w:r w:rsidR="00125C0E">
        <w:rPr>
          <w:rFonts w:cstheme="minorHAnsi"/>
          <w:kern w:val="0"/>
          <w:sz w:val="20"/>
          <w:szCs w:val="20"/>
          <w:lang w:eastAsia="ru-RU"/>
        </w:rPr>
        <w:t xml:space="preserve"> </w:t>
      </w:r>
      <w:r w:rsidRPr="003D0729">
        <w:rPr>
          <w:rFonts w:cstheme="minorHAnsi"/>
          <w:kern w:val="0"/>
          <w:sz w:val="20"/>
          <w:szCs w:val="20"/>
          <w:lang w:eastAsia="ru-RU"/>
        </w:rPr>
        <w:t>иных средств коммуникации, используемых платформой.</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Вступление изменений в силу</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Изменения вступают в силу с даты, указанной в опубликованной редакции документа.</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Если иное не указано в уведомлении, изменения вступают в силу по истечении 10 календарных дней с момента их публикации.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Продолжение использования сервисов платформы после вступления изменений в силу считается согласием Продавца с такими изменениями.</w:t>
      </w:r>
    </w:p>
    <w:p w:rsidR="0048224D" w:rsidRPr="00125C0E" w:rsidRDefault="0048224D"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Несогласие с изменениями</w:t>
      </w:r>
    </w:p>
    <w:p w:rsidR="0048224D" w:rsidRPr="003D0729"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случае несогласия с изменениями Продавец вправе отказаться от использования сервисов платформы.</w:t>
      </w:r>
    </w:p>
    <w:p w:rsidR="0048224D" w:rsidRDefault="0048224D"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таком случае Продавец вправе расторгнуть настоящий Договор в порядке, установленном разделом 17 настоящего Договора.</w:t>
      </w:r>
    </w:p>
    <w:p w:rsidR="00125C0E" w:rsidRPr="003D0729" w:rsidRDefault="00125C0E" w:rsidP="004C6C82">
      <w:pPr>
        <w:pStyle w:val="a5"/>
        <w:rPr>
          <w:rFonts w:cstheme="minorHAnsi"/>
          <w:kern w:val="0"/>
          <w:sz w:val="20"/>
          <w:szCs w:val="20"/>
          <w:lang w:eastAsia="ru-RU"/>
        </w:rPr>
      </w:pPr>
    </w:p>
    <w:p w:rsidR="004C6C82" w:rsidRPr="00125C0E" w:rsidRDefault="004C6C82" w:rsidP="00416B49">
      <w:pPr>
        <w:pStyle w:val="a5"/>
        <w:numPr>
          <w:ilvl w:val="0"/>
          <w:numId w:val="112"/>
        </w:numPr>
        <w:ind w:left="0" w:firstLine="0"/>
        <w:rPr>
          <w:rFonts w:cstheme="minorHAnsi"/>
          <w:b/>
          <w:bCs/>
          <w:sz w:val="20"/>
          <w:szCs w:val="20"/>
          <w:lang w:eastAsia="ru-RU"/>
        </w:rPr>
      </w:pPr>
      <w:r w:rsidRPr="00125C0E">
        <w:rPr>
          <w:rFonts w:cstheme="minorHAnsi"/>
          <w:b/>
          <w:bCs/>
          <w:sz w:val="20"/>
          <w:szCs w:val="20"/>
          <w:lang w:eastAsia="ru-RU"/>
        </w:rPr>
        <w:t>ОБСТОЯТЕЛЬСТВА НЕПРЕОДОЛИМОЙ СИЛЫ (ФОРС-МАЖОР)</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Понятие обстоятельств непреодолимой силы</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Стороны освобождаются от ответственности за частичное или полное неисполнение обязательств по настоящему Договору, если такое неисполнение явилось следствием обстоятельств непреодолимой силы.</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Под обстоятельствами непреодолимой силы понимаются чрезвычайные и непредотвратимые при данных условиях обстоятельства, которые стороны не могли разумно предвидеть или предотвратить.</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Перечень обстоятельств</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 обстоятельствам непреодолимой силы могут относиться, в том числе:</w:t>
      </w:r>
      <w:r w:rsidR="00125C0E">
        <w:rPr>
          <w:rFonts w:cstheme="minorHAnsi"/>
          <w:kern w:val="0"/>
          <w:sz w:val="20"/>
          <w:szCs w:val="20"/>
          <w:lang w:eastAsia="ru-RU"/>
        </w:rPr>
        <w:t xml:space="preserve"> </w:t>
      </w:r>
      <w:r w:rsidRPr="003D0729">
        <w:rPr>
          <w:rFonts w:cstheme="minorHAnsi"/>
          <w:kern w:val="0"/>
          <w:sz w:val="20"/>
          <w:szCs w:val="20"/>
          <w:lang w:eastAsia="ru-RU"/>
        </w:rPr>
        <w:t>стихийные бедствия;</w:t>
      </w:r>
      <w:r w:rsidR="00125C0E">
        <w:rPr>
          <w:rFonts w:cstheme="minorHAnsi"/>
          <w:kern w:val="0"/>
          <w:sz w:val="20"/>
          <w:szCs w:val="20"/>
          <w:lang w:eastAsia="ru-RU"/>
        </w:rPr>
        <w:t xml:space="preserve"> </w:t>
      </w:r>
      <w:r w:rsidRPr="003D0729">
        <w:rPr>
          <w:rFonts w:cstheme="minorHAnsi"/>
          <w:kern w:val="0"/>
          <w:sz w:val="20"/>
          <w:szCs w:val="20"/>
          <w:lang w:eastAsia="ru-RU"/>
        </w:rPr>
        <w:t>пожары;</w:t>
      </w:r>
      <w:r w:rsidR="00125C0E">
        <w:rPr>
          <w:rFonts w:cstheme="minorHAnsi"/>
          <w:kern w:val="0"/>
          <w:sz w:val="20"/>
          <w:szCs w:val="20"/>
          <w:lang w:eastAsia="ru-RU"/>
        </w:rPr>
        <w:t xml:space="preserve"> </w:t>
      </w:r>
      <w:r w:rsidRPr="003D0729">
        <w:rPr>
          <w:rFonts w:cstheme="minorHAnsi"/>
          <w:kern w:val="0"/>
          <w:sz w:val="20"/>
          <w:szCs w:val="20"/>
          <w:lang w:eastAsia="ru-RU"/>
        </w:rPr>
        <w:t>наводнения;</w:t>
      </w:r>
      <w:r w:rsidR="00125C0E">
        <w:rPr>
          <w:rFonts w:cstheme="minorHAnsi"/>
          <w:kern w:val="0"/>
          <w:sz w:val="20"/>
          <w:szCs w:val="20"/>
          <w:lang w:eastAsia="ru-RU"/>
        </w:rPr>
        <w:t xml:space="preserve"> </w:t>
      </w:r>
      <w:r w:rsidRPr="003D0729">
        <w:rPr>
          <w:rFonts w:cstheme="minorHAnsi"/>
          <w:kern w:val="0"/>
          <w:sz w:val="20"/>
          <w:szCs w:val="20"/>
          <w:lang w:eastAsia="ru-RU"/>
        </w:rPr>
        <w:t>землетрясения;</w:t>
      </w:r>
      <w:r w:rsidR="00125C0E">
        <w:rPr>
          <w:rFonts w:cstheme="minorHAnsi"/>
          <w:kern w:val="0"/>
          <w:sz w:val="20"/>
          <w:szCs w:val="20"/>
          <w:lang w:eastAsia="ru-RU"/>
        </w:rPr>
        <w:t xml:space="preserve"> </w:t>
      </w:r>
      <w:r w:rsidRPr="003D0729">
        <w:rPr>
          <w:rFonts w:cstheme="minorHAnsi"/>
          <w:kern w:val="0"/>
          <w:sz w:val="20"/>
          <w:szCs w:val="20"/>
          <w:lang w:eastAsia="ru-RU"/>
        </w:rPr>
        <w:t>эпидемии и пандемии;</w:t>
      </w:r>
      <w:r w:rsidR="00125C0E">
        <w:rPr>
          <w:rFonts w:cstheme="minorHAnsi"/>
          <w:kern w:val="0"/>
          <w:sz w:val="20"/>
          <w:szCs w:val="20"/>
          <w:lang w:eastAsia="ru-RU"/>
        </w:rPr>
        <w:t xml:space="preserve"> </w:t>
      </w:r>
      <w:r w:rsidRPr="003D0729">
        <w:rPr>
          <w:rFonts w:cstheme="minorHAnsi"/>
          <w:kern w:val="0"/>
          <w:sz w:val="20"/>
          <w:szCs w:val="20"/>
          <w:lang w:eastAsia="ru-RU"/>
        </w:rPr>
        <w:t>военные действия;</w:t>
      </w:r>
      <w:r w:rsidR="00125C0E">
        <w:rPr>
          <w:rFonts w:cstheme="minorHAnsi"/>
          <w:kern w:val="0"/>
          <w:sz w:val="20"/>
          <w:szCs w:val="20"/>
          <w:lang w:eastAsia="ru-RU"/>
        </w:rPr>
        <w:t xml:space="preserve"> </w:t>
      </w:r>
      <w:r w:rsidRPr="003D0729">
        <w:rPr>
          <w:rFonts w:cstheme="minorHAnsi"/>
          <w:kern w:val="0"/>
          <w:sz w:val="20"/>
          <w:szCs w:val="20"/>
          <w:lang w:eastAsia="ru-RU"/>
        </w:rPr>
        <w:t>террористические акты;</w:t>
      </w:r>
      <w:r w:rsidR="00125C0E">
        <w:rPr>
          <w:rFonts w:cstheme="minorHAnsi"/>
          <w:kern w:val="0"/>
          <w:sz w:val="20"/>
          <w:szCs w:val="20"/>
          <w:lang w:eastAsia="ru-RU"/>
        </w:rPr>
        <w:t xml:space="preserve"> </w:t>
      </w:r>
      <w:r w:rsidRPr="003D0729">
        <w:rPr>
          <w:rFonts w:cstheme="minorHAnsi"/>
          <w:kern w:val="0"/>
          <w:sz w:val="20"/>
          <w:szCs w:val="20"/>
          <w:lang w:eastAsia="ru-RU"/>
        </w:rPr>
        <w:t>массовые беспорядки;</w:t>
      </w:r>
      <w:r w:rsidR="00416B49">
        <w:rPr>
          <w:rFonts w:cstheme="minorHAnsi"/>
          <w:kern w:val="0"/>
          <w:sz w:val="20"/>
          <w:szCs w:val="20"/>
          <w:lang w:eastAsia="ru-RU"/>
        </w:rPr>
        <w:t xml:space="preserve"> </w:t>
      </w:r>
      <w:r w:rsidRPr="003D0729">
        <w:rPr>
          <w:rFonts w:cstheme="minorHAnsi"/>
          <w:kern w:val="0"/>
          <w:sz w:val="20"/>
          <w:szCs w:val="20"/>
          <w:lang w:eastAsia="ru-RU"/>
        </w:rPr>
        <w:t>решения государственных органов, ограничивающие деятельность сторон.</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К обстоятельствам непреодолимой силы также могут относиться:</w:t>
      </w:r>
      <w:r w:rsidR="00125C0E">
        <w:rPr>
          <w:rFonts w:cstheme="minorHAnsi"/>
          <w:kern w:val="0"/>
          <w:sz w:val="20"/>
          <w:szCs w:val="20"/>
          <w:lang w:eastAsia="ru-RU"/>
        </w:rPr>
        <w:t xml:space="preserve"> </w:t>
      </w:r>
      <w:r w:rsidRPr="003D0729">
        <w:rPr>
          <w:rFonts w:cstheme="minorHAnsi"/>
          <w:kern w:val="0"/>
          <w:sz w:val="20"/>
          <w:szCs w:val="20"/>
          <w:lang w:eastAsia="ru-RU"/>
        </w:rPr>
        <w:t>аварии инфраструктуры связи;</w:t>
      </w:r>
      <w:r w:rsidR="00125C0E">
        <w:rPr>
          <w:rFonts w:cstheme="minorHAnsi"/>
          <w:kern w:val="0"/>
          <w:sz w:val="20"/>
          <w:szCs w:val="20"/>
          <w:lang w:eastAsia="ru-RU"/>
        </w:rPr>
        <w:t xml:space="preserve"> </w:t>
      </w:r>
      <w:r w:rsidRPr="003D0729">
        <w:rPr>
          <w:rFonts w:cstheme="minorHAnsi"/>
          <w:kern w:val="0"/>
          <w:sz w:val="20"/>
          <w:szCs w:val="20"/>
          <w:lang w:eastAsia="ru-RU"/>
        </w:rPr>
        <w:t>массовые сбои телекоммуникационных сетей;</w:t>
      </w:r>
      <w:r w:rsidR="00125C0E">
        <w:rPr>
          <w:rFonts w:cstheme="minorHAnsi"/>
          <w:kern w:val="0"/>
          <w:sz w:val="20"/>
          <w:szCs w:val="20"/>
          <w:lang w:eastAsia="ru-RU"/>
        </w:rPr>
        <w:t xml:space="preserve"> </w:t>
      </w:r>
      <w:r w:rsidRPr="003D0729">
        <w:rPr>
          <w:rFonts w:cstheme="minorHAnsi"/>
          <w:kern w:val="0"/>
          <w:sz w:val="20"/>
          <w:szCs w:val="20"/>
          <w:lang w:eastAsia="ru-RU"/>
        </w:rPr>
        <w:t>масштабные сбои в работе банковских систем;</w:t>
      </w:r>
      <w:r w:rsidR="00125C0E">
        <w:rPr>
          <w:rFonts w:cstheme="minorHAnsi"/>
          <w:kern w:val="0"/>
          <w:sz w:val="20"/>
          <w:szCs w:val="20"/>
          <w:lang w:eastAsia="ru-RU"/>
        </w:rPr>
        <w:t xml:space="preserve"> </w:t>
      </w:r>
      <w:r w:rsidRPr="003D0729">
        <w:rPr>
          <w:rFonts w:cstheme="minorHAnsi"/>
          <w:kern w:val="0"/>
          <w:sz w:val="20"/>
          <w:szCs w:val="20"/>
          <w:lang w:eastAsia="ru-RU"/>
        </w:rPr>
        <w:t>недоступность платежных систем;</w:t>
      </w:r>
      <w:r w:rsidR="00125C0E">
        <w:rPr>
          <w:rFonts w:cstheme="minorHAnsi"/>
          <w:kern w:val="0"/>
          <w:sz w:val="20"/>
          <w:szCs w:val="20"/>
          <w:lang w:eastAsia="ru-RU"/>
        </w:rPr>
        <w:t xml:space="preserve"> </w:t>
      </w:r>
      <w:r w:rsidRPr="003D0729">
        <w:rPr>
          <w:rFonts w:cstheme="minorHAnsi"/>
          <w:kern w:val="0"/>
          <w:sz w:val="20"/>
          <w:szCs w:val="20"/>
          <w:lang w:eastAsia="ru-RU"/>
        </w:rPr>
        <w:t>иные события, препятствующие функционированию сервисов платформы.</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Уведомление о наступлении форс-мажора</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Сторона, для которой возникли обстоятельства непреодолимой силы, обязана уведомить другую сторону о наступлении таких обстоятельств в разумный срок.</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 xml:space="preserve">Уведомление может быть направлено с использованием электронных средств связи, используемых сторонами при взаимодействии в рамках платформы </w:t>
      </w:r>
      <w:proofErr w:type="spellStart"/>
      <w:r w:rsidRPr="003D0729">
        <w:rPr>
          <w:rFonts w:cstheme="minorHAnsi"/>
          <w:kern w:val="0"/>
          <w:sz w:val="20"/>
          <w:szCs w:val="20"/>
          <w:lang w:eastAsia="ru-RU"/>
        </w:rPr>
        <w:t>ImPay</w:t>
      </w:r>
      <w:proofErr w:type="spellEnd"/>
      <w:r w:rsidRPr="003D0729">
        <w:rPr>
          <w:rFonts w:cstheme="minorHAnsi"/>
          <w:kern w:val="0"/>
          <w:sz w:val="20"/>
          <w:szCs w:val="20"/>
          <w:lang w:eastAsia="ru-RU"/>
        </w:rPr>
        <w:t>.</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Последствия форс-мажора</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На период действия обстоятельств непреодолимой силы исполнение обязательств по настоящему Договору может быть приостановлено.</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Срок исполнения обязательств продлевается на время действия таких обстоятельств.</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Длительность форс-мажора</w:t>
      </w:r>
    </w:p>
    <w:p w:rsidR="004C6C82" w:rsidRPr="003D0729"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Если обстоятельства непреодолимой силы продолжаются более 90 календарных дней, каждая из сторон вправе инициировать переговоры о дальнейшем исполнении настоящего Договора.</w:t>
      </w:r>
    </w:p>
    <w:p w:rsidR="004C6C82" w:rsidRDefault="004C6C82" w:rsidP="00416B49">
      <w:pPr>
        <w:pStyle w:val="a5"/>
        <w:numPr>
          <w:ilvl w:val="2"/>
          <w:numId w:val="112"/>
        </w:numPr>
        <w:ind w:left="0" w:firstLine="0"/>
        <w:rPr>
          <w:rFonts w:cstheme="minorHAnsi"/>
          <w:kern w:val="0"/>
          <w:sz w:val="20"/>
          <w:szCs w:val="20"/>
          <w:lang w:eastAsia="ru-RU"/>
        </w:rPr>
      </w:pPr>
      <w:r w:rsidRPr="003D0729">
        <w:rPr>
          <w:rFonts w:cstheme="minorHAnsi"/>
          <w:kern w:val="0"/>
          <w:sz w:val="20"/>
          <w:szCs w:val="20"/>
          <w:lang w:eastAsia="ru-RU"/>
        </w:rPr>
        <w:t>В случае невозможности продолжения исполнения Договора стороны вправе расторгнуть его без возмещения убытков.</w:t>
      </w:r>
    </w:p>
    <w:p w:rsidR="00125C0E" w:rsidRPr="003D0729" w:rsidRDefault="00125C0E" w:rsidP="004C6C82">
      <w:pPr>
        <w:pStyle w:val="a5"/>
        <w:rPr>
          <w:rFonts w:cstheme="minorHAnsi"/>
          <w:kern w:val="0"/>
          <w:sz w:val="20"/>
          <w:szCs w:val="20"/>
          <w:lang w:eastAsia="ru-RU"/>
        </w:rPr>
      </w:pPr>
    </w:p>
    <w:p w:rsidR="004C6C82" w:rsidRPr="00125C0E" w:rsidRDefault="004C6C82" w:rsidP="00416B49">
      <w:pPr>
        <w:pStyle w:val="a5"/>
        <w:numPr>
          <w:ilvl w:val="0"/>
          <w:numId w:val="112"/>
        </w:numPr>
        <w:ind w:left="0" w:firstLine="0"/>
        <w:rPr>
          <w:rFonts w:cstheme="minorHAnsi"/>
          <w:b/>
          <w:bCs/>
          <w:sz w:val="20"/>
          <w:szCs w:val="20"/>
          <w:lang w:eastAsia="ru-RU"/>
        </w:rPr>
      </w:pPr>
      <w:r w:rsidRPr="00125C0E">
        <w:rPr>
          <w:rFonts w:cstheme="minorHAnsi"/>
          <w:b/>
          <w:bCs/>
          <w:sz w:val="20"/>
          <w:szCs w:val="20"/>
          <w:lang w:eastAsia="ru-RU"/>
        </w:rPr>
        <w:t>УРЕГУЛИРОВАНИЕ СПОРОВ И ПРИМЕНИМОЕ ПРАВО</w:t>
      </w:r>
    </w:p>
    <w:p w:rsidR="004C6C82" w:rsidRPr="00125C0E" w:rsidRDefault="004C6C82" w:rsidP="00416B49">
      <w:pPr>
        <w:pStyle w:val="a5"/>
        <w:numPr>
          <w:ilvl w:val="1"/>
          <w:numId w:val="112"/>
        </w:numPr>
        <w:ind w:left="0" w:firstLine="0"/>
        <w:rPr>
          <w:rFonts w:cstheme="minorHAnsi"/>
          <w:b/>
          <w:bCs/>
          <w:kern w:val="0"/>
          <w:sz w:val="20"/>
          <w:szCs w:val="20"/>
          <w:lang w:eastAsia="ru-RU"/>
        </w:rPr>
      </w:pPr>
      <w:r w:rsidRPr="00125C0E">
        <w:rPr>
          <w:rFonts w:cstheme="minorHAnsi"/>
          <w:b/>
          <w:bCs/>
          <w:kern w:val="0"/>
          <w:sz w:val="20"/>
          <w:szCs w:val="20"/>
          <w:lang w:eastAsia="ru-RU"/>
        </w:rPr>
        <w:t>Применимое право</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К отношениям сторон, возникающим в связи с заключением, исполнением, изменением и прекращением настоящего Договора, применяется законодательство Российской Федерации.</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Вопросы, не урегулированные настоящим Договором, регулируются в соответствии с действующим законодательством Российской Федерации.</w:t>
      </w:r>
    </w:p>
    <w:p w:rsidR="004C6C82" w:rsidRPr="00125C0E" w:rsidRDefault="004C6C82" w:rsidP="00416B49">
      <w:pPr>
        <w:pStyle w:val="a5"/>
        <w:numPr>
          <w:ilvl w:val="1"/>
          <w:numId w:val="112"/>
        </w:numPr>
        <w:ind w:left="0" w:firstLine="0"/>
        <w:rPr>
          <w:rFonts w:cstheme="minorHAnsi"/>
          <w:b/>
          <w:bCs/>
          <w:sz w:val="20"/>
          <w:szCs w:val="20"/>
          <w:lang w:eastAsia="ru-RU"/>
        </w:rPr>
      </w:pPr>
      <w:r w:rsidRPr="00125C0E">
        <w:rPr>
          <w:rFonts w:cstheme="minorHAnsi"/>
          <w:b/>
          <w:bCs/>
          <w:sz w:val="20"/>
          <w:szCs w:val="20"/>
          <w:lang w:eastAsia="ru-RU"/>
        </w:rPr>
        <w:t>Досудебный порядок урегулирования споров</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Все споры и разногласия, возникающие между сторонами в связи с исполнением настоящего Договора, стороны стремятся урегулировать путем переговоров.</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lastRenderedPageBreak/>
        <w:t>До обращения в суд сторона, считающая свои права нарушенными, направляет другой стороне письменную претензию.</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Претензия может быть направлена:</w:t>
      </w:r>
      <w:r w:rsidR="00125C0E">
        <w:rPr>
          <w:rFonts w:cstheme="minorHAnsi"/>
          <w:sz w:val="20"/>
          <w:szCs w:val="20"/>
          <w:lang w:eastAsia="ru-RU"/>
        </w:rPr>
        <w:t xml:space="preserve"> </w:t>
      </w:r>
      <w:r w:rsidRPr="003D0729">
        <w:rPr>
          <w:rFonts w:cstheme="minorHAnsi"/>
          <w:sz w:val="20"/>
          <w:szCs w:val="20"/>
          <w:lang w:eastAsia="ru-RU"/>
        </w:rPr>
        <w:t>в электронном виде;</w:t>
      </w:r>
      <w:r w:rsidR="00125C0E">
        <w:rPr>
          <w:rFonts w:cstheme="minorHAnsi"/>
          <w:sz w:val="20"/>
          <w:szCs w:val="20"/>
          <w:lang w:eastAsia="ru-RU"/>
        </w:rPr>
        <w:t xml:space="preserve"> </w:t>
      </w:r>
      <w:r w:rsidRPr="003D0729">
        <w:rPr>
          <w:rFonts w:cstheme="minorHAnsi"/>
          <w:sz w:val="20"/>
          <w:szCs w:val="20"/>
          <w:lang w:eastAsia="ru-RU"/>
        </w:rPr>
        <w:t>через Личный кабинет;</w:t>
      </w:r>
      <w:r w:rsidR="00125C0E">
        <w:rPr>
          <w:rFonts w:cstheme="minorHAnsi"/>
          <w:sz w:val="20"/>
          <w:szCs w:val="20"/>
          <w:lang w:eastAsia="ru-RU"/>
        </w:rPr>
        <w:t xml:space="preserve"> </w:t>
      </w:r>
      <w:r w:rsidRPr="003D0729">
        <w:rPr>
          <w:rFonts w:cstheme="minorHAnsi"/>
          <w:sz w:val="20"/>
          <w:szCs w:val="20"/>
          <w:lang w:eastAsia="ru-RU"/>
        </w:rPr>
        <w:t>иными средствами связи, используемыми сторонами.</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Срок рассмотрения претензии составляет 30 календарных дней с момента ее получения.</w:t>
      </w:r>
    </w:p>
    <w:p w:rsidR="004C6C82" w:rsidRPr="00125C0E" w:rsidRDefault="004C6C82" w:rsidP="00416B49">
      <w:pPr>
        <w:pStyle w:val="a5"/>
        <w:numPr>
          <w:ilvl w:val="1"/>
          <w:numId w:val="112"/>
        </w:numPr>
        <w:ind w:left="0" w:firstLine="0"/>
        <w:rPr>
          <w:rFonts w:cstheme="minorHAnsi"/>
          <w:b/>
          <w:bCs/>
          <w:sz w:val="20"/>
          <w:szCs w:val="20"/>
          <w:lang w:eastAsia="ru-RU"/>
        </w:rPr>
      </w:pPr>
      <w:r w:rsidRPr="00125C0E">
        <w:rPr>
          <w:rFonts w:cstheme="minorHAnsi"/>
          <w:b/>
          <w:bCs/>
          <w:sz w:val="20"/>
          <w:szCs w:val="20"/>
          <w:lang w:eastAsia="ru-RU"/>
        </w:rPr>
        <w:t>Судебное разрешение споров</w:t>
      </w:r>
    </w:p>
    <w:p w:rsidR="004C6C82" w:rsidRPr="003D0729"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В случае если стороны не достигли соглашения в досудебном порядке, спор подлежит рассмотрению в судебном порядке.</w:t>
      </w:r>
    </w:p>
    <w:p w:rsidR="004C6C82" w:rsidRDefault="004C6C82" w:rsidP="00416B49">
      <w:pPr>
        <w:pStyle w:val="a5"/>
        <w:numPr>
          <w:ilvl w:val="2"/>
          <w:numId w:val="112"/>
        </w:numPr>
        <w:ind w:left="0" w:firstLine="0"/>
        <w:rPr>
          <w:rFonts w:cstheme="minorHAnsi"/>
          <w:sz w:val="20"/>
          <w:szCs w:val="20"/>
          <w:lang w:eastAsia="ru-RU"/>
        </w:rPr>
      </w:pPr>
      <w:r w:rsidRPr="003D0729">
        <w:rPr>
          <w:rFonts w:cstheme="minorHAnsi"/>
          <w:sz w:val="20"/>
          <w:szCs w:val="20"/>
          <w:lang w:eastAsia="ru-RU"/>
        </w:rPr>
        <w:t>Споры, возникающие между Оператором сервиса и Продавцом, подлежат рассмотрению в арбитражном суде по месту нахождения Оператора сервиса.</w:t>
      </w:r>
    </w:p>
    <w:p w:rsidR="003D0729" w:rsidRPr="003D0729" w:rsidRDefault="003D0729" w:rsidP="003D0729">
      <w:pPr>
        <w:pStyle w:val="a5"/>
        <w:rPr>
          <w:sz w:val="20"/>
          <w:szCs w:val="20"/>
        </w:rPr>
      </w:pPr>
    </w:p>
    <w:p w:rsidR="003D0729" w:rsidRPr="003D0729" w:rsidRDefault="003D0729" w:rsidP="00563A66">
      <w:pPr>
        <w:pStyle w:val="a5"/>
        <w:numPr>
          <w:ilvl w:val="0"/>
          <w:numId w:val="112"/>
        </w:numPr>
        <w:ind w:left="0" w:firstLine="0"/>
        <w:rPr>
          <w:rFonts w:eastAsia="Times New Roman"/>
          <w:b/>
          <w:bCs/>
          <w:kern w:val="36"/>
          <w:sz w:val="20"/>
          <w:szCs w:val="20"/>
          <w:lang w:eastAsia="ru-RU"/>
          <w14:ligatures w14:val="none"/>
        </w:rPr>
      </w:pPr>
      <w:r w:rsidRPr="003D0729">
        <w:rPr>
          <w:rFonts w:eastAsia="Times New Roman"/>
          <w:b/>
          <w:bCs/>
          <w:kern w:val="36"/>
          <w:sz w:val="20"/>
          <w:szCs w:val="20"/>
          <w:lang w:eastAsia="ru-RU"/>
          <w14:ligatures w14:val="none"/>
        </w:rPr>
        <w:t>ЗАКЛЮЧИТЕЛЬНЫЕ ПОЛОЖЕНИЯ</w:t>
      </w:r>
    </w:p>
    <w:p w:rsidR="003D0729" w:rsidRPr="003D0729" w:rsidRDefault="003D0729" w:rsidP="00563A66">
      <w:pPr>
        <w:pStyle w:val="a5"/>
        <w:numPr>
          <w:ilvl w:val="1"/>
          <w:numId w:val="112"/>
        </w:numPr>
        <w:ind w:left="0" w:firstLine="0"/>
        <w:rPr>
          <w:rFonts w:eastAsia="Times New Roman"/>
          <w:b/>
          <w:bCs/>
          <w:kern w:val="0"/>
          <w:sz w:val="20"/>
          <w:szCs w:val="20"/>
          <w:lang w:eastAsia="ru-RU"/>
          <w14:ligatures w14:val="none"/>
        </w:rPr>
      </w:pPr>
      <w:r w:rsidRPr="003D0729">
        <w:rPr>
          <w:rFonts w:eastAsia="Times New Roman"/>
          <w:b/>
          <w:bCs/>
          <w:kern w:val="0"/>
          <w:sz w:val="20"/>
          <w:szCs w:val="20"/>
          <w:lang w:eastAsia="ru-RU"/>
          <w14:ligatures w14:val="none"/>
        </w:rPr>
        <w:t>Электронное взаимодействие сторон</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Стороны признают юридическую силу документов и уведомлений, направленных посредством электронных средств связи.</w:t>
      </w:r>
    </w:p>
    <w:p w:rsid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К таким средствам взаимодействия могут относиться:</w:t>
      </w:r>
      <w:r w:rsidR="00125C0E">
        <w:rPr>
          <w:rFonts w:eastAsia="Times New Roman"/>
          <w:kern w:val="0"/>
          <w:sz w:val="20"/>
          <w:szCs w:val="20"/>
          <w:lang w:eastAsia="ru-RU"/>
          <w14:ligatures w14:val="none"/>
        </w:rPr>
        <w:t xml:space="preserve"> </w:t>
      </w:r>
      <w:r w:rsidRPr="003D0729">
        <w:rPr>
          <w:rFonts w:eastAsia="Times New Roman"/>
          <w:kern w:val="0"/>
          <w:sz w:val="20"/>
          <w:szCs w:val="20"/>
          <w:lang w:eastAsia="ru-RU"/>
          <w14:ligatures w14:val="none"/>
        </w:rPr>
        <w:t xml:space="preserve">Личный кабинет на платформе </w:t>
      </w:r>
      <w:proofErr w:type="spellStart"/>
      <w:r w:rsidRPr="003D0729">
        <w:rPr>
          <w:rFonts w:eastAsia="Times New Roman"/>
          <w:kern w:val="0"/>
          <w:sz w:val="20"/>
          <w:szCs w:val="20"/>
          <w:lang w:eastAsia="ru-RU"/>
          <w14:ligatures w14:val="none"/>
        </w:rPr>
        <w:t>ImPay</w:t>
      </w:r>
      <w:proofErr w:type="spellEnd"/>
      <w:r w:rsidRPr="003D0729">
        <w:rPr>
          <w:rFonts w:eastAsia="Times New Roman"/>
          <w:kern w:val="0"/>
          <w:sz w:val="20"/>
          <w:szCs w:val="20"/>
          <w:lang w:eastAsia="ru-RU"/>
          <w14:ligatures w14:val="none"/>
        </w:rPr>
        <w:t>;</w:t>
      </w:r>
      <w:r w:rsidR="00125C0E">
        <w:rPr>
          <w:rFonts w:eastAsia="Times New Roman"/>
          <w:kern w:val="0"/>
          <w:sz w:val="20"/>
          <w:szCs w:val="20"/>
          <w:lang w:eastAsia="ru-RU"/>
          <w14:ligatures w14:val="none"/>
        </w:rPr>
        <w:t xml:space="preserve"> </w:t>
      </w:r>
      <w:r w:rsidRPr="003D0729">
        <w:rPr>
          <w:rFonts w:eastAsia="Times New Roman"/>
          <w:kern w:val="0"/>
          <w:sz w:val="20"/>
          <w:szCs w:val="20"/>
          <w:lang w:eastAsia="ru-RU"/>
          <w14:ligatures w14:val="none"/>
        </w:rPr>
        <w:t>электронная почта;</w:t>
      </w:r>
      <w:r w:rsidR="00125C0E">
        <w:rPr>
          <w:rFonts w:eastAsia="Times New Roman"/>
          <w:kern w:val="0"/>
          <w:sz w:val="20"/>
          <w:szCs w:val="20"/>
          <w:lang w:eastAsia="ru-RU"/>
          <w14:ligatures w14:val="none"/>
        </w:rPr>
        <w:t xml:space="preserve"> </w:t>
      </w:r>
      <w:r w:rsidRPr="003D0729">
        <w:rPr>
          <w:rFonts w:eastAsia="Times New Roman"/>
          <w:kern w:val="0"/>
          <w:sz w:val="20"/>
          <w:szCs w:val="20"/>
          <w:lang w:eastAsia="ru-RU"/>
          <w14:ligatures w14:val="none"/>
        </w:rPr>
        <w:t>системы электронного документооборота;</w:t>
      </w:r>
      <w:r w:rsidR="00125C0E">
        <w:rPr>
          <w:rFonts w:eastAsia="Times New Roman"/>
          <w:kern w:val="0"/>
          <w:sz w:val="20"/>
          <w:szCs w:val="20"/>
          <w:lang w:eastAsia="ru-RU"/>
          <w14:ligatures w14:val="none"/>
        </w:rPr>
        <w:t xml:space="preserve"> </w:t>
      </w:r>
      <w:r w:rsidRPr="003D0729">
        <w:rPr>
          <w:rFonts w:eastAsia="Times New Roman"/>
          <w:kern w:val="0"/>
          <w:sz w:val="20"/>
          <w:szCs w:val="20"/>
          <w:lang w:eastAsia="ru-RU"/>
          <w14:ligatures w14:val="none"/>
        </w:rPr>
        <w:t>иные средства связи, используемые сторонами.</w:t>
      </w:r>
    </w:p>
    <w:p w:rsidR="00D16335" w:rsidRPr="00D16335" w:rsidRDefault="00D16335" w:rsidP="00563A66">
      <w:pPr>
        <w:pStyle w:val="a5"/>
        <w:numPr>
          <w:ilvl w:val="2"/>
          <w:numId w:val="112"/>
        </w:numPr>
        <w:ind w:left="0" w:firstLine="0"/>
        <w:rPr>
          <w:rFonts w:eastAsia="Times New Roman"/>
          <w:kern w:val="0"/>
          <w:sz w:val="20"/>
          <w:szCs w:val="20"/>
          <w:lang w:eastAsia="ru-RU"/>
          <w14:ligatures w14:val="none"/>
        </w:rPr>
      </w:pPr>
      <w:r w:rsidRPr="00D16335">
        <w:rPr>
          <w:rFonts w:eastAsia="Times New Roman"/>
          <w:kern w:val="0"/>
          <w:sz w:val="20"/>
          <w:szCs w:val="20"/>
          <w:lang w:eastAsia="ru-RU"/>
          <w14:ligatures w14:val="none"/>
        </w:rPr>
        <w:t>Оператор вправе направлять уведомления через:</w:t>
      </w:r>
    </w:p>
    <w:p w:rsidR="00D16335" w:rsidRPr="00D16335" w:rsidRDefault="00D16335" w:rsidP="00D16335">
      <w:pPr>
        <w:pStyle w:val="a5"/>
        <w:ind w:firstLine="708"/>
        <w:rPr>
          <w:rFonts w:eastAsia="Times New Roman"/>
          <w:kern w:val="0"/>
          <w:sz w:val="20"/>
          <w:szCs w:val="20"/>
          <w:lang w:eastAsia="ru-RU"/>
          <w14:ligatures w14:val="none"/>
        </w:rPr>
      </w:pPr>
      <w:r w:rsidRPr="00D16335">
        <w:rPr>
          <w:rFonts w:eastAsia="Times New Roman"/>
          <w:kern w:val="0"/>
          <w:sz w:val="20"/>
          <w:szCs w:val="20"/>
          <w:lang w:eastAsia="ru-RU"/>
          <w14:ligatures w14:val="none"/>
        </w:rPr>
        <w:t>— личный кабинет</w:t>
      </w:r>
    </w:p>
    <w:p w:rsidR="00D16335" w:rsidRPr="00D16335" w:rsidRDefault="00D16335" w:rsidP="00D16335">
      <w:pPr>
        <w:pStyle w:val="a5"/>
        <w:ind w:firstLine="708"/>
        <w:rPr>
          <w:rFonts w:eastAsia="Times New Roman"/>
          <w:kern w:val="0"/>
          <w:sz w:val="20"/>
          <w:szCs w:val="20"/>
          <w:lang w:eastAsia="ru-RU"/>
          <w14:ligatures w14:val="none"/>
        </w:rPr>
      </w:pPr>
      <w:r w:rsidRPr="00D16335">
        <w:rPr>
          <w:rFonts w:eastAsia="Times New Roman"/>
          <w:kern w:val="0"/>
          <w:sz w:val="20"/>
          <w:szCs w:val="20"/>
          <w:lang w:eastAsia="ru-RU"/>
          <w14:ligatures w14:val="none"/>
        </w:rPr>
        <w:t xml:space="preserve">— </w:t>
      </w:r>
      <w:proofErr w:type="spellStart"/>
      <w:r w:rsidRPr="00D16335">
        <w:rPr>
          <w:rFonts w:eastAsia="Times New Roman"/>
          <w:kern w:val="0"/>
          <w:sz w:val="20"/>
          <w:szCs w:val="20"/>
          <w:lang w:eastAsia="ru-RU"/>
          <w14:ligatures w14:val="none"/>
        </w:rPr>
        <w:t>email</w:t>
      </w:r>
      <w:proofErr w:type="spellEnd"/>
    </w:p>
    <w:p w:rsidR="00D16335" w:rsidRPr="00D16335" w:rsidRDefault="00D16335" w:rsidP="00D16335">
      <w:pPr>
        <w:pStyle w:val="a5"/>
        <w:ind w:firstLine="708"/>
        <w:rPr>
          <w:rFonts w:eastAsia="Times New Roman"/>
          <w:kern w:val="0"/>
          <w:sz w:val="20"/>
          <w:szCs w:val="20"/>
          <w:lang w:eastAsia="ru-RU"/>
          <w14:ligatures w14:val="none"/>
        </w:rPr>
      </w:pPr>
      <w:r w:rsidRPr="00D16335">
        <w:rPr>
          <w:rFonts w:eastAsia="Times New Roman"/>
          <w:kern w:val="0"/>
          <w:sz w:val="20"/>
          <w:szCs w:val="20"/>
          <w:lang w:eastAsia="ru-RU"/>
          <w14:ligatures w14:val="none"/>
        </w:rPr>
        <w:t xml:space="preserve">— </w:t>
      </w:r>
      <w:proofErr w:type="spellStart"/>
      <w:r w:rsidRPr="00D16335">
        <w:rPr>
          <w:rFonts w:eastAsia="Times New Roman"/>
          <w:kern w:val="0"/>
          <w:sz w:val="20"/>
          <w:szCs w:val="20"/>
          <w:lang w:eastAsia="ru-RU"/>
          <w14:ligatures w14:val="none"/>
        </w:rPr>
        <w:t>Telegram</w:t>
      </w:r>
      <w:proofErr w:type="spellEnd"/>
    </w:p>
    <w:p w:rsidR="00D16335" w:rsidRPr="003D0729" w:rsidRDefault="00D16335" w:rsidP="00D16335">
      <w:pPr>
        <w:pStyle w:val="a5"/>
        <w:ind w:firstLine="708"/>
        <w:rPr>
          <w:rFonts w:eastAsia="Times New Roman"/>
          <w:kern w:val="0"/>
          <w:sz w:val="20"/>
          <w:szCs w:val="20"/>
          <w:lang w:eastAsia="ru-RU"/>
          <w14:ligatures w14:val="none"/>
        </w:rPr>
      </w:pPr>
      <w:r w:rsidRPr="00D16335">
        <w:rPr>
          <w:rFonts w:eastAsia="Times New Roman"/>
          <w:kern w:val="0"/>
          <w:sz w:val="20"/>
          <w:szCs w:val="20"/>
          <w:lang w:eastAsia="ru-RU"/>
          <w14:ligatures w14:val="none"/>
        </w:rPr>
        <w:t>— мобильное приложение</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Документы и уведомления, направленные указанными способами, считаются полученными стороной с момента их отправки либо размещения в Личном кабинете, если иное не доказано.</w:t>
      </w:r>
    </w:p>
    <w:p w:rsidR="003D0729" w:rsidRPr="003D0729" w:rsidRDefault="003D0729" w:rsidP="00563A66">
      <w:pPr>
        <w:pStyle w:val="a5"/>
        <w:numPr>
          <w:ilvl w:val="1"/>
          <w:numId w:val="112"/>
        </w:numPr>
        <w:ind w:left="0" w:firstLine="0"/>
        <w:rPr>
          <w:rFonts w:eastAsia="Times New Roman"/>
          <w:b/>
          <w:bCs/>
          <w:kern w:val="0"/>
          <w:sz w:val="20"/>
          <w:szCs w:val="20"/>
          <w:lang w:eastAsia="ru-RU"/>
          <w14:ligatures w14:val="none"/>
        </w:rPr>
      </w:pPr>
      <w:r w:rsidRPr="003D0729">
        <w:rPr>
          <w:rFonts w:eastAsia="Times New Roman"/>
          <w:b/>
          <w:bCs/>
          <w:kern w:val="0"/>
          <w:sz w:val="20"/>
          <w:szCs w:val="20"/>
          <w:lang w:eastAsia="ru-RU"/>
          <w14:ligatures w14:val="none"/>
        </w:rPr>
        <w:t>Электронный документооборот</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Стороны вправе использовать системы электронного документооборота для подписания документов, связанных с исполнением настоящего Договора.</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Документы, подписанные с использованием усиленной квалифицированной электронной подписи в системе электронного документооборота, признаются равнозначными документам на бумажном носителе, подписанным собственноручной подписью.</w:t>
      </w:r>
    </w:p>
    <w:p w:rsidR="003D0729" w:rsidRPr="003D0729" w:rsidRDefault="003D0729" w:rsidP="00563A66">
      <w:pPr>
        <w:pStyle w:val="a5"/>
        <w:numPr>
          <w:ilvl w:val="1"/>
          <w:numId w:val="112"/>
        </w:numPr>
        <w:ind w:left="0" w:firstLine="0"/>
        <w:rPr>
          <w:rFonts w:eastAsia="Times New Roman"/>
          <w:b/>
          <w:bCs/>
          <w:kern w:val="0"/>
          <w:sz w:val="20"/>
          <w:szCs w:val="20"/>
          <w:lang w:eastAsia="ru-RU"/>
          <w14:ligatures w14:val="none"/>
        </w:rPr>
      </w:pPr>
      <w:r w:rsidRPr="003D0729">
        <w:rPr>
          <w:rFonts w:eastAsia="Times New Roman"/>
          <w:b/>
          <w:bCs/>
          <w:kern w:val="0"/>
          <w:sz w:val="20"/>
          <w:szCs w:val="20"/>
          <w:lang w:eastAsia="ru-RU"/>
          <w14:ligatures w14:val="none"/>
        </w:rPr>
        <w:t>Приоритет документов</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 xml:space="preserve">Настоящая Оферта регулирует общие условия использования сервисов платформы </w:t>
      </w:r>
      <w:proofErr w:type="spellStart"/>
      <w:r w:rsidRPr="003D0729">
        <w:rPr>
          <w:rFonts w:eastAsia="Times New Roman"/>
          <w:kern w:val="0"/>
          <w:sz w:val="20"/>
          <w:szCs w:val="20"/>
          <w:lang w:eastAsia="ru-RU"/>
          <w14:ligatures w14:val="none"/>
        </w:rPr>
        <w:t>ImPay</w:t>
      </w:r>
      <w:proofErr w:type="spellEnd"/>
      <w:r w:rsidRPr="003D0729">
        <w:rPr>
          <w:rFonts w:eastAsia="Times New Roman"/>
          <w:kern w:val="0"/>
          <w:sz w:val="20"/>
          <w:szCs w:val="20"/>
          <w:lang w:eastAsia="ru-RU"/>
          <w14:ligatures w14:val="none"/>
        </w:rPr>
        <w:t>.</w:t>
      </w:r>
    </w:p>
    <w:p w:rsidR="003D0729" w:rsidRPr="00BB1CD1" w:rsidRDefault="003D0729" w:rsidP="00563A66">
      <w:pPr>
        <w:pStyle w:val="a5"/>
        <w:numPr>
          <w:ilvl w:val="2"/>
          <w:numId w:val="112"/>
        </w:numPr>
        <w:ind w:left="0" w:firstLine="0"/>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Условия использования отдельных сервисов могут регулироваться специальными правилами.</w:t>
      </w:r>
    </w:p>
    <w:p w:rsidR="003D0729" w:rsidRPr="00BB1CD1" w:rsidRDefault="003D0729" w:rsidP="00563A66">
      <w:pPr>
        <w:pStyle w:val="a5"/>
        <w:numPr>
          <w:ilvl w:val="2"/>
          <w:numId w:val="112"/>
        </w:numPr>
        <w:ind w:left="0" w:firstLine="0"/>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В случае противоречий между положениями настоящей Оферты и правилами отдельных сервисов применяются положения соответствующих правил в части использования такого сервиса.</w:t>
      </w:r>
    </w:p>
    <w:p w:rsidR="003D0729" w:rsidRPr="00BB1CD1" w:rsidRDefault="003D0729" w:rsidP="00563A66">
      <w:pPr>
        <w:pStyle w:val="a5"/>
        <w:numPr>
          <w:ilvl w:val="1"/>
          <w:numId w:val="112"/>
        </w:numPr>
        <w:ind w:left="0" w:firstLine="0"/>
        <w:rPr>
          <w:rFonts w:eastAsia="Times New Roman" w:cstheme="minorHAnsi"/>
          <w:b/>
          <w:bCs/>
          <w:kern w:val="0"/>
          <w:sz w:val="20"/>
          <w:szCs w:val="20"/>
          <w:lang w:eastAsia="ru-RU"/>
          <w14:ligatures w14:val="none"/>
        </w:rPr>
      </w:pPr>
      <w:r w:rsidRPr="00BB1CD1">
        <w:rPr>
          <w:rFonts w:eastAsia="Times New Roman" w:cstheme="minorHAnsi"/>
          <w:b/>
          <w:bCs/>
          <w:kern w:val="0"/>
          <w:sz w:val="20"/>
          <w:szCs w:val="20"/>
          <w:lang w:eastAsia="ru-RU"/>
          <w14:ligatures w14:val="none"/>
        </w:rPr>
        <w:t>Приложения к Оферте</w:t>
      </w:r>
    </w:p>
    <w:p w:rsidR="003D0729" w:rsidRPr="00BB1CD1" w:rsidRDefault="003D0729" w:rsidP="00563A66">
      <w:pPr>
        <w:pStyle w:val="a5"/>
        <w:numPr>
          <w:ilvl w:val="2"/>
          <w:numId w:val="112"/>
        </w:numPr>
        <w:ind w:left="0" w:firstLine="0"/>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Неотъемлемой частью настоящей Оферты являются следующие документы:</w:t>
      </w:r>
    </w:p>
    <w:p w:rsidR="003D0729" w:rsidRPr="00BB1CD1" w:rsidRDefault="00125C0E"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 xml:space="preserve">- </w:t>
      </w:r>
      <w:r w:rsidR="003D0729" w:rsidRPr="00BB1CD1">
        <w:rPr>
          <w:rFonts w:eastAsia="Times New Roman" w:cstheme="minorHAnsi"/>
          <w:kern w:val="0"/>
          <w:sz w:val="20"/>
          <w:szCs w:val="20"/>
          <w:lang w:eastAsia="ru-RU"/>
          <w14:ligatures w14:val="none"/>
        </w:rPr>
        <w:t xml:space="preserve">Заявление о присоединении к сервисам платформы </w:t>
      </w:r>
      <w:proofErr w:type="spellStart"/>
      <w:r w:rsidR="003D0729" w:rsidRPr="00BB1CD1">
        <w:rPr>
          <w:rFonts w:eastAsia="Times New Roman" w:cstheme="minorHAnsi"/>
          <w:kern w:val="0"/>
          <w:sz w:val="20"/>
          <w:szCs w:val="20"/>
          <w:lang w:eastAsia="ru-RU"/>
          <w14:ligatures w14:val="none"/>
        </w:rPr>
        <w:t>ImPay</w:t>
      </w:r>
      <w:proofErr w:type="spellEnd"/>
      <w:r w:rsidR="003D0729" w:rsidRPr="00BB1CD1">
        <w:rPr>
          <w:rFonts w:eastAsia="Times New Roman" w:cstheme="minorHAnsi"/>
          <w:kern w:val="0"/>
          <w:sz w:val="20"/>
          <w:szCs w:val="20"/>
          <w:lang w:eastAsia="ru-RU"/>
          <w14:ligatures w14:val="none"/>
        </w:rPr>
        <w:t>;</w:t>
      </w:r>
    </w:p>
    <w:p w:rsidR="00785A88" w:rsidRPr="00BB1CD1" w:rsidRDefault="00785A88"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 Акт оказанных услуг;</w:t>
      </w:r>
    </w:p>
    <w:p w:rsidR="003D0729" w:rsidRPr="00BB1CD1" w:rsidRDefault="00125C0E"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 xml:space="preserve">- </w:t>
      </w:r>
      <w:r w:rsidR="003D0729" w:rsidRPr="00BB1CD1">
        <w:rPr>
          <w:rFonts w:eastAsia="Times New Roman" w:cstheme="minorHAnsi"/>
          <w:kern w:val="0"/>
          <w:sz w:val="20"/>
          <w:szCs w:val="20"/>
          <w:lang w:eastAsia="ru-RU"/>
          <w14:ligatures w14:val="none"/>
        </w:rPr>
        <w:t xml:space="preserve">Правила платежного сервиса </w:t>
      </w:r>
      <w:proofErr w:type="spellStart"/>
      <w:r w:rsidR="003D0729" w:rsidRPr="00BB1CD1">
        <w:rPr>
          <w:rFonts w:eastAsia="Times New Roman" w:cstheme="minorHAnsi"/>
          <w:kern w:val="0"/>
          <w:sz w:val="20"/>
          <w:szCs w:val="20"/>
          <w:lang w:eastAsia="ru-RU"/>
          <w14:ligatures w14:val="none"/>
        </w:rPr>
        <w:t>ImPay</w:t>
      </w:r>
      <w:proofErr w:type="spellEnd"/>
      <w:r w:rsidR="003D0729" w:rsidRPr="00BB1CD1">
        <w:rPr>
          <w:rFonts w:eastAsia="Times New Roman" w:cstheme="minorHAnsi"/>
          <w:kern w:val="0"/>
          <w:sz w:val="20"/>
          <w:szCs w:val="20"/>
          <w:lang w:eastAsia="ru-RU"/>
          <w14:ligatures w14:val="none"/>
        </w:rPr>
        <w:t>;</w:t>
      </w:r>
    </w:p>
    <w:p w:rsidR="003D0729" w:rsidRPr="00BB1CD1" w:rsidRDefault="00125C0E"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sz w:val="20"/>
          <w:szCs w:val="20"/>
        </w:rPr>
        <w:t>- Правила бонусной системы ImPay для продавцов;</w:t>
      </w:r>
    </w:p>
    <w:p w:rsidR="003D0729" w:rsidRPr="00BB1CD1" w:rsidRDefault="00125C0E"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 xml:space="preserve">- </w:t>
      </w:r>
      <w:r w:rsidR="003D0729" w:rsidRPr="00BB1CD1">
        <w:rPr>
          <w:rFonts w:eastAsia="Times New Roman" w:cstheme="minorHAnsi"/>
          <w:kern w:val="0"/>
          <w:sz w:val="20"/>
          <w:szCs w:val="20"/>
          <w:lang w:eastAsia="ru-RU"/>
          <w14:ligatures w14:val="none"/>
        </w:rPr>
        <w:t xml:space="preserve">Правила размещения и продажи на маркетплейсе </w:t>
      </w:r>
      <w:proofErr w:type="spellStart"/>
      <w:r w:rsidR="003D0729" w:rsidRPr="00BB1CD1">
        <w:rPr>
          <w:rFonts w:eastAsia="Times New Roman" w:cstheme="minorHAnsi"/>
          <w:kern w:val="0"/>
          <w:sz w:val="20"/>
          <w:szCs w:val="20"/>
          <w:lang w:eastAsia="ru-RU"/>
          <w14:ligatures w14:val="none"/>
        </w:rPr>
        <w:t>ImPay</w:t>
      </w:r>
      <w:proofErr w:type="spellEnd"/>
      <w:r w:rsidR="003D0729" w:rsidRPr="00BB1CD1">
        <w:rPr>
          <w:rFonts w:eastAsia="Times New Roman" w:cstheme="minorHAnsi"/>
          <w:kern w:val="0"/>
          <w:sz w:val="20"/>
          <w:szCs w:val="20"/>
          <w:lang w:eastAsia="ru-RU"/>
          <w14:ligatures w14:val="none"/>
        </w:rPr>
        <w:t>;</w:t>
      </w:r>
    </w:p>
    <w:p w:rsidR="003D0729" w:rsidRPr="00BB1CD1" w:rsidRDefault="00125C0E" w:rsidP="00125C0E">
      <w:pPr>
        <w:pStyle w:val="a5"/>
        <w:ind w:firstLine="708"/>
        <w:rPr>
          <w:rFonts w:eastAsia="Times New Roman" w:cstheme="minorHAnsi"/>
          <w:kern w:val="0"/>
          <w:sz w:val="20"/>
          <w:szCs w:val="20"/>
          <w:lang w:eastAsia="ru-RU"/>
          <w14:ligatures w14:val="none"/>
        </w:rPr>
      </w:pPr>
      <w:r w:rsidRPr="00BB1CD1">
        <w:rPr>
          <w:rFonts w:eastAsia="Times New Roman" w:cstheme="minorHAnsi"/>
          <w:kern w:val="0"/>
          <w:sz w:val="20"/>
          <w:szCs w:val="20"/>
          <w:lang w:eastAsia="ru-RU"/>
          <w14:ligatures w14:val="none"/>
        </w:rPr>
        <w:t xml:space="preserve">- </w:t>
      </w:r>
      <w:r w:rsidR="003D0729" w:rsidRPr="00BB1CD1">
        <w:rPr>
          <w:rFonts w:eastAsia="Times New Roman" w:cstheme="minorHAnsi"/>
          <w:kern w:val="0"/>
          <w:sz w:val="20"/>
          <w:szCs w:val="20"/>
          <w:lang w:eastAsia="ru-RU"/>
          <w14:ligatures w14:val="none"/>
        </w:rPr>
        <w:t xml:space="preserve">Правила оператора экосистемы </w:t>
      </w:r>
      <w:proofErr w:type="spellStart"/>
      <w:r w:rsidR="003D0729" w:rsidRPr="00BB1CD1">
        <w:rPr>
          <w:rFonts w:eastAsia="Times New Roman" w:cstheme="minorHAnsi"/>
          <w:kern w:val="0"/>
          <w:sz w:val="20"/>
          <w:szCs w:val="20"/>
          <w:lang w:eastAsia="ru-RU"/>
          <w14:ligatures w14:val="none"/>
        </w:rPr>
        <w:t>ImPay</w:t>
      </w:r>
      <w:proofErr w:type="spellEnd"/>
      <w:r w:rsidR="003D0729" w:rsidRPr="00BB1CD1">
        <w:rPr>
          <w:rFonts w:eastAsia="Times New Roman" w:cstheme="minorHAnsi"/>
          <w:kern w:val="0"/>
          <w:sz w:val="20"/>
          <w:szCs w:val="20"/>
          <w:lang w:eastAsia="ru-RU"/>
          <w14:ligatures w14:val="none"/>
        </w:rPr>
        <w:t>;</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Указанные документы регулируют отдельные аспекты функционирования сервисов платформы.</w:t>
      </w:r>
    </w:p>
    <w:p w:rsidR="003D0729" w:rsidRPr="003D0729" w:rsidRDefault="003D0729" w:rsidP="00563A66">
      <w:pPr>
        <w:pStyle w:val="a5"/>
        <w:numPr>
          <w:ilvl w:val="1"/>
          <w:numId w:val="112"/>
        </w:numPr>
        <w:ind w:left="0" w:firstLine="0"/>
        <w:rPr>
          <w:rFonts w:eastAsia="Times New Roman"/>
          <w:b/>
          <w:bCs/>
          <w:kern w:val="0"/>
          <w:sz w:val="20"/>
          <w:szCs w:val="20"/>
          <w:lang w:eastAsia="ru-RU"/>
          <w14:ligatures w14:val="none"/>
        </w:rPr>
      </w:pPr>
      <w:r w:rsidRPr="003D0729">
        <w:rPr>
          <w:rFonts w:eastAsia="Times New Roman"/>
          <w:b/>
          <w:bCs/>
          <w:kern w:val="0"/>
          <w:sz w:val="20"/>
          <w:szCs w:val="20"/>
          <w:lang w:eastAsia="ru-RU"/>
          <w14:ligatures w14:val="none"/>
        </w:rPr>
        <w:t>Недействительность отдельных положений</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Если какое-либо положение настоящего Договора будет признано недействительным или не подлежащим применению, это не влияет на действительность остальных положений Договора</w:t>
      </w:r>
    </w:p>
    <w:p w:rsidR="003D0729" w:rsidRPr="003D0729" w:rsidRDefault="003D0729" w:rsidP="00563A66">
      <w:pPr>
        <w:pStyle w:val="a5"/>
        <w:numPr>
          <w:ilvl w:val="1"/>
          <w:numId w:val="112"/>
        </w:numPr>
        <w:ind w:left="0" w:firstLine="0"/>
        <w:rPr>
          <w:rFonts w:eastAsia="Times New Roman"/>
          <w:b/>
          <w:bCs/>
          <w:kern w:val="0"/>
          <w:sz w:val="20"/>
          <w:szCs w:val="20"/>
          <w:lang w:eastAsia="ru-RU"/>
          <w14:ligatures w14:val="none"/>
        </w:rPr>
      </w:pPr>
      <w:r w:rsidRPr="003D0729">
        <w:rPr>
          <w:rFonts w:eastAsia="Times New Roman"/>
          <w:b/>
          <w:bCs/>
          <w:kern w:val="0"/>
          <w:sz w:val="20"/>
          <w:szCs w:val="20"/>
          <w:lang w:eastAsia="ru-RU"/>
          <w14:ligatures w14:val="none"/>
        </w:rPr>
        <w:t>Язык договора</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Настоящая Оферта составлена на русском языке.</w:t>
      </w:r>
    </w:p>
    <w:p w:rsidR="003D0729" w:rsidRPr="003D0729" w:rsidRDefault="003D0729" w:rsidP="00563A66">
      <w:pPr>
        <w:pStyle w:val="a5"/>
        <w:numPr>
          <w:ilvl w:val="2"/>
          <w:numId w:val="112"/>
        </w:numPr>
        <w:ind w:left="0" w:firstLine="0"/>
        <w:rPr>
          <w:rFonts w:eastAsia="Times New Roman"/>
          <w:kern w:val="0"/>
          <w:sz w:val="20"/>
          <w:szCs w:val="20"/>
          <w:lang w:eastAsia="ru-RU"/>
          <w14:ligatures w14:val="none"/>
        </w:rPr>
      </w:pPr>
      <w:r w:rsidRPr="003D0729">
        <w:rPr>
          <w:rFonts w:eastAsia="Times New Roman"/>
          <w:kern w:val="0"/>
          <w:sz w:val="20"/>
          <w:szCs w:val="20"/>
          <w:lang w:eastAsia="ru-RU"/>
          <w14:ligatures w14:val="none"/>
        </w:rPr>
        <w:t>В случае перевода настоящей Оферты на другие языки приоритет имеет текст на русском языке.</w:t>
      </w:r>
    </w:p>
    <w:p w:rsidR="00A556D3" w:rsidRDefault="00A556D3" w:rsidP="003D0729">
      <w:pPr>
        <w:pStyle w:val="a5"/>
        <w:rPr>
          <w:sz w:val="20"/>
          <w:szCs w:val="20"/>
        </w:rPr>
      </w:pPr>
    </w:p>
    <w:p w:rsidR="003D0729" w:rsidRPr="003D0729" w:rsidRDefault="003D0729" w:rsidP="003D0729">
      <w:pPr>
        <w:pStyle w:val="a5"/>
        <w:rPr>
          <w:b/>
          <w:bCs/>
          <w:sz w:val="20"/>
          <w:szCs w:val="20"/>
        </w:rPr>
      </w:pPr>
      <w:r w:rsidRPr="003D0729">
        <w:rPr>
          <w:b/>
          <w:bCs/>
          <w:sz w:val="20"/>
          <w:szCs w:val="20"/>
        </w:rPr>
        <w:t>Оператор сервиса:</w:t>
      </w:r>
    </w:p>
    <w:p w:rsidR="003D0729" w:rsidRPr="003D0729" w:rsidRDefault="003D0729" w:rsidP="003D0729">
      <w:pPr>
        <w:pStyle w:val="a5"/>
        <w:rPr>
          <w:sz w:val="20"/>
          <w:szCs w:val="20"/>
        </w:rPr>
      </w:pPr>
      <w:r w:rsidRPr="003D0729">
        <w:rPr>
          <w:sz w:val="20"/>
          <w:szCs w:val="20"/>
        </w:rPr>
        <w:t>ООО «</w:t>
      </w:r>
      <w:proofErr w:type="spellStart"/>
      <w:r w:rsidRPr="003D0729">
        <w:rPr>
          <w:sz w:val="20"/>
          <w:szCs w:val="20"/>
        </w:rPr>
        <w:t>Импэй</w:t>
      </w:r>
      <w:proofErr w:type="spellEnd"/>
      <w:r w:rsidRPr="003D0729">
        <w:rPr>
          <w:sz w:val="20"/>
          <w:szCs w:val="20"/>
        </w:rPr>
        <w:t>»</w:t>
      </w:r>
    </w:p>
    <w:p w:rsidR="003D0729" w:rsidRPr="003D0729" w:rsidRDefault="003D0729" w:rsidP="003D0729">
      <w:pPr>
        <w:pStyle w:val="a5"/>
        <w:rPr>
          <w:sz w:val="20"/>
          <w:szCs w:val="20"/>
        </w:rPr>
      </w:pPr>
      <w:r w:rsidRPr="003D0729">
        <w:rPr>
          <w:sz w:val="20"/>
          <w:szCs w:val="20"/>
        </w:rPr>
        <w:t xml:space="preserve">610000, Россия, Кировская обл., г. Киров, </w:t>
      </w:r>
    </w:p>
    <w:p w:rsidR="003D0729" w:rsidRPr="000833EC" w:rsidRDefault="003D0729" w:rsidP="003D0729">
      <w:pPr>
        <w:pStyle w:val="a5"/>
        <w:rPr>
          <w:sz w:val="20"/>
          <w:szCs w:val="20"/>
        </w:rPr>
      </w:pPr>
      <w:r w:rsidRPr="003D0729">
        <w:rPr>
          <w:sz w:val="20"/>
          <w:szCs w:val="20"/>
        </w:rPr>
        <w:t>ул</w:t>
      </w:r>
      <w:r w:rsidRPr="000833EC">
        <w:rPr>
          <w:sz w:val="20"/>
          <w:szCs w:val="20"/>
        </w:rPr>
        <w:t>. Спасская, д. 43/3, этаж 4, пом. 1</w:t>
      </w:r>
    </w:p>
    <w:p w:rsidR="003D0729" w:rsidRPr="000833EC" w:rsidRDefault="003D0729" w:rsidP="003D0729">
      <w:pPr>
        <w:pStyle w:val="a5"/>
        <w:rPr>
          <w:sz w:val="20"/>
          <w:szCs w:val="20"/>
        </w:rPr>
      </w:pPr>
      <w:r w:rsidRPr="000833EC">
        <w:rPr>
          <w:sz w:val="20"/>
          <w:szCs w:val="20"/>
        </w:rPr>
        <w:t xml:space="preserve">ОГРН 1104345016126, </w:t>
      </w:r>
    </w:p>
    <w:p w:rsidR="003D0729" w:rsidRPr="000833EC" w:rsidRDefault="003D0729" w:rsidP="003D0729">
      <w:pPr>
        <w:pStyle w:val="a5"/>
        <w:rPr>
          <w:sz w:val="20"/>
          <w:szCs w:val="20"/>
        </w:rPr>
      </w:pPr>
      <w:r w:rsidRPr="000833EC">
        <w:rPr>
          <w:sz w:val="20"/>
          <w:szCs w:val="20"/>
        </w:rPr>
        <w:t>ИНН 4345285361, КПП 434501001</w:t>
      </w:r>
    </w:p>
    <w:p w:rsidR="003D0729" w:rsidRPr="000833EC" w:rsidRDefault="003D0729" w:rsidP="003D0729">
      <w:pPr>
        <w:pStyle w:val="a5"/>
        <w:rPr>
          <w:sz w:val="20"/>
          <w:szCs w:val="20"/>
        </w:rPr>
      </w:pPr>
      <w:r w:rsidRPr="000833EC">
        <w:rPr>
          <w:sz w:val="20"/>
          <w:szCs w:val="20"/>
        </w:rPr>
        <w:t>Банковские реквизиты:</w:t>
      </w:r>
    </w:p>
    <w:p w:rsidR="003D0729" w:rsidRPr="000833EC" w:rsidRDefault="000833EC" w:rsidP="003D0729">
      <w:pPr>
        <w:pStyle w:val="a5"/>
        <w:rPr>
          <w:sz w:val="20"/>
          <w:szCs w:val="20"/>
        </w:rPr>
      </w:pPr>
      <w:r w:rsidRPr="000833EC">
        <w:rPr>
          <w:rFonts w:ascii="Calibri" w:hAnsi="Calibri" w:cs="Calibri"/>
          <w:sz w:val="20"/>
          <w:szCs w:val="20"/>
        </w:rPr>
        <w:t>ООО «Банк Точка»</w:t>
      </w:r>
    </w:p>
    <w:p w:rsidR="003D0729" w:rsidRPr="000833EC" w:rsidRDefault="003D0729" w:rsidP="003D0729">
      <w:pPr>
        <w:pStyle w:val="a5"/>
        <w:rPr>
          <w:sz w:val="20"/>
          <w:szCs w:val="20"/>
        </w:rPr>
      </w:pPr>
      <w:r w:rsidRPr="000833EC">
        <w:rPr>
          <w:sz w:val="20"/>
          <w:szCs w:val="20"/>
        </w:rPr>
        <w:t xml:space="preserve">БИК </w:t>
      </w:r>
      <w:r w:rsidR="000833EC" w:rsidRPr="000833EC">
        <w:rPr>
          <w:rFonts w:ascii="Calibri" w:hAnsi="Calibri" w:cs="Calibri"/>
          <w:sz w:val="20"/>
          <w:szCs w:val="20"/>
        </w:rPr>
        <w:t>044525104</w:t>
      </w:r>
    </w:p>
    <w:p w:rsidR="003D0729" w:rsidRPr="000833EC" w:rsidRDefault="003D0729" w:rsidP="003D0729">
      <w:pPr>
        <w:pStyle w:val="a5"/>
        <w:rPr>
          <w:sz w:val="20"/>
          <w:szCs w:val="20"/>
        </w:rPr>
      </w:pPr>
      <w:r w:rsidRPr="000833EC">
        <w:rPr>
          <w:sz w:val="20"/>
          <w:szCs w:val="20"/>
        </w:rPr>
        <w:lastRenderedPageBreak/>
        <w:t xml:space="preserve">р/с </w:t>
      </w:r>
      <w:r w:rsidR="000833EC" w:rsidRPr="000833EC">
        <w:rPr>
          <w:rFonts w:ascii="Calibri" w:hAnsi="Calibri" w:cs="Calibri"/>
          <w:sz w:val="20"/>
          <w:szCs w:val="20"/>
        </w:rPr>
        <w:t>40701810402500001013</w:t>
      </w:r>
    </w:p>
    <w:p w:rsidR="003D0729" w:rsidRPr="000833EC" w:rsidRDefault="003D0729" w:rsidP="003D0729">
      <w:pPr>
        <w:pStyle w:val="a5"/>
        <w:rPr>
          <w:sz w:val="20"/>
          <w:szCs w:val="20"/>
        </w:rPr>
      </w:pPr>
      <w:r w:rsidRPr="000833EC">
        <w:rPr>
          <w:sz w:val="20"/>
          <w:szCs w:val="20"/>
        </w:rPr>
        <w:t xml:space="preserve">к/с </w:t>
      </w:r>
      <w:r w:rsidR="000833EC" w:rsidRPr="000833EC">
        <w:rPr>
          <w:rFonts w:ascii="Calibri" w:hAnsi="Calibri" w:cs="Calibri"/>
          <w:sz w:val="20"/>
          <w:szCs w:val="20"/>
        </w:rPr>
        <w:t>30101810745374525104</w:t>
      </w:r>
    </w:p>
    <w:p w:rsidR="003D0729" w:rsidRPr="000833EC" w:rsidRDefault="003D0729" w:rsidP="003D0729">
      <w:pPr>
        <w:pStyle w:val="a5"/>
        <w:rPr>
          <w:sz w:val="20"/>
          <w:szCs w:val="20"/>
        </w:rPr>
      </w:pPr>
      <w:proofErr w:type="spellStart"/>
      <w:r w:rsidRPr="000833EC">
        <w:rPr>
          <w:sz w:val="20"/>
          <w:szCs w:val="20"/>
        </w:rPr>
        <w:t>em</w:t>
      </w:r>
      <w:proofErr w:type="spellEnd"/>
      <w:r w:rsidRPr="000833EC">
        <w:rPr>
          <w:sz w:val="20"/>
          <w:szCs w:val="20"/>
          <w:lang w:val="en-US"/>
        </w:rPr>
        <w:t>ail</w:t>
      </w:r>
      <w:r w:rsidRPr="000833EC">
        <w:rPr>
          <w:sz w:val="20"/>
          <w:szCs w:val="20"/>
        </w:rPr>
        <w:t xml:space="preserve">: </w:t>
      </w:r>
      <w:hyperlink r:id="rId7" w:history="1">
        <w:r w:rsidRPr="000833EC">
          <w:rPr>
            <w:rStyle w:val="ac"/>
            <w:rFonts w:cstheme="minorHAnsi"/>
            <w:bCs/>
            <w:color w:val="000000" w:themeColor="text1"/>
            <w:sz w:val="20"/>
            <w:szCs w:val="20"/>
          </w:rPr>
          <w:t>info@</w:t>
        </w:r>
        <w:r w:rsidRPr="000833EC">
          <w:rPr>
            <w:rStyle w:val="ac"/>
            <w:rFonts w:cstheme="minorHAnsi"/>
            <w:bCs/>
            <w:color w:val="000000" w:themeColor="text1"/>
            <w:sz w:val="20"/>
            <w:szCs w:val="20"/>
            <w:lang w:val="en-US"/>
          </w:rPr>
          <w:t>impay</w:t>
        </w:r>
        <w:r w:rsidRPr="000833EC">
          <w:rPr>
            <w:rStyle w:val="ac"/>
            <w:rFonts w:cstheme="minorHAnsi"/>
            <w:bCs/>
            <w:color w:val="000000" w:themeColor="text1"/>
            <w:sz w:val="20"/>
            <w:szCs w:val="20"/>
          </w:rPr>
          <w:t>.</w:t>
        </w:r>
        <w:proofErr w:type="spellStart"/>
        <w:r w:rsidRPr="000833EC">
          <w:rPr>
            <w:rStyle w:val="ac"/>
            <w:rFonts w:cstheme="minorHAnsi"/>
            <w:bCs/>
            <w:color w:val="000000" w:themeColor="text1"/>
            <w:sz w:val="20"/>
            <w:szCs w:val="20"/>
            <w:lang w:val="en-US"/>
          </w:rPr>
          <w:t>ru</w:t>
        </w:r>
        <w:proofErr w:type="spellEnd"/>
      </w:hyperlink>
    </w:p>
    <w:p w:rsidR="003D0729" w:rsidRPr="003D0729" w:rsidRDefault="003D0729" w:rsidP="003D0729">
      <w:pPr>
        <w:pStyle w:val="a5"/>
        <w:rPr>
          <w:sz w:val="20"/>
          <w:szCs w:val="20"/>
        </w:rPr>
      </w:pPr>
      <w:r w:rsidRPr="000833EC">
        <w:rPr>
          <w:sz w:val="20"/>
          <w:szCs w:val="20"/>
        </w:rPr>
        <w:t>Директор  -   Зорин В.Г</w:t>
      </w:r>
      <w:r w:rsidRPr="003D0729">
        <w:rPr>
          <w:sz w:val="20"/>
          <w:szCs w:val="20"/>
        </w:rPr>
        <w:t>.</w:t>
      </w:r>
    </w:p>
    <w:p w:rsidR="003D0729" w:rsidRDefault="003D0729" w:rsidP="003D0729">
      <w:pPr>
        <w:pStyle w:val="a5"/>
        <w:rPr>
          <w:sz w:val="20"/>
          <w:szCs w:val="20"/>
        </w:rPr>
      </w:pPr>
    </w:p>
    <w:p w:rsidR="00DF07F2" w:rsidRDefault="00DF07F2"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743E90" w:rsidRDefault="00743E9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0838E0" w:rsidRDefault="000838E0" w:rsidP="003D0729">
      <w:pPr>
        <w:pStyle w:val="a5"/>
        <w:rPr>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DC0F1E" w:rsidRDefault="00DC0F1E" w:rsidP="003D0729">
      <w:pPr>
        <w:adjustRightInd w:val="0"/>
        <w:jc w:val="both"/>
        <w:outlineLvl w:val="0"/>
        <w:rPr>
          <w:rFonts w:asciiTheme="minorHAnsi" w:hAnsiTheme="minorHAnsi" w:cstheme="minorHAnsi"/>
          <w:iCs/>
          <w:color w:val="000000" w:themeColor="text1"/>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743E90" w:rsidRDefault="00743E90" w:rsidP="003D0729">
      <w:pPr>
        <w:adjustRightInd w:val="0"/>
        <w:jc w:val="both"/>
        <w:outlineLvl w:val="0"/>
        <w:rPr>
          <w:rFonts w:asciiTheme="minorHAnsi" w:hAnsiTheme="minorHAnsi" w:cstheme="minorHAnsi"/>
          <w:iCs/>
          <w:color w:val="000000" w:themeColor="text1"/>
          <w:sz w:val="20"/>
          <w:szCs w:val="20"/>
        </w:rPr>
      </w:pPr>
    </w:p>
    <w:p w:rsidR="003D0729" w:rsidRPr="00953A17" w:rsidRDefault="003D0729" w:rsidP="003D0729">
      <w:pPr>
        <w:adjustRightInd w:val="0"/>
        <w:jc w:val="both"/>
        <w:outlineLvl w:val="0"/>
        <w:rPr>
          <w:rFonts w:asciiTheme="minorHAnsi" w:hAnsiTheme="minorHAnsi" w:cstheme="minorHAnsi"/>
          <w:color w:val="000000" w:themeColor="text1"/>
          <w:sz w:val="20"/>
          <w:szCs w:val="20"/>
        </w:rPr>
      </w:pPr>
      <w:r w:rsidRPr="00953A17">
        <w:rPr>
          <w:rFonts w:asciiTheme="minorHAnsi" w:hAnsiTheme="minorHAnsi" w:cstheme="minorHAnsi"/>
          <w:iCs/>
          <w:color w:val="000000" w:themeColor="text1"/>
          <w:sz w:val="20"/>
          <w:szCs w:val="20"/>
        </w:rPr>
        <w:lastRenderedPageBreak/>
        <w:t xml:space="preserve">Приложение № </w:t>
      </w:r>
      <w:r>
        <w:rPr>
          <w:rFonts w:asciiTheme="minorHAnsi" w:hAnsiTheme="minorHAnsi" w:cstheme="minorHAnsi"/>
          <w:iCs/>
          <w:color w:val="000000" w:themeColor="text1"/>
          <w:sz w:val="20"/>
          <w:szCs w:val="20"/>
        </w:rPr>
        <w:t>1</w:t>
      </w:r>
      <w:r w:rsidRPr="00953A17">
        <w:rPr>
          <w:rFonts w:asciiTheme="minorHAnsi" w:hAnsiTheme="minorHAnsi" w:cstheme="minorHAnsi"/>
          <w:iCs/>
          <w:color w:val="000000" w:themeColor="text1"/>
          <w:sz w:val="20"/>
          <w:szCs w:val="20"/>
        </w:rPr>
        <w:t xml:space="preserve"> к </w:t>
      </w:r>
      <w:r w:rsidRPr="00953A17">
        <w:rPr>
          <w:rFonts w:asciiTheme="minorHAnsi" w:hAnsiTheme="minorHAnsi" w:cstheme="minorHAnsi"/>
          <w:color w:val="000000" w:themeColor="text1"/>
          <w:sz w:val="20"/>
          <w:szCs w:val="20"/>
        </w:rPr>
        <w:t xml:space="preserve">Договору-Оферте </w:t>
      </w:r>
    </w:p>
    <w:p w:rsidR="003D0729" w:rsidRPr="003D0729" w:rsidRDefault="003D0729" w:rsidP="003D0729">
      <w:pPr>
        <w:adjustRightInd w:val="0"/>
        <w:jc w:val="both"/>
        <w:outlineLvl w:val="0"/>
        <w:rPr>
          <w:rFonts w:asciiTheme="minorHAnsi" w:eastAsia="Calibri" w:hAnsiTheme="minorHAnsi" w:cstheme="minorHAnsi"/>
          <w:color w:val="000000" w:themeColor="text1"/>
          <w:kern w:val="32"/>
          <w:sz w:val="20"/>
          <w:szCs w:val="20"/>
        </w:rPr>
      </w:pPr>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3D0729" w:rsidRPr="00953A17" w:rsidRDefault="003D0729" w:rsidP="003D0729">
      <w:pPr>
        <w:pStyle w:val="ad"/>
        <w:jc w:val="right"/>
        <w:rPr>
          <w:rFonts w:asciiTheme="minorHAnsi" w:hAnsiTheme="minorHAnsi" w:cstheme="minorHAnsi"/>
          <w:b/>
          <w:bCs/>
          <w:color w:val="000000" w:themeColor="text1"/>
          <w:sz w:val="20"/>
          <w:szCs w:val="20"/>
        </w:rPr>
      </w:pPr>
      <w:r w:rsidRPr="00953A17">
        <w:rPr>
          <w:rFonts w:asciiTheme="minorHAnsi" w:hAnsiTheme="minorHAnsi" w:cstheme="minorHAnsi"/>
          <w:b/>
          <w:color w:val="000000" w:themeColor="text1"/>
          <w:sz w:val="20"/>
          <w:szCs w:val="20"/>
        </w:rPr>
        <w:t>ФОРМА</w:t>
      </w:r>
    </w:p>
    <w:p w:rsidR="003D0729" w:rsidRPr="00953A17" w:rsidRDefault="003D0729" w:rsidP="003D0729">
      <w:pPr>
        <w:pStyle w:val="af"/>
        <w:jc w:val="center"/>
        <w:rPr>
          <w:rFonts w:asciiTheme="minorHAnsi" w:hAnsiTheme="minorHAnsi" w:cstheme="minorHAnsi"/>
          <w:b/>
          <w:color w:val="000000" w:themeColor="text1"/>
          <w:sz w:val="20"/>
          <w:szCs w:val="20"/>
        </w:rPr>
      </w:pPr>
    </w:p>
    <w:p w:rsidR="003D0729" w:rsidRPr="003D0729" w:rsidRDefault="003D0729" w:rsidP="003D0729">
      <w:pPr>
        <w:pStyle w:val="af"/>
        <w:jc w:val="center"/>
        <w:rPr>
          <w:rFonts w:asciiTheme="minorHAnsi" w:hAnsiTheme="minorHAnsi" w:cstheme="minorHAnsi"/>
          <w:b/>
          <w:color w:val="000000" w:themeColor="text1"/>
          <w:sz w:val="20"/>
          <w:szCs w:val="20"/>
        </w:rPr>
      </w:pPr>
      <w:r w:rsidRPr="003D0729">
        <w:rPr>
          <w:rFonts w:asciiTheme="minorHAnsi" w:hAnsiTheme="minorHAnsi" w:cstheme="minorHAnsi"/>
          <w:b/>
          <w:color w:val="000000" w:themeColor="text1"/>
          <w:sz w:val="20"/>
          <w:szCs w:val="20"/>
        </w:rPr>
        <w:t xml:space="preserve">Заявление </w:t>
      </w:r>
    </w:p>
    <w:p w:rsidR="003D0729" w:rsidRDefault="003D0729" w:rsidP="003D0729">
      <w:pPr>
        <w:adjustRightInd w:val="0"/>
        <w:jc w:val="center"/>
        <w:outlineLvl w:val="0"/>
        <w:rPr>
          <w:rFonts w:asciiTheme="minorHAnsi" w:hAnsiTheme="minorHAnsi" w:cstheme="minorHAnsi"/>
          <w:b/>
          <w:sz w:val="20"/>
          <w:szCs w:val="20"/>
        </w:rPr>
      </w:pPr>
      <w:r w:rsidRPr="003D0729">
        <w:rPr>
          <w:rFonts w:asciiTheme="minorHAnsi" w:hAnsiTheme="minorHAnsi" w:cstheme="minorHAnsi"/>
          <w:b/>
          <w:color w:val="000000" w:themeColor="text1"/>
          <w:sz w:val="20"/>
          <w:szCs w:val="20"/>
        </w:rPr>
        <w:t xml:space="preserve">о присоединении к Договору-Оферте </w:t>
      </w:r>
      <w:r w:rsidRPr="003D0729">
        <w:rPr>
          <w:rFonts w:asciiTheme="minorHAnsi" w:hAnsiTheme="minorHAnsi" w:cstheme="minorHAnsi"/>
          <w:b/>
          <w:sz w:val="20"/>
          <w:szCs w:val="20"/>
        </w:rPr>
        <w:t xml:space="preserve">о присоединении к сервисам платформы </w:t>
      </w:r>
      <w:proofErr w:type="spellStart"/>
      <w:r w:rsidRPr="003D0729">
        <w:rPr>
          <w:rFonts w:asciiTheme="minorHAnsi" w:hAnsiTheme="minorHAnsi" w:cstheme="minorHAnsi"/>
          <w:b/>
          <w:sz w:val="20"/>
          <w:szCs w:val="20"/>
        </w:rPr>
        <w:t>ImPay</w:t>
      </w:r>
      <w:proofErr w:type="spellEnd"/>
    </w:p>
    <w:p w:rsidR="00BF686C" w:rsidRPr="003D0729" w:rsidRDefault="00BF686C" w:rsidP="003D0729">
      <w:pPr>
        <w:adjustRightInd w:val="0"/>
        <w:jc w:val="center"/>
        <w:outlineLvl w:val="0"/>
        <w:rPr>
          <w:rFonts w:asciiTheme="minorHAnsi" w:eastAsia="Calibri" w:hAnsiTheme="minorHAnsi" w:cstheme="minorHAnsi"/>
          <w:color w:val="000000" w:themeColor="text1"/>
          <w:kern w:val="32"/>
          <w:sz w:val="20"/>
          <w:szCs w:val="20"/>
        </w:rPr>
      </w:pPr>
    </w:p>
    <w:tbl>
      <w:tblPr>
        <w:tblpPr w:leftFromText="180" w:rightFromText="180" w:vertAnchor="text" w:horzAnchor="margin" w:tblpY="164"/>
        <w:tblW w:w="10343" w:type="dxa"/>
        <w:tblLook w:val="04A0" w:firstRow="1" w:lastRow="0" w:firstColumn="1" w:lastColumn="0" w:noHBand="0" w:noVBand="1"/>
      </w:tblPr>
      <w:tblGrid>
        <w:gridCol w:w="4531"/>
        <w:gridCol w:w="2204"/>
        <w:gridCol w:w="702"/>
        <w:gridCol w:w="913"/>
        <w:gridCol w:w="1993"/>
      </w:tblGrid>
      <w:tr w:rsidR="00C212BA" w:rsidRPr="00953A17" w:rsidTr="007F1A89">
        <w:trPr>
          <w:trHeight w:val="70"/>
        </w:trPr>
        <w:tc>
          <w:tcPr>
            <w:tcW w:w="10343" w:type="dxa"/>
            <w:gridSpan w:val="5"/>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rsidR="00C212BA" w:rsidRPr="00172316" w:rsidRDefault="00C212BA" w:rsidP="007F1A89">
            <w:pPr>
              <w:pStyle w:val="af"/>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Сведения о Продавце</w:t>
            </w:r>
          </w:p>
        </w:tc>
      </w:tr>
      <w:tr w:rsidR="00C212BA" w:rsidRPr="00953A17" w:rsidTr="007F1A89">
        <w:trPr>
          <w:trHeight w:val="70"/>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Полное наименование юридического лица / ФИО индивидуального предпринимателя</w:t>
            </w:r>
          </w:p>
        </w:tc>
        <w:tc>
          <w:tcPr>
            <w:tcW w:w="5812" w:type="dxa"/>
            <w:gridSpan w:val="4"/>
            <w:tcBorders>
              <w:top w:val="single" w:sz="4" w:space="0" w:color="auto"/>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27"/>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Сокращенное наименование</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7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ИНН</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6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КПП</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07"/>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ОКВЭД</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36"/>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ОГРН (ОГРНИП)</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22"/>
        </w:trPr>
        <w:tc>
          <w:tcPr>
            <w:tcW w:w="4531" w:type="dxa"/>
            <w:tcBorders>
              <w:top w:val="nil"/>
              <w:left w:val="single" w:sz="4" w:space="0" w:color="auto"/>
              <w:bottom w:val="single" w:sz="4" w:space="0" w:color="auto"/>
              <w:right w:val="single" w:sz="4" w:space="0" w:color="auto"/>
            </w:tcBorders>
            <w:shd w:val="clear" w:color="auto" w:fill="auto"/>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СНИЛС (для ИП)</w:t>
            </w:r>
          </w:p>
        </w:tc>
        <w:tc>
          <w:tcPr>
            <w:tcW w:w="5812" w:type="dxa"/>
            <w:gridSpan w:val="4"/>
            <w:tcBorders>
              <w:top w:val="nil"/>
              <w:left w:val="nil"/>
              <w:bottom w:val="single" w:sz="4" w:space="0" w:color="auto"/>
              <w:right w:val="single" w:sz="4" w:space="0" w:color="auto"/>
            </w:tcBorders>
            <w:shd w:val="clear" w:color="auto" w:fill="auto"/>
            <w:noWrap/>
          </w:tcPr>
          <w:p w:rsidR="00C212BA" w:rsidRPr="00172316" w:rsidRDefault="00C212BA" w:rsidP="007F1A89">
            <w:pPr>
              <w:rPr>
                <w:rFonts w:asciiTheme="minorHAnsi" w:hAnsiTheme="minorHAnsi" w:cstheme="minorHAnsi"/>
                <w:color w:val="000000" w:themeColor="text1"/>
                <w:sz w:val="20"/>
                <w:szCs w:val="20"/>
              </w:rPr>
            </w:pPr>
          </w:p>
        </w:tc>
      </w:tr>
      <w:tr w:rsidR="00C212BA" w:rsidRPr="00953A17" w:rsidTr="007F1A89">
        <w:trPr>
          <w:trHeight w:val="222"/>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Дата и место рождения, гражданство, паспортные данные: серия, номер, дата выдачи, кем выдан, код подразделения (для ИП)</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172316" w:rsidRDefault="00C212BA" w:rsidP="007F1A89">
            <w:pPr>
              <w:rPr>
                <w:rFonts w:asciiTheme="minorHAnsi" w:hAnsiTheme="minorHAnsi" w:cstheme="minorHAnsi"/>
                <w:color w:val="000000" w:themeColor="text1"/>
                <w:sz w:val="20"/>
                <w:szCs w:val="20"/>
              </w:rPr>
            </w:pPr>
          </w:p>
        </w:tc>
      </w:tr>
      <w:tr w:rsidR="00C212BA" w:rsidRPr="00953A17" w:rsidTr="007F1A89">
        <w:trPr>
          <w:trHeight w:val="222"/>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Наименование регистрирующего органа</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172316" w:rsidRDefault="00C212BA" w:rsidP="007F1A89">
            <w:pPr>
              <w:rPr>
                <w:rFonts w:asciiTheme="minorHAnsi" w:hAnsiTheme="minorHAnsi" w:cstheme="minorHAnsi"/>
                <w:color w:val="000000" w:themeColor="text1"/>
                <w:sz w:val="20"/>
                <w:szCs w:val="20"/>
              </w:rPr>
            </w:pPr>
          </w:p>
        </w:tc>
      </w:tr>
      <w:tr w:rsidR="00C212BA" w:rsidRPr="00953A17" w:rsidTr="007F1A89">
        <w:trPr>
          <w:trHeight w:val="222"/>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Место регистрации (местонахождение налогового органа, поставившего на учет в качестве индивидуального предпринимателя)</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172316" w:rsidRDefault="00C212BA" w:rsidP="007F1A89">
            <w:pPr>
              <w:rPr>
                <w:rFonts w:asciiTheme="minorHAnsi" w:hAnsiTheme="minorHAnsi" w:cstheme="minorHAnsi"/>
                <w:color w:val="000000" w:themeColor="text1"/>
                <w:sz w:val="20"/>
                <w:szCs w:val="20"/>
              </w:rPr>
            </w:pPr>
          </w:p>
        </w:tc>
      </w:tr>
      <w:tr w:rsidR="00C212BA" w:rsidRPr="00953A17" w:rsidTr="007F1A89">
        <w:trPr>
          <w:trHeight w:val="222"/>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Юридический адрес</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36"/>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Фактический адрес</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6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Контактный телефон</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6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Электронная почта</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6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ФИО руководителя</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36"/>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Должность руководителя</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236"/>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tcPr>
          <w:p w:rsidR="00C212BA" w:rsidRPr="00172316" w:rsidRDefault="00C212BA" w:rsidP="007F1A89">
            <w:pPr>
              <w:jc w:val="both"/>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ФИО лица, уполномоченного на заключение Договора</w:t>
            </w:r>
          </w:p>
        </w:tc>
        <w:tc>
          <w:tcPr>
            <w:tcW w:w="5812" w:type="dxa"/>
            <w:gridSpan w:val="4"/>
            <w:tcBorders>
              <w:top w:val="single" w:sz="4" w:space="0" w:color="auto"/>
              <w:left w:val="nil"/>
              <w:bottom w:val="single" w:sz="4" w:space="0" w:color="auto"/>
              <w:right w:val="single" w:sz="4" w:space="0" w:color="auto"/>
            </w:tcBorders>
            <w:shd w:val="clear" w:color="auto" w:fill="auto"/>
            <w:noWrap/>
            <w:vAlign w:val="bottom"/>
          </w:tcPr>
          <w:p w:rsidR="00C212BA" w:rsidRPr="00172316" w:rsidRDefault="00C212BA" w:rsidP="007F1A89">
            <w:pPr>
              <w:rPr>
                <w:rFonts w:asciiTheme="minorHAnsi" w:hAnsiTheme="minorHAnsi" w:cstheme="minorHAnsi"/>
                <w:color w:val="000000" w:themeColor="text1"/>
                <w:sz w:val="20"/>
                <w:szCs w:val="20"/>
              </w:rPr>
            </w:pPr>
          </w:p>
        </w:tc>
      </w:tr>
      <w:tr w:rsidR="00C212BA" w:rsidRPr="00953A17" w:rsidTr="007F1A89">
        <w:trPr>
          <w:trHeight w:val="236"/>
        </w:trPr>
        <w:tc>
          <w:tcPr>
            <w:tcW w:w="453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jc w:val="both"/>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Действует на основании</w:t>
            </w:r>
          </w:p>
        </w:tc>
        <w:tc>
          <w:tcPr>
            <w:tcW w:w="5812" w:type="dxa"/>
            <w:gridSpan w:val="4"/>
            <w:tcBorders>
              <w:top w:val="single" w:sz="4" w:space="0" w:color="auto"/>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37"/>
        </w:trPr>
        <w:tc>
          <w:tcPr>
            <w:tcW w:w="10343" w:type="dxa"/>
            <w:gridSpan w:val="5"/>
            <w:tcBorders>
              <w:top w:val="nil"/>
              <w:left w:val="single" w:sz="4" w:space="0" w:color="auto"/>
              <w:bottom w:val="single" w:sz="4" w:space="0" w:color="auto"/>
              <w:right w:val="single" w:sz="4" w:space="0" w:color="auto"/>
            </w:tcBorders>
            <w:shd w:val="clear" w:color="auto" w:fill="BDD6EE" w:themeFill="accent5" w:themeFillTint="66"/>
            <w:vAlign w:val="center"/>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Информация по проекту и бизнес-модели</w:t>
            </w:r>
          </w:p>
        </w:tc>
      </w:tr>
      <w:tr w:rsidR="00C212BA" w:rsidRPr="00953A17" w:rsidTr="007F1A89">
        <w:trPr>
          <w:trHeight w:val="155"/>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B316EA" w:rsidRDefault="00C212BA" w:rsidP="007F1A89">
            <w:pPr>
              <w:rPr>
                <w:rFonts w:ascii="Segoe UI Symbol" w:hAnsi="Segoe UI Symbol" w:cs="Segoe UI Symbol"/>
                <w:color w:val="000000"/>
                <w:sz w:val="20"/>
                <w:szCs w:val="20"/>
              </w:rPr>
            </w:pPr>
            <w:r>
              <w:rPr>
                <w:rFonts w:asciiTheme="minorHAnsi" w:hAnsiTheme="minorHAnsi" w:cstheme="minorHAnsi"/>
                <w:color w:val="000000" w:themeColor="text1"/>
                <w:sz w:val="20"/>
                <w:szCs w:val="20"/>
              </w:rPr>
              <w:t>Н</w:t>
            </w:r>
            <w:r w:rsidRPr="00B316EA">
              <w:rPr>
                <w:rFonts w:asciiTheme="minorHAnsi" w:hAnsiTheme="minorHAnsi" w:cstheme="minorHAnsi"/>
                <w:color w:val="000000" w:themeColor="text1"/>
                <w:sz w:val="20"/>
                <w:szCs w:val="20"/>
              </w:rPr>
              <w:t>аз</w:t>
            </w:r>
            <w:r>
              <w:rPr>
                <w:rFonts w:asciiTheme="minorHAnsi" w:hAnsiTheme="minorHAnsi" w:cstheme="minorHAnsi"/>
                <w:color w:val="000000" w:themeColor="text1"/>
                <w:sz w:val="20"/>
                <w:szCs w:val="20"/>
              </w:rPr>
              <w:t>вание проекта</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55"/>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B316EA" w:rsidRDefault="00C212BA" w:rsidP="007F1A89">
            <w:pPr>
              <w:rPr>
                <w:rFonts w:asciiTheme="minorHAnsi" w:hAnsiTheme="minorHAnsi" w:cstheme="minorHAnsi"/>
                <w:color w:val="000000" w:themeColor="text1"/>
                <w:sz w:val="20"/>
                <w:szCs w:val="20"/>
              </w:rPr>
            </w:pPr>
            <w:r w:rsidRPr="00B316EA">
              <w:rPr>
                <w:rFonts w:ascii="Segoe UI Symbol" w:hAnsi="Segoe UI Symbol" w:cs="Segoe UI Symbol"/>
                <w:color w:val="000000"/>
                <w:sz w:val="20"/>
                <w:szCs w:val="20"/>
              </w:rPr>
              <w:t>☐</w:t>
            </w:r>
            <w:r>
              <w:rPr>
                <w:rFonts w:ascii="Segoe UI Symbol" w:hAnsi="Segoe UI Symbol" w:cs="Segoe UI Symbol"/>
                <w:color w:val="000000"/>
                <w:sz w:val="20"/>
                <w:szCs w:val="20"/>
              </w:rPr>
              <w:t xml:space="preserve"> </w:t>
            </w:r>
            <w:r>
              <w:rPr>
                <w:rFonts w:ascii="Calibri" w:hAnsi="Calibri" w:cs="Calibri"/>
                <w:color w:val="000000"/>
                <w:sz w:val="20"/>
                <w:szCs w:val="20"/>
              </w:rPr>
              <w:t>о</w:t>
            </w:r>
            <w:r>
              <w:rPr>
                <w:rFonts w:asciiTheme="minorHAnsi" w:hAnsiTheme="minorHAnsi" w:cstheme="minorHAnsi"/>
                <w:color w:val="000000" w:themeColor="text1"/>
                <w:sz w:val="20"/>
                <w:szCs w:val="20"/>
              </w:rPr>
              <w:t xml:space="preserve">нлайн-проект, адрес </w:t>
            </w:r>
            <w:r w:rsidRPr="00B316EA">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lang w:val="en-US"/>
              </w:rPr>
              <w:t>URL</w:t>
            </w:r>
            <w:r w:rsidRPr="00B316EA">
              <w:rPr>
                <w:rFonts w:asciiTheme="minorHAnsi" w:hAnsiTheme="minorHAnsi" w:cstheme="minorHAnsi"/>
                <w:color w:val="000000" w:themeColor="text1"/>
                <w:sz w:val="20"/>
                <w:szCs w:val="20"/>
              </w:rPr>
              <w:t>)</w:t>
            </w:r>
            <w:r>
              <w:rPr>
                <w:rFonts w:asciiTheme="minorHAnsi" w:hAnsiTheme="minorHAnsi" w:cstheme="minorHAnsi"/>
                <w:color w:val="000000" w:themeColor="text1"/>
                <w:sz w:val="20"/>
                <w:szCs w:val="20"/>
              </w:rPr>
              <w:t xml:space="preserve">, </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55"/>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B316EA" w:rsidRDefault="00C212BA" w:rsidP="007F1A89">
            <w:pPr>
              <w:rPr>
                <w:rFonts w:asciiTheme="minorHAnsi" w:hAnsiTheme="minorHAnsi" w:cstheme="minorHAnsi"/>
                <w:color w:val="000000" w:themeColor="text1"/>
                <w:sz w:val="20"/>
                <w:szCs w:val="20"/>
              </w:rPr>
            </w:pPr>
            <w:r w:rsidRPr="00B316EA">
              <w:rPr>
                <w:rFonts w:ascii="Segoe UI Symbol" w:hAnsi="Segoe UI Symbol" w:cs="Segoe UI Symbol"/>
                <w:color w:val="000000"/>
                <w:sz w:val="20"/>
                <w:szCs w:val="20"/>
              </w:rPr>
              <w:t>☐</w:t>
            </w:r>
            <w:r w:rsidRPr="00B316EA">
              <w:rPr>
                <w:rFonts w:asciiTheme="minorHAnsi" w:hAnsiTheme="minorHAnsi" w:cstheme="minorHAnsi"/>
                <w:color w:val="000000"/>
                <w:sz w:val="20"/>
                <w:szCs w:val="20"/>
              </w:rPr>
              <w:t xml:space="preserve"> интернет-магазин, </w:t>
            </w:r>
            <w:r>
              <w:rPr>
                <w:rFonts w:asciiTheme="minorHAnsi" w:hAnsiTheme="minorHAnsi" w:cstheme="minorHAnsi"/>
                <w:color w:val="000000"/>
                <w:sz w:val="20"/>
                <w:szCs w:val="20"/>
              </w:rPr>
              <w:t>а</w:t>
            </w:r>
            <w:r w:rsidRPr="00B316EA">
              <w:rPr>
                <w:rFonts w:asciiTheme="minorHAnsi" w:hAnsiTheme="minorHAnsi" w:cstheme="minorHAnsi"/>
                <w:color w:val="000000" w:themeColor="text1"/>
                <w:sz w:val="20"/>
                <w:szCs w:val="20"/>
              </w:rPr>
              <w:t>дрес (URL)</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 </w:t>
            </w:r>
          </w:p>
        </w:tc>
      </w:tr>
      <w:tr w:rsidR="00C212BA" w:rsidRPr="00953A17" w:rsidTr="007F1A89">
        <w:trPr>
          <w:trHeight w:val="173"/>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274D94" w:rsidRDefault="00C212BA" w:rsidP="007F1A89">
            <w:pPr>
              <w:rPr>
                <w:rFonts w:asciiTheme="minorHAnsi" w:hAnsiTheme="minorHAnsi" w:cstheme="minorHAnsi"/>
                <w:color w:val="000000" w:themeColor="text1"/>
                <w:sz w:val="20"/>
                <w:szCs w:val="20"/>
              </w:rPr>
            </w:pPr>
            <w:r w:rsidRPr="00274D94">
              <w:rPr>
                <w:rFonts w:ascii="Segoe UI Symbol" w:hAnsi="Segoe UI Symbol" w:cs="Segoe UI Symbol"/>
                <w:color w:val="000000"/>
                <w:sz w:val="20"/>
                <w:szCs w:val="20"/>
              </w:rPr>
              <w:t>☐</w:t>
            </w:r>
            <w:r w:rsidRPr="00274D94">
              <w:rPr>
                <w:rFonts w:asciiTheme="minorHAnsi" w:hAnsiTheme="minorHAnsi" w:cstheme="minorHAnsi"/>
                <w:color w:val="000000"/>
                <w:sz w:val="20"/>
                <w:szCs w:val="20"/>
              </w:rPr>
              <w:t xml:space="preserve"> офлайн-точка, местонахождение (адрес)</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73"/>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274D94" w:rsidRDefault="00C212BA" w:rsidP="007F1A89">
            <w:pPr>
              <w:rPr>
                <w:rFonts w:asciiTheme="minorHAnsi" w:hAnsiTheme="minorHAnsi" w:cstheme="minorHAnsi"/>
                <w:color w:val="000000" w:themeColor="text1"/>
                <w:sz w:val="20"/>
                <w:szCs w:val="20"/>
              </w:rPr>
            </w:pPr>
            <w:r w:rsidRPr="00274D94">
              <w:rPr>
                <w:rFonts w:ascii="Segoe UI Symbol" w:hAnsi="Segoe UI Symbol" w:cs="Segoe UI Symbol"/>
                <w:color w:val="000000"/>
                <w:sz w:val="20"/>
                <w:szCs w:val="20"/>
              </w:rPr>
              <w:t>☐</w:t>
            </w:r>
            <w:r w:rsidRPr="00274D94">
              <w:rPr>
                <w:rFonts w:asciiTheme="minorHAnsi" w:hAnsiTheme="minorHAnsi" w:cstheme="minorHAnsi"/>
                <w:color w:val="000000"/>
                <w:sz w:val="20"/>
                <w:szCs w:val="20"/>
              </w:rPr>
              <w:t xml:space="preserve"> мобильная торговля </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73"/>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274D94" w:rsidRDefault="00C212BA" w:rsidP="007F1A89">
            <w:pPr>
              <w:rPr>
                <w:rFonts w:asciiTheme="minorHAnsi" w:hAnsiTheme="minorHAnsi" w:cstheme="minorHAnsi"/>
                <w:color w:val="000000"/>
                <w:sz w:val="20"/>
                <w:szCs w:val="20"/>
              </w:rPr>
            </w:pPr>
            <w:r w:rsidRPr="00274D94">
              <w:rPr>
                <w:rFonts w:ascii="Segoe UI Symbol" w:hAnsi="Segoe UI Symbol" w:cs="Segoe UI Symbol"/>
                <w:color w:val="000000"/>
                <w:sz w:val="20"/>
                <w:szCs w:val="20"/>
              </w:rPr>
              <w:t>☐</w:t>
            </w:r>
            <w:r w:rsidRPr="00274D94">
              <w:rPr>
                <w:rFonts w:asciiTheme="minorHAnsi" w:hAnsiTheme="minorHAnsi" w:cstheme="minorHAnsi"/>
                <w:color w:val="000000"/>
                <w:sz w:val="20"/>
                <w:szCs w:val="20"/>
              </w:rPr>
              <w:t xml:space="preserve"> </w:t>
            </w:r>
            <w:r w:rsidR="00274D94" w:rsidRPr="00274D94">
              <w:rPr>
                <w:rFonts w:asciiTheme="minorHAnsi" w:hAnsiTheme="minorHAnsi" w:cstheme="minorHAnsi"/>
                <w:sz w:val="20"/>
                <w:szCs w:val="20"/>
              </w:rPr>
              <w:t xml:space="preserve"> прием платежей за жилищно-коммунальные и иные повседневные услуги</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73"/>
        </w:trPr>
        <w:tc>
          <w:tcPr>
            <w:tcW w:w="4531" w:type="dxa"/>
            <w:tcBorders>
              <w:top w:val="nil"/>
              <w:left w:val="single" w:sz="4" w:space="0" w:color="auto"/>
              <w:bottom w:val="single" w:sz="4" w:space="0" w:color="auto"/>
              <w:right w:val="single" w:sz="4" w:space="0" w:color="auto"/>
            </w:tcBorders>
            <w:shd w:val="clear" w:color="auto" w:fill="auto"/>
            <w:vAlign w:val="center"/>
          </w:tcPr>
          <w:p w:rsidR="00C212BA" w:rsidRPr="00274D94" w:rsidRDefault="00C212BA" w:rsidP="007F1A89">
            <w:pPr>
              <w:rPr>
                <w:rFonts w:asciiTheme="minorHAnsi" w:hAnsiTheme="minorHAnsi" w:cstheme="minorHAnsi"/>
                <w:color w:val="000000" w:themeColor="text1"/>
                <w:sz w:val="20"/>
                <w:szCs w:val="20"/>
              </w:rPr>
            </w:pPr>
            <w:r w:rsidRPr="00274D94">
              <w:rPr>
                <w:rFonts w:ascii="Segoe UI Symbol" w:hAnsi="Segoe UI Symbol" w:cs="Segoe UI Symbol"/>
                <w:color w:val="000000"/>
                <w:sz w:val="20"/>
                <w:szCs w:val="20"/>
              </w:rPr>
              <w:t>☐</w:t>
            </w:r>
            <w:r w:rsidRPr="00274D94">
              <w:rPr>
                <w:rFonts w:asciiTheme="minorHAnsi" w:hAnsiTheme="minorHAnsi" w:cstheme="minorHAnsi"/>
                <w:color w:val="000000"/>
                <w:sz w:val="20"/>
                <w:szCs w:val="20"/>
              </w:rPr>
              <w:t xml:space="preserve"> иное</w:t>
            </w:r>
          </w:p>
        </w:tc>
        <w:tc>
          <w:tcPr>
            <w:tcW w:w="5812" w:type="dxa"/>
            <w:gridSpan w:val="4"/>
            <w:tcBorders>
              <w:top w:val="nil"/>
              <w:left w:val="nil"/>
              <w:bottom w:val="single" w:sz="4" w:space="0" w:color="auto"/>
              <w:right w:val="single" w:sz="4" w:space="0" w:color="auto"/>
            </w:tcBorders>
            <w:shd w:val="clear" w:color="auto" w:fill="auto"/>
            <w:noWrap/>
            <w:vAlign w:val="bottom"/>
          </w:tcPr>
          <w:p w:rsidR="00C212BA" w:rsidRPr="00B316EA" w:rsidRDefault="00C212BA" w:rsidP="007F1A89">
            <w:pPr>
              <w:rPr>
                <w:rFonts w:asciiTheme="minorHAnsi" w:hAnsiTheme="minorHAnsi" w:cstheme="minorHAnsi"/>
                <w:color w:val="000000" w:themeColor="text1"/>
                <w:sz w:val="20"/>
                <w:szCs w:val="20"/>
              </w:rPr>
            </w:pPr>
          </w:p>
        </w:tc>
      </w:tr>
      <w:tr w:rsidR="00C212BA" w:rsidRPr="00953A17" w:rsidTr="007F1A89">
        <w:trPr>
          <w:trHeight w:val="173"/>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BF686C" w:rsidRDefault="00BF686C" w:rsidP="007F1A89">
            <w:pPr>
              <w:rPr>
                <w:rFonts w:asciiTheme="minorHAnsi" w:hAnsiTheme="minorHAnsi" w:cstheme="minorHAnsi"/>
                <w:color w:val="000000" w:themeColor="text1"/>
                <w:sz w:val="20"/>
                <w:szCs w:val="20"/>
              </w:rPr>
            </w:pPr>
          </w:p>
          <w:p w:rsidR="00C212BA" w:rsidRDefault="00C212BA" w:rsidP="007F1A89">
            <w:pPr>
              <w:rPr>
                <w:rFonts w:asciiTheme="minorHAnsi" w:hAnsiTheme="minorHAnsi" w:cstheme="minorHAnsi"/>
                <w:color w:val="000000" w:themeColor="text1"/>
                <w:sz w:val="20"/>
                <w:szCs w:val="20"/>
              </w:rPr>
            </w:pPr>
            <w:r w:rsidRPr="00274D94">
              <w:rPr>
                <w:rFonts w:asciiTheme="minorHAnsi" w:hAnsiTheme="minorHAnsi" w:cstheme="minorHAnsi"/>
                <w:color w:val="000000" w:themeColor="text1"/>
                <w:sz w:val="20"/>
                <w:szCs w:val="20"/>
              </w:rPr>
              <w:t>Краткое описание</w:t>
            </w:r>
          </w:p>
          <w:p w:rsidR="00BF686C" w:rsidRDefault="00BF686C" w:rsidP="007F1A89">
            <w:pPr>
              <w:rPr>
                <w:rFonts w:asciiTheme="minorHAnsi" w:hAnsiTheme="minorHAnsi" w:cstheme="minorHAnsi"/>
                <w:color w:val="000000" w:themeColor="text1"/>
                <w:sz w:val="20"/>
                <w:szCs w:val="20"/>
              </w:rPr>
            </w:pPr>
          </w:p>
          <w:p w:rsidR="00BF686C" w:rsidRPr="00274D94" w:rsidRDefault="00BF686C" w:rsidP="007F1A89">
            <w:pPr>
              <w:rPr>
                <w:rFonts w:asciiTheme="minorHAnsi" w:hAnsiTheme="minorHAnsi" w:cstheme="minorHAnsi"/>
                <w:color w:val="000000" w:themeColor="text1"/>
                <w:sz w:val="20"/>
                <w:szCs w:val="20"/>
              </w:rPr>
            </w:pP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 </w:t>
            </w:r>
          </w:p>
        </w:tc>
      </w:tr>
      <w:tr w:rsidR="00C212BA" w:rsidRPr="00953A17" w:rsidTr="007F1A89">
        <w:trPr>
          <w:trHeight w:val="163"/>
        </w:trPr>
        <w:tc>
          <w:tcPr>
            <w:tcW w:w="10343" w:type="dxa"/>
            <w:gridSpan w:val="5"/>
            <w:tcBorders>
              <w:top w:val="nil"/>
              <w:left w:val="single" w:sz="4" w:space="0" w:color="auto"/>
              <w:bottom w:val="single" w:sz="4" w:space="0" w:color="auto"/>
              <w:right w:val="single" w:sz="4" w:space="0" w:color="auto"/>
            </w:tcBorders>
            <w:shd w:val="clear" w:color="auto" w:fill="BDD6EE" w:themeFill="accent5" w:themeFillTint="66"/>
            <w:vAlign w:val="center"/>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Информация по обороту</w:t>
            </w:r>
          </w:p>
        </w:tc>
      </w:tr>
      <w:tr w:rsidR="00C212BA" w:rsidRPr="00953A17" w:rsidTr="007F1A89">
        <w:trPr>
          <w:trHeight w:val="18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Среднемесячный объем платежей</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 </w:t>
            </w:r>
          </w:p>
        </w:tc>
      </w:tr>
      <w:tr w:rsidR="00C212BA" w:rsidRPr="00953A17" w:rsidTr="007F1A89">
        <w:trPr>
          <w:trHeight w:val="199"/>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Средний размер чека</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70"/>
        </w:trPr>
        <w:tc>
          <w:tcPr>
            <w:tcW w:w="10343" w:type="dxa"/>
            <w:gridSpan w:val="5"/>
            <w:tcBorders>
              <w:top w:val="nil"/>
              <w:left w:val="single" w:sz="4" w:space="0" w:color="auto"/>
              <w:bottom w:val="single" w:sz="4" w:space="0" w:color="auto"/>
              <w:right w:val="single" w:sz="4" w:space="0" w:color="auto"/>
            </w:tcBorders>
            <w:shd w:val="clear" w:color="auto" w:fill="BDD6EE" w:themeFill="accent5" w:themeFillTint="66"/>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Контактное лицо</w:t>
            </w:r>
          </w:p>
        </w:tc>
      </w:tr>
      <w:tr w:rsidR="00C212BA" w:rsidRPr="00953A17" w:rsidTr="007F1A89">
        <w:trPr>
          <w:trHeight w:val="79"/>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ФИО</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97"/>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Телефон</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0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Электронная почта</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63"/>
        </w:trPr>
        <w:tc>
          <w:tcPr>
            <w:tcW w:w="10343" w:type="dxa"/>
            <w:gridSpan w:val="5"/>
            <w:tcBorders>
              <w:top w:val="nil"/>
              <w:left w:val="single" w:sz="4" w:space="0" w:color="auto"/>
              <w:bottom w:val="single" w:sz="4" w:space="0" w:color="auto"/>
              <w:right w:val="single" w:sz="4" w:space="0" w:color="auto"/>
            </w:tcBorders>
            <w:shd w:val="clear" w:color="auto" w:fill="BDD6EE" w:themeFill="accent5" w:themeFillTint="66"/>
            <w:vAlign w:val="center"/>
            <w:hideMark/>
          </w:tcPr>
          <w:p w:rsidR="00C212BA" w:rsidRPr="00B316EA"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Реквизиты для получения </w:t>
            </w:r>
            <w:r w:rsidR="00285793">
              <w:rPr>
                <w:rFonts w:asciiTheme="minorHAnsi" w:hAnsiTheme="minorHAnsi" w:cstheme="minorHAnsi"/>
                <w:color w:val="000000" w:themeColor="text1"/>
                <w:sz w:val="20"/>
                <w:szCs w:val="20"/>
              </w:rPr>
              <w:t>платежей</w:t>
            </w:r>
          </w:p>
        </w:tc>
      </w:tr>
      <w:tr w:rsidR="00C212BA" w:rsidRPr="00953A17" w:rsidTr="007F1A89">
        <w:trPr>
          <w:trHeight w:val="181"/>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B316EA"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р/с</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B316EA" w:rsidRDefault="00C212BA" w:rsidP="007F1A89">
            <w:pPr>
              <w:rPr>
                <w:rFonts w:asciiTheme="minorHAnsi" w:hAnsiTheme="minorHAnsi" w:cstheme="minorHAnsi"/>
                <w:color w:val="000000" w:themeColor="text1"/>
                <w:sz w:val="20"/>
                <w:szCs w:val="20"/>
              </w:rPr>
            </w:pPr>
            <w:r w:rsidRPr="00B316EA">
              <w:rPr>
                <w:rFonts w:asciiTheme="minorHAnsi" w:hAnsiTheme="minorHAnsi" w:cstheme="minorHAnsi"/>
                <w:color w:val="000000" w:themeColor="text1"/>
                <w:sz w:val="20"/>
                <w:szCs w:val="20"/>
              </w:rPr>
              <w:t> </w:t>
            </w:r>
          </w:p>
        </w:tc>
      </w:tr>
      <w:tr w:rsidR="00C212BA" w:rsidRPr="00953A17" w:rsidTr="007F1A89">
        <w:trPr>
          <w:trHeight w:val="199"/>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Банк</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99"/>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БИК</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199"/>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172316" w:rsidRDefault="00C212BA" w:rsidP="007F1A89">
            <w:pPr>
              <w:rPr>
                <w:rFonts w:asciiTheme="minorHAnsi" w:hAnsiTheme="minorHAnsi" w:cstheme="minorHAnsi"/>
                <w:color w:val="000000" w:themeColor="text1"/>
                <w:sz w:val="20"/>
                <w:szCs w:val="20"/>
              </w:rPr>
            </w:pPr>
            <w:proofErr w:type="spellStart"/>
            <w:r>
              <w:rPr>
                <w:rFonts w:asciiTheme="minorHAnsi" w:hAnsiTheme="minorHAnsi" w:cstheme="minorHAnsi"/>
                <w:color w:val="000000" w:themeColor="text1"/>
                <w:sz w:val="20"/>
                <w:szCs w:val="20"/>
              </w:rPr>
              <w:t>кор</w:t>
            </w:r>
            <w:proofErr w:type="spellEnd"/>
            <w:r>
              <w:rPr>
                <w:rFonts w:asciiTheme="minorHAnsi" w:hAnsiTheme="minorHAnsi" w:cstheme="minorHAnsi"/>
                <w:color w:val="000000" w:themeColor="text1"/>
                <w:sz w:val="20"/>
                <w:szCs w:val="20"/>
              </w:rPr>
              <w:t>/с</w:t>
            </w:r>
          </w:p>
        </w:tc>
        <w:tc>
          <w:tcPr>
            <w:tcW w:w="5812" w:type="dxa"/>
            <w:gridSpan w:val="4"/>
            <w:tcBorders>
              <w:top w:val="nil"/>
              <w:left w:val="nil"/>
              <w:bottom w:val="single" w:sz="4" w:space="0" w:color="auto"/>
              <w:right w:val="single" w:sz="4" w:space="0" w:color="auto"/>
            </w:tcBorders>
            <w:shd w:val="clear" w:color="auto" w:fill="auto"/>
            <w:noWrap/>
            <w:vAlign w:val="bottom"/>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w:t>
            </w:r>
          </w:p>
        </w:tc>
      </w:tr>
      <w:tr w:rsidR="00C212BA" w:rsidRPr="00953A17" w:rsidTr="007F1A89">
        <w:trPr>
          <w:trHeight w:val="448"/>
        </w:trPr>
        <w:tc>
          <w:tcPr>
            <w:tcW w:w="4531" w:type="dxa"/>
            <w:tcBorders>
              <w:top w:val="nil"/>
              <w:left w:val="single" w:sz="4" w:space="0" w:color="auto"/>
              <w:bottom w:val="single" w:sz="4" w:space="0" w:color="auto"/>
              <w:right w:val="single" w:sz="4" w:space="0" w:color="auto"/>
            </w:tcBorders>
            <w:shd w:val="clear" w:color="auto" w:fill="BDD6EE" w:themeFill="accent5" w:themeFillTint="66"/>
            <w:vAlign w:val="center"/>
            <w:hideMark/>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sz w:val="20"/>
                <w:szCs w:val="20"/>
              </w:rPr>
              <w:lastRenderedPageBreak/>
              <w:t xml:space="preserve">Подключаемые сервисы платформы </w:t>
            </w:r>
            <w:proofErr w:type="spellStart"/>
            <w:r w:rsidRPr="00172316">
              <w:rPr>
                <w:rFonts w:asciiTheme="minorHAnsi" w:hAnsiTheme="minorHAnsi" w:cstheme="minorHAnsi"/>
                <w:color w:val="000000"/>
                <w:sz w:val="20"/>
                <w:szCs w:val="20"/>
              </w:rPr>
              <w:t>ImPay</w:t>
            </w:r>
            <w:proofErr w:type="spellEnd"/>
          </w:p>
        </w:tc>
        <w:tc>
          <w:tcPr>
            <w:tcW w:w="5812" w:type="dxa"/>
            <w:gridSpan w:val="4"/>
            <w:tcBorders>
              <w:top w:val="nil"/>
              <w:left w:val="single" w:sz="4" w:space="0" w:color="auto"/>
              <w:bottom w:val="single" w:sz="4" w:space="0" w:color="auto"/>
              <w:right w:val="single" w:sz="4" w:space="0" w:color="auto"/>
            </w:tcBorders>
            <w:shd w:val="clear" w:color="auto" w:fill="BDD6EE" w:themeFill="accent5" w:themeFillTint="66"/>
            <w:vAlign w:val="center"/>
          </w:tcPr>
          <w:p w:rsidR="00C212BA" w:rsidRPr="00172316"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Стоимость</w:t>
            </w:r>
          </w:p>
        </w:tc>
      </w:tr>
      <w:tr w:rsidR="00C212BA" w:rsidRPr="00953A17" w:rsidTr="007F1A89">
        <w:tblPrEx>
          <w:tblCellMar>
            <w:left w:w="0" w:type="dxa"/>
            <w:right w:w="0" w:type="dxa"/>
          </w:tblCellMar>
          <w:tblLook w:val="0000" w:firstRow="0" w:lastRow="0" w:firstColumn="0" w:lastColumn="0" w:noHBand="0" w:noVBand="0"/>
        </w:tblPrEx>
        <w:trPr>
          <w:trHeight w:val="407"/>
        </w:trPr>
        <w:tc>
          <w:tcPr>
            <w:tcW w:w="4531" w:type="dxa"/>
            <w:vMerge w:val="restart"/>
            <w:tcBorders>
              <w:top w:val="single" w:sz="4" w:space="0" w:color="auto"/>
              <w:left w:val="single" w:sz="4" w:space="0" w:color="auto"/>
              <w:right w:val="single" w:sz="4" w:space="0" w:color="auto"/>
            </w:tcBorders>
            <w:shd w:val="clear" w:color="auto" w:fill="FFFFFF"/>
            <w:tcMar>
              <w:left w:w="57" w:type="dxa"/>
            </w:tcMar>
            <w:vAlign w:val="center"/>
          </w:tcPr>
          <w:p w:rsidR="00C212BA" w:rsidRPr="00D55A4A" w:rsidRDefault="00C212BA" w:rsidP="007F1A89">
            <w:pPr>
              <w:rPr>
                <w:rFonts w:asciiTheme="minorHAnsi" w:hAnsiTheme="minorHAnsi" w:cstheme="minorHAnsi"/>
                <w:color w:val="000000"/>
                <w:sz w:val="20"/>
                <w:szCs w:val="20"/>
              </w:rPr>
            </w:pPr>
            <w:r w:rsidRPr="00172316">
              <w:rPr>
                <w:rFonts w:ascii="Segoe UI Symbol" w:hAnsi="Segoe UI Symbol" w:cs="Segoe UI Symbol"/>
                <w:color w:val="000000"/>
                <w:sz w:val="20"/>
                <w:szCs w:val="20"/>
              </w:rPr>
              <w:t>☐</w:t>
            </w:r>
            <w:r w:rsidRPr="00172316">
              <w:rPr>
                <w:rFonts w:asciiTheme="minorHAnsi" w:hAnsiTheme="minorHAnsi" w:cstheme="minorHAnsi"/>
                <w:color w:val="000000"/>
                <w:sz w:val="20"/>
                <w:szCs w:val="20"/>
              </w:rPr>
              <w:t xml:space="preserve"> Платежный сервис </w:t>
            </w:r>
            <w:proofErr w:type="spellStart"/>
            <w:r w:rsidRPr="00172316">
              <w:rPr>
                <w:rFonts w:asciiTheme="minorHAnsi" w:hAnsiTheme="minorHAnsi" w:cstheme="minorHAnsi"/>
                <w:color w:val="000000"/>
                <w:sz w:val="20"/>
                <w:szCs w:val="20"/>
              </w:rPr>
              <w:t>ImPay</w:t>
            </w:r>
            <w:proofErr w:type="spellEnd"/>
            <w:r w:rsidRPr="00172316">
              <w:rPr>
                <w:rFonts w:asciiTheme="minorHAnsi" w:hAnsiTheme="minorHAnsi" w:cstheme="minorHAnsi"/>
                <w:color w:val="000000"/>
                <w:sz w:val="20"/>
                <w:szCs w:val="20"/>
              </w:rPr>
              <w:t xml:space="preserve"> (прием платежей)</w:t>
            </w:r>
          </w:p>
        </w:tc>
        <w:tc>
          <w:tcPr>
            <w:tcW w:w="2204" w:type="dxa"/>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Карты ___</w:t>
            </w:r>
            <w:r>
              <w:rPr>
                <w:rFonts w:asciiTheme="minorHAnsi" w:hAnsiTheme="minorHAnsi" w:cstheme="minorHAnsi"/>
                <w:color w:val="000000" w:themeColor="text1"/>
                <w:sz w:val="20"/>
                <w:szCs w:val="20"/>
              </w:rPr>
              <w:t>______</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12BA" w:rsidRPr="00172316" w:rsidRDefault="00C212BA" w:rsidP="007F1A89">
            <w:pPr>
              <w:rPr>
                <w:rFonts w:asciiTheme="minorHAnsi" w:hAnsiTheme="minorHAnsi" w:cstheme="minorHAnsi"/>
                <w:color w:val="000000" w:themeColor="text1"/>
                <w:sz w:val="20"/>
                <w:szCs w:val="20"/>
              </w:rPr>
            </w:pPr>
            <w:r w:rsidRPr="00172316">
              <w:rPr>
                <w:rFonts w:asciiTheme="minorHAnsi" w:hAnsiTheme="minorHAnsi" w:cstheme="minorHAnsi"/>
                <w:color w:val="000000" w:themeColor="text1"/>
                <w:sz w:val="20"/>
                <w:szCs w:val="20"/>
              </w:rPr>
              <w:t xml:space="preserve"> СБП</w:t>
            </w:r>
            <w:r>
              <w:rPr>
                <w:rFonts w:asciiTheme="minorHAnsi" w:hAnsiTheme="minorHAnsi" w:cstheme="minorHAnsi"/>
                <w:color w:val="000000" w:themeColor="text1"/>
                <w:sz w:val="20"/>
                <w:szCs w:val="20"/>
              </w:rPr>
              <w:t>_______</w:t>
            </w:r>
          </w:p>
        </w:tc>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rsidR="00C212BA" w:rsidRPr="001F1ECC"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w:t>
            </w:r>
            <w:proofErr w:type="spellStart"/>
            <w:r>
              <w:rPr>
                <w:rFonts w:asciiTheme="minorHAnsi" w:hAnsiTheme="minorHAnsi" w:cstheme="minorHAnsi"/>
                <w:color w:val="000000" w:themeColor="text1"/>
                <w:sz w:val="20"/>
                <w:szCs w:val="20"/>
                <w:lang w:val="en-US"/>
              </w:rPr>
              <w:t>ImPay</w:t>
            </w:r>
            <w:proofErr w:type="spellEnd"/>
            <w:r>
              <w:rPr>
                <w:rFonts w:asciiTheme="minorHAnsi" w:hAnsiTheme="minorHAnsi" w:cstheme="minorHAnsi"/>
                <w:color w:val="000000" w:themeColor="text1"/>
                <w:sz w:val="20"/>
                <w:szCs w:val="20"/>
                <w:lang w:val="en-US"/>
              </w:rPr>
              <w:t xml:space="preserve"> </w:t>
            </w:r>
            <w:r>
              <w:rPr>
                <w:rFonts w:asciiTheme="minorHAnsi" w:hAnsiTheme="minorHAnsi" w:cstheme="minorHAnsi"/>
                <w:color w:val="000000" w:themeColor="text1"/>
                <w:sz w:val="20"/>
                <w:szCs w:val="20"/>
              </w:rPr>
              <w:t>Кошелек</w:t>
            </w:r>
            <w:r>
              <w:rPr>
                <w:rFonts w:asciiTheme="minorHAnsi" w:hAnsiTheme="minorHAnsi" w:cstheme="minorHAnsi"/>
                <w:color w:val="000000" w:themeColor="text1"/>
                <w:sz w:val="20"/>
                <w:szCs w:val="20"/>
                <w:lang w:val="en-US"/>
              </w:rPr>
              <w:t xml:space="preserve"> ___</w:t>
            </w:r>
            <w:r>
              <w:rPr>
                <w:rFonts w:asciiTheme="minorHAnsi" w:hAnsiTheme="minorHAnsi" w:cstheme="minorHAnsi"/>
                <w:color w:val="000000" w:themeColor="text1"/>
                <w:sz w:val="20"/>
                <w:szCs w:val="20"/>
              </w:rPr>
              <w:t>__</w:t>
            </w:r>
          </w:p>
        </w:tc>
      </w:tr>
      <w:tr w:rsidR="00C212BA" w:rsidRPr="00953A17" w:rsidTr="007F1A89">
        <w:tblPrEx>
          <w:tblCellMar>
            <w:left w:w="0" w:type="dxa"/>
            <w:right w:w="0" w:type="dxa"/>
          </w:tblCellMar>
          <w:tblLook w:val="0000" w:firstRow="0" w:lastRow="0" w:firstColumn="0" w:lastColumn="0" w:noHBand="0" w:noVBand="0"/>
        </w:tblPrEx>
        <w:trPr>
          <w:trHeight w:val="427"/>
        </w:trPr>
        <w:tc>
          <w:tcPr>
            <w:tcW w:w="4531" w:type="dxa"/>
            <w:vMerge/>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C212BA" w:rsidRPr="00172316" w:rsidRDefault="00C212BA" w:rsidP="007F1A89">
            <w:pPr>
              <w:rPr>
                <w:rFonts w:ascii="Segoe UI Symbol" w:hAnsi="Segoe UI Symbol" w:cs="Segoe UI Symbol"/>
                <w:color w:val="000000"/>
                <w:sz w:val="20"/>
                <w:szCs w:val="20"/>
              </w:rPr>
            </w:pPr>
          </w:p>
        </w:tc>
        <w:tc>
          <w:tcPr>
            <w:tcW w:w="2204" w:type="dxa"/>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C212BA" w:rsidRPr="00172316"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п/п на р/с _____</w:t>
            </w:r>
          </w:p>
        </w:tc>
        <w:tc>
          <w:tcPr>
            <w:tcW w:w="161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C212BA" w:rsidRPr="00274D94" w:rsidRDefault="00274D94"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Наличные ______</w:t>
            </w:r>
          </w:p>
        </w:tc>
        <w:tc>
          <w:tcPr>
            <w:tcW w:w="1993" w:type="dxa"/>
            <w:tcBorders>
              <w:top w:val="single" w:sz="4" w:space="0" w:color="auto"/>
              <w:left w:val="single" w:sz="4" w:space="0" w:color="auto"/>
              <w:bottom w:val="single" w:sz="4" w:space="0" w:color="auto"/>
              <w:right w:val="single" w:sz="4" w:space="0" w:color="auto"/>
            </w:tcBorders>
            <w:shd w:val="clear" w:color="auto" w:fill="FFFFFF"/>
            <w:vAlign w:val="center"/>
          </w:tcPr>
          <w:p w:rsidR="00C212BA" w:rsidRDefault="00C212BA" w:rsidP="007F1A89">
            <w:pPr>
              <w:rPr>
                <w:rFonts w:asciiTheme="minorHAnsi" w:hAnsiTheme="minorHAnsi" w:cstheme="minorHAnsi"/>
                <w:color w:val="000000" w:themeColor="text1"/>
                <w:sz w:val="20"/>
                <w:szCs w:val="20"/>
              </w:rPr>
            </w:pPr>
          </w:p>
        </w:tc>
      </w:tr>
      <w:tr w:rsidR="00285793" w:rsidRPr="00953A17" w:rsidTr="004D07A0">
        <w:tblPrEx>
          <w:tblCellMar>
            <w:left w:w="0" w:type="dxa"/>
            <w:right w:w="0" w:type="dxa"/>
          </w:tblCellMar>
          <w:tblLook w:val="0000" w:firstRow="0" w:lastRow="0" w:firstColumn="0" w:lastColumn="0" w:noHBand="0" w:noVBand="0"/>
        </w:tblPrEx>
        <w:trPr>
          <w:trHeight w:val="416"/>
        </w:trPr>
        <w:tc>
          <w:tcPr>
            <w:tcW w:w="4531" w:type="dxa"/>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285793" w:rsidRPr="000838E0" w:rsidRDefault="00285793" w:rsidP="007F1A89">
            <w:pPr>
              <w:rPr>
                <w:rFonts w:asciiTheme="minorHAnsi" w:hAnsiTheme="minorHAnsi" w:cstheme="minorHAnsi"/>
                <w:color w:val="000000"/>
                <w:sz w:val="20"/>
                <w:szCs w:val="20"/>
              </w:rPr>
            </w:pPr>
            <w:r w:rsidRPr="000838E0">
              <w:rPr>
                <w:rFonts w:ascii="Segoe UI Symbol" w:hAnsi="Segoe UI Symbol" w:cs="Segoe UI Symbol"/>
                <w:color w:val="000000"/>
                <w:sz w:val="20"/>
                <w:szCs w:val="20"/>
              </w:rPr>
              <w:t>☐</w:t>
            </w:r>
            <w:r w:rsidRPr="000838E0">
              <w:rPr>
                <w:rFonts w:asciiTheme="minorHAnsi" w:hAnsiTheme="minorHAnsi" w:cstheme="minorHAnsi"/>
                <w:color w:val="000000"/>
                <w:sz w:val="20"/>
                <w:szCs w:val="20"/>
              </w:rPr>
              <w:t xml:space="preserve"> Онлайн-касса </w:t>
            </w:r>
            <w:proofErr w:type="spellStart"/>
            <w:r w:rsidRPr="000838E0">
              <w:rPr>
                <w:rFonts w:asciiTheme="minorHAnsi" w:hAnsiTheme="minorHAnsi" w:cstheme="minorHAnsi"/>
                <w:color w:val="000000"/>
                <w:sz w:val="20"/>
                <w:szCs w:val="20"/>
                <w:lang w:val="en-US"/>
              </w:rPr>
              <w:t>ImPay</w:t>
            </w:r>
            <w:proofErr w:type="spellEnd"/>
          </w:p>
        </w:tc>
        <w:tc>
          <w:tcPr>
            <w:tcW w:w="5812" w:type="dxa"/>
            <w:gridSpan w:val="4"/>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285793" w:rsidRPr="00172316" w:rsidRDefault="00285793"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_____ руб./</w:t>
            </w:r>
            <w:proofErr w:type="spellStart"/>
            <w:r>
              <w:rPr>
                <w:rFonts w:asciiTheme="minorHAnsi" w:hAnsiTheme="minorHAnsi" w:cstheme="minorHAnsi"/>
                <w:color w:val="000000" w:themeColor="text1"/>
                <w:sz w:val="20"/>
                <w:szCs w:val="20"/>
              </w:rPr>
              <w:t>мес</w:t>
            </w:r>
            <w:proofErr w:type="spellEnd"/>
          </w:p>
        </w:tc>
      </w:tr>
      <w:tr w:rsidR="00285793" w:rsidRPr="00953A17" w:rsidTr="00BA0052">
        <w:tblPrEx>
          <w:tblCellMar>
            <w:left w:w="0" w:type="dxa"/>
            <w:right w:w="0" w:type="dxa"/>
          </w:tblCellMar>
          <w:tblLook w:val="0000" w:firstRow="0" w:lastRow="0" w:firstColumn="0" w:lastColumn="0" w:noHBand="0" w:noVBand="0"/>
        </w:tblPrEx>
        <w:trPr>
          <w:trHeight w:val="416"/>
        </w:trPr>
        <w:tc>
          <w:tcPr>
            <w:tcW w:w="4531" w:type="dxa"/>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285793" w:rsidRPr="000838E0" w:rsidRDefault="00285793" w:rsidP="007F1A89">
            <w:pPr>
              <w:rPr>
                <w:rFonts w:asciiTheme="minorHAnsi" w:hAnsiTheme="minorHAnsi" w:cstheme="minorHAnsi"/>
                <w:color w:val="000000"/>
                <w:sz w:val="20"/>
                <w:szCs w:val="20"/>
              </w:rPr>
            </w:pPr>
            <w:r w:rsidRPr="000838E0">
              <w:rPr>
                <w:rFonts w:ascii="Segoe UI Symbol" w:hAnsi="Segoe UI Symbol" w:cs="Segoe UI Symbol"/>
                <w:sz w:val="20"/>
                <w:szCs w:val="20"/>
              </w:rPr>
              <w:t>☐</w:t>
            </w:r>
            <w:r w:rsidRPr="000838E0">
              <w:rPr>
                <w:rFonts w:asciiTheme="minorHAnsi" w:hAnsiTheme="minorHAnsi" w:cstheme="minorHAnsi"/>
                <w:sz w:val="20"/>
                <w:szCs w:val="20"/>
              </w:rPr>
              <w:t xml:space="preserve"> Бонусная система </w:t>
            </w:r>
            <w:proofErr w:type="spellStart"/>
            <w:r w:rsidRPr="000838E0">
              <w:rPr>
                <w:rFonts w:asciiTheme="minorHAnsi" w:hAnsiTheme="minorHAnsi" w:cstheme="minorHAnsi"/>
                <w:sz w:val="20"/>
                <w:szCs w:val="20"/>
              </w:rPr>
              <w:t>ImPay</w:t>
            </w:r>
            <w:proofErr w:type="spellEnd"/>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tcMar>
              <w:left w:w="57" w:type="dxa"/>
            </w:tcMar>
            <w:vAlign w:val="center"/>
          </w:tcPr>
          <w:p w:rsidR="00285793" w:rsidRDefault="00285793"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_____ руб./</w:t>
            </w:r>
            <w:proofErr w:type="spellStart"/>
            <w:r>
              <w:rPr>
                <w:rFonts w:asciiTheme="minorHAnsi" w:hAnsiTheme="minorHAnsi" w:cstheme="minorHAnsi"/>
                <w:color w:val="000000" w:themeColor="text1"/>
                <w:sz w:val="20"/>
                <w:szCs w:val="20"/>
              </w:rPr>
              <w:t>мес</w:t>
            </w:r>
            <w:proofErr w:type="spellEnd"/>
          </w:p>
        </w:tc>
        <w:tc>
          <w:tcPr>
            <w:tcW w:w="290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85793" w:rsidRDefault="00285793"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xml:space="preserve">    _______% бонусов</w:t>
            </w:r>
          </w:p>
        </w:tc>
      </w:tr>
      <w:tr w:rsidR="00C212BA" w:rsidRPr="00953A17" w:rsidTr="007F1A89">
        <w:trPr>
          <w:trHeight w:val="420"/>
        </w:trPr>
        <w:tc>
          <w:tcPr>
            <w:tcW w:w="4531" w:type="dxa"/>
            <w:tcBorders>
              <w:top w:val="nil"/>
              <w:left w:val="single" w:sz="4" w:space="0" w:color="auto"/>
              <w:bottom w:val="single" w:sz="4" w:space="0" w:color="auto"/>
              <w:right w:val="single" w:sz="4" w:space="0" w:color="auto"/>
            </w:tcBorders>
            <w:shd w:val="clear" w:color="auto" w:fill="auto"/>
            <w:vAlign w:val="center"/>
            <w:hideMark/>
          </w:tcPr>
          <w:p w:rsidR="00C212BA" w:rsidRPr="000838E0" w:rsidRDefault="00C212BA" w:rsidP="007F1A89">
            <w:pPr>
              <w:rPr>
                <w:rFonts w:asciiTheme="minorHAnsi" w:hAnsiTheme="minorHAnsi" w:cstheme="minorHAnsi"/>
                <w:color w:val="000000" w:themeColor="text1"/>
                <w:sz w:val="20"/>
                <w:szCs w:val="20"/>
              </w:rPr>
            </w:pPr>
            <w:r w:rsidRPr="000838E0">
              <w:rPr>
                <w:rFonts w:ascii="Segoe UI Symbol" w:hAnsi="Segoe UI Symbol" w:cs="Segoe UI Symbol"/>
                <w:color w:val="000000"/>
                <w:sz w:val="20"/>
                <w:szCs w:val="20"/>
              </w:rPr>
              <w:t>☐</w:t>
            </w:r>
            <w:r w:rsidRPr="000838E0">
              <w:rPr>
                <w:rFonts w:asciiTheme="minorHAnsi" w:hAnsiTheme="minorHAnsi" w:cstheme="minorHAnsi"/>
                <w:color w:val="000000"/>
                <w:sz w:val="20"/>
                <w:szCs w:val="20"/>
              </w:rPr>
              <w:t xml:space="preserve"> Маркетплейс </w:t>
            </w:r>
            <w:proofErr w:type="spellStart"/>
            <w:r w:rsidRPr="000838E0">
              <w:rPr>
                <w:rFonts w:asciiTheme="minorHAnsi" w:hAnsiTheme="minorHAnsi" w:cstheme="minorHAnsi"/>
                <w:color w:val="000000"/>
                <w:sz w:val="20"/>
                <w:szCs w:val="20"/>
              </w:rPr>
              <w:t>ImPay</w:t>
            </w:r>
            <w:proofErr w:type="spellEnd"/>
            <w:r w:rsidR="00EC07CC">
              <w:rPr>
                <w:rFonts w:asciiTheme="minorHAnsi" w:hAnsiTheme="minorHAnsi" w:cstheme="minorHAnsi"/>
                <w:color w:val="000000"/>
                <w:sz w:val="20"/>
                <w:szCs w:val="20"/>
              </w:rPr>
              <w:t>, выпуск купонов и сертификатов</w:t>
            </w:r>
          </w:p>
        </w:tc>
        <w:tc>
          <w:tcPr>
            <w:tcW w:w="5812" w:type="dxa"/>
            <w:gridSpan w:val="4"/>
            <w:tcBorders>
              <w:top w:val="nil"/>
              <w:left w:val="nil"/>
              <w:bottom w:val="single" w:sz="4" w:space="0" w:color="auto"/>
              <w:right w:val="single" w:sz="4" w:space="0" w:color="auto"/>
            </w:tcBorders>
            <w:shd w:val="clear" w:color="auto" w:fill="auto"/>
            <w:noWrap/>
            <w:vAlign w:val="center"/>
            <w:hideMark/>
          </w:tcPr>
          <w:p w:rsidR="00C212BA" w:rsidRPr="00A673A7" w:rsidRDefault="00C212BA" w:rsidP="007F1A89">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_</w:t>
            </w:r>
            <w:r>
              <w:rPr>
                <w:rFonts w:asciiTheme="minorHAnsi" w:hAnsiTheme="minorHAnsi" w:cstheme="minorHAnsi"/>
                <w:color w:val="000000" w:themeColor="text1"/>
                <w:sz w:val="20"/>
                <w:szCs w:val="20"/>
                <w:lang w:val="en-US"/>
              </w:rPr>
              <w:t>____</w:t>
            </w:r>
            <w:r>
              <w:rPr>
                <w:rFonts w:asciiTheme="minorHAnsi" w:hAnsiTheme="minorHAnsi" w:cstheme="minorHAnsi"/>
                <w:color w:val="000000" w:themeColor="text1"/>
                <w:sz w:val="20"/>
                <w:szCs w:val="20"/>
              </w:rPr>
              <w:t>%</w:t>
            </w:r>
            <w:r w:rsidR="00EC07CC">
              <w:rPr>
                <w:rFonts w:asciiTheme="minorHAnsi" w:hAnsiTheme="minorHAnsi" w:cstheme="minorHAnsi"/>
                <w:color w:val="000000" w:themeColor="text1"/>
                <w:sz w:val="20"/>
                <w:szCs w:val="20"/>
              </w:rPr>
              <w:t>, руб.</w:t>
            </w:r>
          </w:p>
        </w:tc>
      </w:tr>
    </w:tbl>
    <w:p w:rsidR="003D0729" w:rsidRPr="00C212BA" w:rsidRDefault="003D0729" w:rsidP="003D0729">
      <w:pPr>
        <w:pStyle w:val="a6"/>
        <w:ind w:left="0" w:right="-232"/>
        <w:rPr>
          <w:rFonts w:asciiTheme="minorHAnsi" w:hAnsiTheme="minorHAnsi" w:cstheme="minorHAnsi"/>
          <w:color w:val="000000" w:themeColor="text1"/>
          <w:sz w:val="20"/>
          <w:szCs w:val="20"/>
        </w:rPr>
      </w:pPr>
    </w:p>
    <w:p w:rsidR="003D0729" w:rsidRPr="00C212BA" w:rsidRDefault="003D0729" w:rsidP="003D0729">
      <w:pPr>
        <w:pStyle w:val="a6"/>
        <w:numPr>
          <w:ilvl w:val="0"/>
          <w:numId w:val="109"/>
        </w:numPr>
        <w:ind w:left="0" w:right="-425" w:firstLine="0"/>
        <w:rPr>
          <w:rFonts w:asciiTheme="minorHAnsi" w:hAnsiTheme="minorHAnsi" w:cstheme="minorHAnsi"/>
          <w:color w:val="000000" w:themeColor="text1"/>
          <w:sz w:val="20"/>
          <w:szCs w:val="20"/>
        </w:rPr>
      </w:pPr>
      <w:r w:rsidRPr="00C212BA">
        <w:rPr>
          <w:rFonts w:asciiTheme="minorHAnsi" w:hAnsiTheme="minorHAnsi" w:cstheme="minorHAnsi"/>
          <w:sz w:val="20"/>
          <w:szCs w:val="20"/>
        </w:rPr>
        <w:t>При подключении Платежного сервиса ImPay срок перечисления денежных средств на счет Продавца: _______________________________________.</w:t>
      </w:r>
    </w:p>
    <w:p w:rsidR="003D0729" w:rsidRPr="00C212BA" w:rsidRDefault="00A673A7" w:rsidP="003D0729">
      <w:pPr>
        <w:pStyle w:val="a6"/>
        <w:numPr>
          <w:ilvl w:val="0"/>
          <w:numId w:val="109"/>
        </w:numPr>
        <w:ind w:left="0" w:right="-232" w:firstLine="0"/>
        <w:rPr>
          <w:rFonts w:asciiTheme="minorHAnsi" w:hAnsiTheme="minorHAnsi" w:cstheme="minorHAnsi"/>
          <w:color w:val="000000" w:themeColor="text1"/>
          <w:sz w:val="20"/>
          <w:szCs w:val="20"/>
        </w:rPr>
      </w:pPr>
      <w:r w:rsidRPr="00C212BA">
        <w:rPr>
          <w:rFonts w:asciiTheme="minorHAnsi" w:hAnsiTheme="minorHAnsi" w:cstheme="minorHAnsi"/>
          <w:color w:val="000000" w:themeColor="text1"/>
          <w:sz w:val="20"/>
          <w:szCs w:val="20"/>
        </w:rPr>
        <w:t>Продавцу</w:t>
      </w:r>
      <w:r w:rsidR="003D0729" w:rsidRPr="00C212BA">
        <w:rPr>
          <w:rFonts w:asciiTheme="minorHAnsi" w:hAnsiTheme="minorHAnsi" w:cstheme="minorHAnsi"/>
          <w:color w:val="000000" w:themeColor="text1"/>
          <w:sz w:val="20"/>
          <w:szCs w:val="20"/>
        </w:rPr>
        <w:t xml:space="preserve"> понятны все условия Договора, </w:t>
      </w:r>
      <w:r w:rsidR="007F12C5">
        <w:rPr>
          <w:rFonts w:asciiTheme="minorHAnsi" w:hAnsiTheme="minorHAnsi" w:cstheme="minorHAnsi"/>
          <w:color w:val="000000" w:themeColor="text1"/>
          <w:sz w:val="20"/>
          <w:szCs w:val="20"/>
        </w:rPr>
        <w:t xml:space="preserve">размещенного на сайте сервиса </w:t>
      </w:r>
      <w:hyperlink r:id="rId8" w:history="1">
        <w:r w:rsidR="007F12C5" w:rsidRPr="005301E3">
          <w:rPr>
            <w:rStyle w:val="ac"/>
            <w:rFonts w:asciiTheme="minorHAnsi" w:hAnsiTheme="minorHAnsi" w:cstheme="minorHAnsi"/>
            <w:sz w:val="20"/>
            <w:szCs w:val="20"/>
          </w:rPr>
          <w:t>https://impay.ru/</w:t>
        </w:r>
      </w:hyperlink>
      <w:r w:rsidR="007F12C5">
        <w:rPr>
          <w:rFonts w:asciiTheme="minorHAnsi" w:hAnsiTheme="minorHAnsi" w:cstheme="minorHAnsi"/>
          <w:color w:val="000000" w:themeColor="text1"/>
          <w:sz w:val="20"/>
          <w:szCs w:val="20"/>
        </w:rPr>
        <w:t xml:space="preserve">, </w:t>
      </w:r>
      <w:r w:rsidR="003D0729" w:rsidRPr="00C212BA">
        <w:rPr>
          <w:rFonts w:asciiTheme="minorHAnsi" w:hAnsiTheme="minorHAnsi" w:cstheme="minorHAnsi"/>
          <w:color w:val="000000" w:themeColor="text1"/>
          <w:sz w:val="20"/>
          <w:szCs w:val="20"/>
        </w:rPr>
        <w:t>включая согласованные в настоящем Заявлении. П</w:t>
      </w:r>
      <w:r w:rsidR="00372287" w:rsidRPr="00C212BA">
        <w:rPr>
          <w:rFonts w:asciiTheme="minorHAnsi" w:hAnsiTheme="minorHAnsi" w:cstheme="minorHAnsi"/>
          <w:color w:val="000000" w:themeColor="text1"/>
          <w:sz w:val="20"/>
          <w:szCs w:val="20"/>
        </w:rPr>
        <w:t>родавец</w:t>
      </w:r>
      <w:r w:rsidR="003D0729" w:rsidRPr="00C212BA">
        <w:rPr>
          <w:rFonts w:asciiTheme="minorHAnsi" w:hAnsiTheme="minorHAnsi" w:cstheme="minorHAnsi"/>
          <w:color w:val="000000" w:themeColor="text1"/>
          <w:sz w:val="20"/>
          <w:szCs w:val="20"/>
        </w:rPr>
        <w:t xml:space="preserve"> подтверждает свое полное согласие с условиями Договора и принимает на себя в полном объеме права и обязательства, вытекающие из Договора. </w:t>
      </w:r>
    </w:p>
    <w:p w:rsidR="003D0729" w:rsidRPr="00C212BA" w:rsidRDefault="009011D0" w:rsidP="003D0729">
      <w:pPr>
        <w:pStyle w:val="a6"/>
        <w:numPr>
          <w:ilvl w:val="0"/>
          <w:numId w:val="109"/>
        </w:numPr>
        <w:ind w:left="0" w:right="-232" w:firstLine="0"/>
        <w:rPr>
          <w:rFonts w:asciiTheme="minorHAnsi" w:hAnsiTheme="minorHAnsi" w:cstheme="minorHAnsi"/>
          <w:color w:val="000000" w:themeColor="text1"/>
          <w:sz w:val="20"/>
          <w:szCs w:val="20"/>
        </w:rPr>
      </w:pPr>
      <w:r w:rsidRPr="00C212BA">
        <w:rPr>
          <w:rFonts w:asciiTheme="minorHAnsi" w:hAnsiTheme="minorHAnsi" w:cstheme="minorHAnsi"/>
          <w:sz w:val="20"/>
          <w:szCs w:val="20"/>
        </w:rPr>
        <w:t>Подписывая настоящее Заявление, Продавец присоединяется к Договору, а при подключении соответствующих сервисов также соглашается с Правилами платежного сервиса ImPay, Правилами бонусной системы ImPay для продавцов, Правилами размещения и продажи на маркетплейсе ImPay, Правилами оператора экосистемы ImPay и Политикой обработки персональных данных. При подключении Бонусной системы ImPay Продавец соглашается, что бонусы, начисленные Продавцом Покупателям, могут обращаться между Пользователями платформы в порядке, установленном Правилами операций с бонусами ImPay; при этом Продавец не является стороной таких операций между Пользователями, если иное прямо не предусмотрено отдельным соглашением.</w:t>
      </w:r>
    </w:p>
    <w:p w:rsidR="00372287" w:rsidRPr="00C212BA" w:rsidRDefault="003D0729" w:rsidP="00372287">
      <w:pPr>
        <w:pStyle w:val="a6"/>
        <w:numPr>
          <w:ilvl w:val="0"/>
          <w:numId w:val="109"/>
        </w:numPr>
        <w:ind w:left="0" w:right="-232" w:firstLine="0"/>
        <w:rPr>
          <w:rFonts w:asciiTheme="minorHAnsi" w:hAnsiTheme="minorHAnsi" w:cstheme="minorHAnsi"/>
          <w:color w:val="000000" w:themeColor="text1"/>
          <w:sz w:val="20"/>
          <w:szCs w:val="20"/>
        </w:rPr>
      </w:pPr>
      <w:r w:rsidRPr="00C212BA">
        <w:rPr>
          <w:rFonts w:asciiTheme="minorHAnsi" w:hAnsiTheme="minorHAnsi" w:cstheme="minorHAnsi"/>
          <w:color w:val="000000" w:themeColor="text1"/>
          <w:sz w:val="20"/>
          <w:szCs w:val="20"/>
        </w:rPr>
        <w:t xml:space="preserve">Заполнение и направление настоящего Заявления в адрес </w:t>
      </w:r>
      <w:r w:rsidR="00372287" w:rsidRPr="00C212BA">
        <w:rPr>
          <w:rFonts w:asciiTheme="minorHAnsi" w:hAnsiTheme="minorHAnsi" w:cstheme="minorHAnsi"/>
          <w:color w:val="000000" w:themeColor="text1"/>
          <w:sz w:val="20"/>
          <w:szCs w:val="20"/>
        </w:rPr>
        <w:t>Оператора сервиса</w:t>
      </w:r>
      <w:r w:rsidRPr="00C212BA">
        <w:rPr>
          <w:rFonts w:asciiTheme="minorHAnsi" w:hAnsiTheme="minorHAnsi" w:cstheme="minorHAnsi"/>
          <w:color w:val="000000" w:themeColor="text1"/>
          <w:sz w:val="20"/>
          <w:szCs w:val="20"/>
        </w:rPr>
        <w:t xml:space="preserve"> является акцептом </w:t>
      </w:r>
      <w:r w:rsidRPr="00C212BA">
        <w:rPr>
          <w:rFonts w:asciiTheme="minorHAnsi" w:hAnsiTheme="minorHAnsi" w:cstheme="minorHAnsi"/>
          <w:iCs/>
          <w:color w:val="000000" w:themeColor="text1"/>
          <w:sz w:val="20"/>
          <w:szCs w:val="20"/>
        </w:rPr>
        <w:t>Договора</w:t>
      </w:r>
      <w:r w:rsidRPr="00C212BA">
        <w:rPr>
          <w:rFonts w:asciiTheme="minorHAnsi" w:hAnsiTheme="minorHAnsi" w:cstheme="minorHAnsi"/>
          <w:color w:val="000000" w:themeColor="text1"/>
          <w:sz w:val="20"/>
          <w:szCs w:val="20"/>
        </w:rPr>
        <w:t xml:space="preserve"> со стороны </w:t>
      </w:r>
      <w:r w:rsidR="00372287" w:rsidRPr="00C212BA">
        <w:rPr>
          <w:rFonts w:asciiTheme="minorHAnsi" w:hAnsiTheme="minorHAnsi" w:cstheme="minorHAnsi"/>
          <w:color w:val="000000" w:themeColor="text1"/>
          <w:sz w:val="20"/>
          <w:szCs w:val="20"/>
        </w:rPr>
        <w:t>Продавца</w:t>
      </w:r>
    </w:p>
    <w:p w:rsidR="003D0729" w:rsidRPr="001B116E" w:rsidRDefault="00372287" w:rsidP="00372287">
      <w:pPr>
        <w:pStyle w:val="a6"/>
        <w:numPr>
          <w:ilvl w:val="0"/>
          <w:numId w:val="109"/>
        </w:numPr>
        <w:ind w:left="0" w:right="-232" w:firstLine="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Продавец</w:t>
      </w:r>
      <w:r w:rsidR="003D0729" w:rsidRPr="001B116E">
        <w:rPr>
          <w:rFonts w:asciiTheme="minorHAnsi" w:hAnsiTheme="minorHAnsi" w:cstheme="minorHAnsi"/>
          <w:color w:val="000000" w:themeColor="text1"/>
          <w:sz w:val="20"/>
          <w:szCs w:val="20"/>
        </w:rPr>
        <w:t xml:space="preserve"> подтверждает всю полноту, точность и достоверность данных, указанных </w:t>
      </w:r>
      <w:r w:rsidR="003D0729" w:rsidRPr="001B116E">
        <w:rPr>
          <w:rFonts w:asciiTheme="minorHAnsi" w:hAnsiTheme="minorHAnsi" w:cstheme="minorHAnsi"/>
          <w:color w:val="000000" w:themeColor="text1"/>
          <w:spacing w:val="-53"/>
          <w:sz w:val="20"/>
          <w:szCs w:val="20"/>
        </w:rPr>
        <w:t>в</w:t>
      </w:r>
      <w:r w:rsidR="003D0729" w:rsidRPr="001B116E">
        <w:rPr>
          <w:rFonts w:asciiTheme="minorHAnsi" w:hAnsiTheme="minorHAnsi" w:cstheme="minorHAnsi"/>
          <w:color w:val="000000" w:themeColor="text1"/>
          <w:spacing w:val="2"/>
          <w:sz w:val="20"/>
          <w:szCs w:val="20"/>
        </w:rPr>
        <w:t xml:space="preserve"> настоящем </w:t>
      </w:r>
      <w:r w:rsidR="003D0729" w:rsidRPr="001B116E">
        <w:rPr>
          <w:rFonts w:asciiTheme="minorHAnsi" w:hAnsiTheme="minorHAnsi" w:cstheme="minorHAnsi"/>
          <w:color w:val="000000" w:themeColor="text1"/>
          <w:sz w:val="20"/>
          <w:szCs w:val="20"/>
        </w:rPr>
        <w:t>Заявлении.</w:t>
      </w:r>
    </w:p>
    <w:p w:rsidR="003D0729" w:rsidRPr="00953A17" w:rsidRDefault="003D0729" w:rsidP="003D0729">
      <w:pPr>
        <w:rPr>
          <w:rFonts w:asciiTheme="minorHAnsi" w:hAnsiTheme="minorHAnsi" w:cstheme="minorHAnsi"/>
          <w:color w:val="000000" w:themeColor="text1"/>
          <w:sz w:val="20"/>
          <w:szCs w:val="20"/>
        </w:rPr>
      </w:pPr>
    </w:p>
    <w:p w:rsidR="003D0729" w:rsidRPr="00953A17" w:rsidRDefault="003D0729" w:rsidP="003D0729">
      <w:pPr>
        <w:rPr>
          <w:rFonts w:asciiTheme="minorHAnsi" w:hAnsiTheme="minorHAnsi" w:cstheme="minorHAnsi"/>
          <w:color w:val="000000" w:themeColor="text1"/>
          <w:sz w:val="20"/>
          <w:szCs w:val="20"/>
        </w:rPr>
      </w:pPr>
    </w:p>
    <w:p w:rsidR="003D0729" w:rsidRPr="00953A17" w:rsidRDefault="003D0729" w:rsidP="003D0729">
      <w:pPr>
        <w:rPr>
          <w:rFonts w:asciiTheme="minorHAnsi" w:hAnsiTheme="minorHAnsi" w:cstheme="minorHAnsi"/>
          <w:color w:val="000000" w:themeColor="text1"/>
          <w:sz w:val="20"/>
          <w:szCs w:val="20"/>
        </w:rPr>
      </w:pPr>
    </w:p>
    <w:p w:rsidR="003D0729" w:rsidRPr="00953A17" w:rsidRDefault="003D0729" w:rsidP="003D0729">
      <w:pPr>
        <w:ind w:left="142" w:right="-283"/>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П</w:t>
      </w:r>
      <w:r w:rsidR="00372287">
        <w:rPr>
          <w:rFonts w:asciiTheme="minorHAnsi" w:hAnsiTheme="minorHAnsi" w:cstheme="minorHAnsi"/>
          <w:b/>
          <w:color w:val="000000" w:themeColor="text1"/>
          <w:sz w:val="20"/>
          <w:szCs w:val="20"/>
        </w:rPr>
        <w:t>родавец</w:t>
      </w:r>
      <w:r w:rsidRPr="00953A17">
        <w:rPr>
          <w:rFonts w:asciiTheme="minorHAnsi" w:hAnsiTheme="minorHAnsi" w:cstheme="minorHAnsi"/>
          <w:b/>
          <w:color w:val="000000" w:themeColor="text1"/>
          <w:sz w:val="20"/>
          <w:szCs w:val="20"/>
        </w:rPr>
        <w:t>:</w:t>
      </w:r>
    </w:p>
    <w:p w:rsidR="003D0729" w:rsidRPr="00953A17" w:rsidRDefault="003D0729" w:rsidP="003D0729">
      <w:pPr>
        <w:ind w:left="142"/>
        <w:rPr>
          <w:rFonts w:asciiTheme="minorHAnsi" w:hAnsiTheme="minorHAnsi" w:cstheme="minorHAnsi"/>
          <w:color w:val="000000" w:themeColor="text1"/>
          <w:sz w:val="20"/>
          <w:szCs w:val="20"/>
        </w:rPr>
      </w:pPr>
    </w:p>
    <w:p w:rsidR="003D0729" w:rsidRPr="00953A17" w:rsidRDefault="003D0729" w:rsidP="003D0729">
      <w:pPr>
        <w:ind w:left="142"/>
        <w:rPr>
          <w:rFonts w:asciiTheme="minorHAnsi" w:hAnsiTheme="minorHAnsi" w:cstheme="minorHAnsi"/>
          <w:color w:val="000000" w:themeColor="text1"/>
          <w:sz w:val="20"/>
          <w:szCs w:val="20"/>
        </w:rPr>
      </w:pPr>
      <w:r w:rsidRPr="00953A17">
        <w:rPr>
          <w:rFonts w:asciiTheme="minorHAnsi" w:hAnsiTheme="minorHAnsi" w:cstheme="minorHAnsi"/>
          <w:color w:val="000000" w:themeColor="text1"/>
          <w:sz w:val="20"/>
          <w:szCs w:val="20"/>
        </w:rPr>
        <w:t xml:space="preserve">_____________________     _________________________       ___________      _________________ </w:t>
      </w:r>
      <w:r w:rsidRPr="00953A17">
        <w:rPr>
          <w:rFonts w:asciiTheme="minorHAnsi" w:hAnsiTheme="minorHAnsi" w:cstheme="minorHAnsi"/>
          <w:color w:val="000000" w:themeColor="text1"/>
          <w:sz w:val="20"/>
          <w:szCs w:val="20"/>
          <w:vertAlign w:val="superscript"/>
        </w:rPr>
        <w:t xml:space="preserve">Должность </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vertAlign w:val="superscript"/>
        </w:rPr>
        <w:t>И.О. Фамилия</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vertAlign w:val="superscript"/>
        </w:rPr>
        <w:t xml:space="preserve">Дата </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rPr>
        <w:tab/>
        <w:t xml:space="preserve">      </w:t>
      </w:r>
      <w:r w:rsidRPr="00953A17">
        <w:rPr>
          <w:rFonts w:asciiTheme="minorHAnsi" w:hAnsiTheme="minorHAnsi" w:cstheme="minorHAnsi"/>
          <w:color w:val="000000" w:themeColor="text1"/>
          <w:sz w:val="20"/>
          <w:szCs w:val="20"/>
          <w:vertAlign w:val="superscript"/>
        </w:rPr>
        <w:t>Подпись, М.П.</w:t>
      </w:r>
    </w:p>
    <w:p w:rsidR="003D0729" w:rsidRPr="00953A17" w:rsidRDefault="003D0729" w:rsidP="003D0729">
      <w:pPr>
        <w:ind w:left="142"/>
        <w:rPr>
          <w:rFonts w:asciiTheme="minorHAnsi" w:hAnsiTheme="minorHAnsi" w:cstheme="minorHAnsi"/>
          <w:color w:val="000000" w:themeColor="text1"/>
          <w:sz w:val="20"/>
          <w:szCs w:val="20"/>
        </w:rPr>
      </w:pP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r w:rsidRPr="00953A17">
        <w:rPr>
          <w:rFonts w:asciiTheme="minorHAnsi" w:hAnsiTheme="minorHAnsi" w:cstheme="minorHAnsi"/>
          <w:color w:val="000000" w:themeColor="text1"/>
          <w:sz w:val="20"/>
          <w:szCs w:val="20"/>
        </w:rPr>
        <w:tab/>
      </w:r>
    </w:p>
    <w:p w:rsidR="003D0729" w:rsidRPr="00953A17" w:rsidRDefault="00372287" w:rsidP="003D0729">
      <w:pPr>
        <w:ind w:left="142"/>
        <w:rPr>
          <w:rFonts w:asciiTheme="minorHAnsi" w:hAnsiTheme="minorHAnsi" w:cstheme="minorHAnsi"/>
          <w:b/>
          <w:color w:val="000000" w:themeColor="text1"/>
          <w:sz w:val="20"/>
          <w:szCs w:val="20"/>
        </w:rPr>
      </w:pPr>
      <w:r>
        <w:rPr>
          <w:rFonts w:asciiTheme="minorHAnsi" w:hAnsiTheme="minorHAnsi" w:cstheme="minorHAnsi"/>
          <w:b/>
          <w:color w:val="000000" w:themeColor="text1"/>
          <w:sz w:val="20"/>
          <w:szCs w:val="20"/>
        </w:rPr>
        <w:t>Оператор сервиса</w:t>
      </w:r>
      <w:r w:rsidR="003D0729" w:rsidRPr="00953A17">
        <w:rPr>
          <w:rFonts w:asciiTheme="minorHAnsi" w:hAnsiTheme="minorHAnsi" w:cstheme="minorHAnsi"/>
          <w:b/>
          <w:color w:val="000000" w:themeColor="text1"/>
          <w:sz w:val="20"/>
          <w:szCs w:val="20"/>
        </w:rPr>
        <w:t>:</w:t>
      </w:r>
    </w:p>
    <w:p w:rsidR="003D0729" w:rsidRPr="00953A17" w:rsidRDefault="003D0729" w:rsidP="003D0729">
      <w:pPr>
        <w:ind w:left="142"/>
        <w:rPr>
          <w:rFonts w:asciiTheme="minorHAnsi" w:hAnsiTheme="minorHAnsi" w:cstheme="minorHAnsi"/>
          <w:color w:val="000000" w:themeColor="text1"/>
          <w:sz w:val="20"/>
          <w:szCs w:val="20"/>
        </w:rPr>
      </w:pPr>
    </w:p>
    <w:p w:rsidR="003D0729" w:rsidRPr="00953A17" w:rsidRDefault="003D0729" w:rsidP="003D0729">
      <w:pPr>
        <w:ind w:left="142"/>
        <w:rPr>
          <w:rFonts w:asciiTheme="minorHAnsi" w:hAnsiTheme="minorHAnsi" w:cstheme="minorHAnsi"/>
          <w:color w:val="000000" w:themeColor="text1"/>
          <w:sz w:val="20"/>
          <w:szCs w:val="20"/>
          <w:vertAlign w:val="superscript"/>
        </w:rPr>
      </w:pPr>
      <w:r w:rsidRPr="00953A17">
        <w:rPr>
          <w:rFonts w:asciiTheme="minorHAnsi" w:hAnsiTheme="minorHAnsi" w:cstheme="minorHAnsi"/>
          <w:color w:val="000000" w:themeColor="text1"/>
          <w:sz w:val="20"/>
          <w:szCs w:val="20"/>
        </w:rPr>
        <w:t xml:space="preserve">____________________    __________________________       ____________       _________________ </w:t>
      </w:r>
      <w:r w:rsidRPr="00953A17">
        <w:rPr>
          <w:rFonts w:asciiTheme="minorHAnsi" w:hAnsiTheme="minorHAnsi" w:cstheme="minorHAnsi"/>
          <w:color w:val="000000" w:themeColor="text1"/>
          <w:sz w:val="20"/>
          <w:szCs w:val="20"/>
          <w:vertAlign w:val="superscript"/>
        </w:rPr>
        <w:t xml:space="preserve">Должность     </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vertAlign w:val="superscript"/>
        </w:rPr>
        <w:t>И.О. Фамилия</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vertAlign w:val="superscript"/>
        </w:rPr>
        <w:t xml:space="preserve">Дата </w:t>
      </w:r>
      <w:r w:rsidRPr="00953A17">
        <w:rPr>
          <w:rFonts w:asciiTheme="minorHAnsi" w:hAnsiTheme="minorHAnsi" w:cstheme="minorHAnsi"/>
          <w:color w:val="000000" w:themeColor="text1"/>
          <w:sz w:val="20"/>
          <w:szCs w:val="20"/>
        </w:rPr>
        <w:t xml:space="preserve">                           </w:t>
      </w:r>
      <w:r w:rsidRPr="00953A17">
        <w:rPr>
          <w:rFonts w:asciiTheme="minorHAnsi" w:hAnsiTheme="minorHAnsi" w:cstheme="minorHAnsi"/>
          <w:color w:val="000000" w:themeColor="text1"/>
          <w:sz w:val="20"/>
          <w:szCs w:val="20"/>
        </w:rPr>
        <w:tab/>
        <w:t xml:space="preserve">    </w:t>
      </w:r>
      <w:r w:rsidRPr="00953A17">
        <w:rPr>
          <w:rFonts w:asciiTheme="minorHAnsi" w:hAnsiTheme="minorHAnsi" w:cstheme="minorHAnsi"/>
          <w:color w:val="000000" w:themeColor="text1"/>
          <w:sz w:val="20"/>
          <w:szCs w:val="20"/>
          <w:vertAlign w:val="superscript"/>
        </w:rPr>
        <w:t>Подпись, М.П.</w:t>
      </w:r>
    </w:p>
    <w:p w:rsidR="003D0729" w:rsidRDefault="003D0729"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785A88" w:rsidRDefault="00785A88" w:rsidP="003D0729">
      <w:pPr>
        <w:pStyle w:val="a5"/>
        <w:rPr>
          <w:sz w:val="20"/>
          <w:szCs w:val="20"/>
        </w:rPr>
      </w:pPr>
    </w:p>
    <w:p w:rsidR="000838E0" w:rsidRDefault="00785A88" w:rsidP="00785A88">
      <w:pPr>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lastRenderedPageBreak/>
        <w:t xml:space="preserve">Приложение № </w:t>
      </w:r>
      <w:r>
        <w:rPr>
          <w:rFonts w:asciiTheme="minorHAnsi" w:eastAsia="Calibri" w:hAnsiTheme="minorHAnsi" w:cstheme="minorHAnsi"/>
          <w:color w:val="000000" w:themeColor="text1"/>
          <w:sz w:val="20"/>
          <w:szCs w:val="20"/>
        </w:rPr>
        <w:t>2</w:t>
      </w:r>
      <w:r w:rsidRPr="00953A17">
        <w:rPr>
          <w:rFonts w:asciiTheme="minorHAnsi" w:eastAsia="Calibri" w:hAnsiTheme="minorHAnsi" w:cstheme="minorHAnsi"/>
          <w:color w:val="000000" w:themeColor="text1"/>
          <w:sz w:val="20"/>
          <w:szCs w:val="20"/>
        </w:rPr>
        <w:t xml:space="preserve"> к Договору-оферте </w:t>
      </w:r>
    </w:p>
    <w:p w:rsidR="00785A88" w:rsidRPr="00953A17" w:rsidRDefault="000838E0" w:rsidP="00785A88">
      <w:pPr>
        <w:rPr>
          <w:rFonts w:asciiTheme="minorHAnsi" w:eastAsia="Calibri" w:hAnsiTheme="minorHAnsi" w:cstheme="minorHAnsi"/>
          <w:color w:val="000000" w:themeColor="text1"/>
          <w:sz w:val="20"/>
          <w:szCs w:val="20"/>
        </w:rPr>
      </w:pPr>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785A88" w:rsidRPr="00953A17" w:rsidRDefault="00785A88" w:rsidP="00785A88">
      <w:pPr>
        <w:jc w:val="center"/>
        <w:rPr>
          <w:rFonts w:asciiTheme="minorHAnsi" w:eastAsia="Calibri" w:hAnsiTheme="minorHAnsi" w:cstheme="minorHAnsi"/>
          <w:b/>
          <w:color w:val="000000" w:themeColor="text1"/>
          <w:sz w:val="20"/>
          <w:szCs w:val="20"/>
        </w:rPr>
      </w:pPr>
    </w:p>
    <w:p w:rsidR="00785A88" w:rsidRPr="00953A17" w:rsidRDefault="00785A88" w:rsidP="00785A88">
      <w:pPr>
        <w:jc w:val="right"/>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t>ФОРМА</w:t>
      </w:r>
    </w:p>
    <w:p w:rsidR="00785A88" w:rsidRPr="00BF686C" w:rsidRDefault="00785A88" w:rsidP="00BF686C">
      <w:pPr>
        <w:pStyle w:val="Default"/>
        <w:rPr>
          <w:rFonts w:asciiTheme="minorHAnsi" w:hAnsiTheme="minorHAnsi" w:cstheme="minorHAnsi"/>
          <w:b/>
          <w:bCs/>
          <w:color w:val="000000" w:themeColor="text1"/>
        </w:rPr>
      </w:pPr>
      <w:r w:rsidRPr="00BF686C">
        <w:rPr>
          <w:rFonts w:asciiTheme="minorHAnsi" w:hAnsiTheme="minorHAnsi" w:cstheme="minorHAnsi"/>
          <w:b/>
          <w:bCs/>
          <w:color w:val="000000" w:themeColor="text1"/>
        </w:rPr>
        <w:t>Акт оказанных услуг</w:t>
      </w:r>
    </w:p>
    <w:p w:rsidR="00BF686C" w:rsidRDefault="00BF686C" w:rsidP="00BF686C">
      <w:pPr>
        <w:pStyle w:val="Default"/>
        <w:rPr>
          <w:rFonts w:asciiTheme="minorHAnsi" w:hAnsiTheme="minorHAnsi" w:cstheme="minorHAnsi"/>
          <w:b/>
          <w:bCs/>
          <w:color w:val="000000" w:themeColor="text1"/>
          <w:sz w:val="20"/>
          <w:szCs w:val="20"/>
        </w:rPr>
      </w:pPr>
    </w:p>
    <w:p w:rsidR="00BF686C" w:rsidRPr="00953A17" w:rsidRDefault="00BF686C" w:rsidP="00BF686C">
      <w:pPr>
        <w:pStyle w:val="Default"/>
        <w:rPr>
          <w:rFonts w:asciiTheme="minorHAnsi" w:hAnsiTheme="minorHAnsi" w:cstheme="minorHAnsi"/>
          <w:b/>
          <w:bCs/>
          <w:color w:val="000000" w:themeColor="text1"/>
          <w:sz w:val="20"/>
          <w:szCs w:val="20"/>
        </w:rPr>
      </w:pPr>
      <w:r w:rsidRPr="00953A17">
        <w:rPr>
          <w:rFonts w:asciiTheme="minorHAnsi" w:eastAsia="Calibri" w:hAnsiTheme="minorHAnsi" w:cstheme="minorHAnsi"/>
          <w:color w:val="000000" w:themeColor="text1"/>
          <w:sz w:val="20"/>
          <w:szCs w:val="20"/>
        </w:rPr>
        <w:t>г. Киров</w:t>
      </w:r>
      <w:r>
        <w:rPr>
          <w:rFonts w:asciiTheme="minorHAnsi" w:eastAsia="Calibri" w:hAnsiTheme="minorHAnsi" w:cstheme="minorHAnsi"/>
          <w:color w:val="000000" w:themeColor="text1"/>
          <w:sz w:val="20"/>
          <w:szCs w:val="20"/>
        </w:rPr>
        <w:t>,</w:t>
      </w:r>
      <w:r w:rsidRPr="00953A17">
        <w:rPr>
          <w:rFonts w:asciiTheme="minorHAnsi" w:eastAsia="Calibri" w:hAnsiTheme="minorHAnsi" w:cstheme="minorHAnsi"/>
          <w:color w:val="000000" w:themeColor="text1"/>
          <w:sz w:val="20"/>
          <w:szCs w:val="20"/>
        </w:rPr>
        <w:t xml:space="preserve"> «__» ________ ____ г.</w:t>
      </w:r>
    </w:p>
    <w:p w:rsidR="00785A88" w:rsidRPr="00953A17" w:rsidRDefault="00785A88" w:rsidP="00785A88">
      <w:pPr>
        <w:adjustRightInd w:val="0"/>
        <w:jc w:val="both"/>
        <w:rPr>
          <w:rFonts w:asciiTheme="minorHAnsi" w:eastAsia="Calibri" w:hAnsiTheme="minorHAnsi" w:cstheme="minorHAnsi"/>
          <w:color w:val="000000" w:themeColor="text1"/>
          <w:sz w:val="20"/>
          <w:szCs w:val="20"/>
        </w:rPr>
      </w:pPr>
    </w:p>
    <w:p w:rsidR="00785A88" w:rsidRPr="00953A17" w:rsidRDefault="00785A88" w:rsidP="00785A88">
      <w:pPr>
        <w:adjustRightInd w:val="0"/>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t>ООО «</w:t>
      </w:r>
      <w:proofErr w:type="spellStart"/>
      <w:r w:rsidRPr="00953A17">
        <w:rPr>
          <w:rFonts w:asciiTheme="minorHAnsi" w:eastAsia="Calibri" w:hAnsiTheme="minorHAnsi" w:cstheme="minorHAnsi"/>
          <w:color w:val="000000" w:themeColor="text1"/>
          <w:sz w:val="20"/>
          <w:szCs w:val="20"/>
        </w:rPr>
        <w:t>Импэй</w:t>
      </w:r>
      <w:proofErr w:type="spellEnd"/>
      <w:r w:rsidRPr="00953A17">
        <w:rPr>
          <w:rFonts w:asciiTheme="minorHAnsi" w:eastAsia="Calibri" w:hAnsiTheme="minorHAnsi" w:cstheme="minorHAnsi"/>
          <w:color w:val="000000" w:themeColor="text1"/>
          <w:sz w:val="20"/>
          <w:szCs w:val="20"/>
        </w:rPr>
        <w:t xml:space="preserve">», именуемое в дальнейшем </w:t>
      </w:r>
      <w:r w:rsidR="00AF7ED2">
        <w:rPr>
          <w:rFonts w:asciiTheme="minorHAnsi" w:eastAsia="Calibri" w:hAnsiTheme="minorHAnsi" w:cstheme="minorHAnsi"/>
          <w:b/>
          <w:bCs/>
          <w:color w:val="000000" w:themeColor="text1"/>
          <w:sz w:val="20"/>
          <w:szCs w:val="20"/>
        </w:rPr>
        <w:t>Оператор сервиса</w:t>
      </w:r>
      <w:r w:rsidRPr="00953A17">
        <w:rPr>
          <w:rFonts w:asciiTheme="minorHAnsi" w:eastAsia="Calibri" w:hAnsiTheme="minorHAnsi" w:cstheme="minorHAnsi"/>
          <w:color w:val="000000" w:themeColor="text1"/>
          <w:sz w:val="20"/>
          <w:szCs w:val="20"/>
        </w:rPr>
        <w:t>, в лице директора Зорина В.Г., действующего на основании Устава, с одной стороны, и</w:t>
      </w:r>
    </w:p>
    <w:p w:rsidR="00785A88" w:rsidRPr="00953A17" w:rsidRDefault="00785A88" w:rsidP="00785A88">
      <w:pPr>
        <w:pStyle w:val="a5"/>
        <w:rPr>
          <w:rFonts w:eastAsia="Calibri" w:cstheme="minorHAnsi"/>
          <w:color w:val="000000" w:themeColor="text1"/>
          <w:sz w:val="20"/>
          <w:szCs w:val="20"/>
        </w:rPr>
      </w:pPr>
      <w:r w:rsidRPr="00953A17">
        <w:rPr>
          <w:rFonts w:eastAsia="Calibri" w:cstheme="minorHAnsi"/>
          <w:color w:val="000000" w:themeColor="text1"/>
          <w:sz w:val="20"/>
          <w:szCs w:val="20"/>
        </w:rPr>
        <w:tab/>
        <w:t>__________________________________________________________, именуемое</w:t>
      </w:r>
      <w:r w:rsidR="00AF7ED2">
        <w:rPr>
          <w:rFonts w:eastAsia="Calibri" w:cstheme="minorHAnsi"/>
          <w:color w:val="000000" w:themeColor="text1"/>
          <w:sz w:val="20"/>
          <w:szCs w:val="20"/>
        </w:rPr>
        <w:t>(</w:t>
      </w:r>
      <w:proofErr w:type="spellStart"/>
      <w:r w:rsidR="00AF7ED2">
        <w:rPr>
          <w:rFonts w:eastAsia="Calibri" w:cstheme="minorHAnsi"/>
          <w:color w:val="000000" w:themeColor="text1"/>
          <w:sz w:val="20"/>
          <w:szCs w:val="20"/>
        </w:rPr>
        <w:t>ый</w:t>
      </w:r>
      <w:proofErr w:type="spellEnd"/>
      <w:r w:rsidR="00AF7ED2">
        <w:rPr>
          <w:rFonts w:eastAsia="Calibri" w:cstheme="minorHAnsi"/>
          <w:color w:val="000000" w:themeColor="text1"/>
          <w:sz w:val="20"/>
          <w:szCs w:val="20"/>
        </w:rPr>
        <w:t>)</w:t>
      </w:r>
      <w:r w:rsidRPr="00953A17">
        <w:rPr>
          <w:rFonts w:eastAsia="Calibri" w:cstheme="minorHAnsi"/>
          <w:color w:val="000000" w:themeColor="text1"/>
          <w:sz w:val="20"/>
          <w:szCs w:val="20"/>
        </w:rPr>
        <w:t xml:space="preserve"> в дальнейшем </w:t>
      </w:r>
      <w:r w:rsidR="00AF7ED2">
        <w:rPr>
          <w:rFonts w:eastAsia="Calibri" w:cstheme="minorHAnsi"/>
          <w:b/>
          <w:bCs/>
          <w:color w:val="000000" w:themeColor="text1"/>
          <w:sz w:val="20"/>
          <w:szCs w:val="20"/>
        </w:rPr>
        <w:t>Продавец</w:t>
      </w:r>
      <w:r w:rsidRPr="00953A17">
        <w:rPr>
          <w:rFonts w:eastAsia="Calibri" w:cstheme="minorHAnsi"/>
          <w:color w:val="000000" w:themeColor="text1"/>
          <w:sz w:val="20"/>
          <w:szCs w:val="20"/>
        </w:rPr>
        <w:t xml:space="preserve">, в лице _______________________________________________, действующего на основании ____________, с другой стороны, составили настоящий Акт оказанных услуг (далее - Акт) по Договору-оферте на оказание услуг </w:t>
      </w:r>
      <w:r w:rsidRPr="00953A17">
        <w:rPr>
          <w:rFonts w:cstheme="minorHAnsi"/>
          <w:color w:val="000000" w:themeColor="text1"/>
          <w:sz w:val="20"/>
          <w:szCs w:val="20"/>
        </w:rPr>
        <w:t xml:space="preserve">при приеме платежей </w:t>
      </w:r>
      <w:r w:rsidRPr="00953A17">
        <w:rPr>
          <w:rFonts w:eastAsia="Calibri" w:cstheme="minorHAnsi"/>
          <w:color w:val="000000" w:themeColor="text1"/>
          <w:sz w:val="20"/>
          <w:szCs w:val="20"/>
        </w:rPr>
        <w:t>(далее - Договор) о нижеследующем:</w:t>
      </w:r>
    </w:p>
    <w:p w:rsidR="00785A88" w:rsidRPr="00953A17" w:rsidRDefault="00785A88" w:rsidP="00785A88">
      <w:pPr>
        <w:pStyle w:val="a5"/>
        <w:rPr>
          <w:rFonts w:eastAsia="Calibri" w:cstheme="minorHAnsi"/>
          <w:color w:val="000000" w:themeColor="text1"/>
          <w:sz w:val="20"/>
          <w:szCs w:val="20"/>
        </w:rPr>
      </w:pPr>
    </w:p>
    <w:p w:rsidR="00785A88" w:rsidRPr="00953A17" w:rsidRDefault="00AF7ED2" w:rsidP="00785A88">
      <w:pPr>
        <w:pStyle w:val="a5"/>
        <w:numPr>
          <w:ilvl w:val="0"/>
          <w:numId w:val="110"/>
        </w:numPr>
        <w:pBdr>
          <w:top w:val="nil"/>
          <w:left w:val="nil"/>
          <w:bottom w:val="nil"/>
          <w:right w:val="nil"/>
          <w:between w:val="nil"/>
          <w:bar w:val="nil"/>
        </w:pBdr>
        <w:ind w:left="0" w:firstLine="0"/>
        <w:jc w:val="both"/>
        <w:rPr>
          <w:rFonts w:cstheme="minorHAnsi"/>
          <w:color w:val="000000" w:themeColor="text1"/>
          <w:sz w:val="20"/>
          <w:szCs w:val="20"/>
        </w:rPr>
      </w:pPr>
      <w:r>
        <w:rPr>
          <w:rFonts w:eastAsia="Calibri" w:cstheme="minorHAnsi"/>
          <w:color w:val="000000" w:themeColor="text1"/>
          <w:sz w:val="20"/>
          <w:szCs w:val="20"/>
        </w:rPr>
        <w:t>Оператор сервиса</w:t>
      </w:r>
      <w:r w:rsidR="00785A88" w:rsidRPr="00953A17">
        <w:rPr>
          <w:rFonts w:eastAsia="Calibri" w:cstheme="minorHAnsi"/>
          <w:color w:val="000000" w:themeColor="text1"/>
          <w:sz w:val="20"/>
          <w:szCs w:val="20"/>
        </w:rPr>
        <w:t xml:space="preserve"> в период с «___» __________  _____ г. по «___» __________  _____ г.  оказал услуги в следующем объеме:</w:t>
      </w:r>
    </w:p>
    <w:tbl>
      <w:tblPr>
        <w:tblW w:w="10312" w:type="dxa"/>
        <w:tblInd w:w="108" w:type="dxa"/>
        <w:tblLook w:val="0000" w:firstRow="0" w:lastRow="0" w:firstColumn="0" w:lastColumn="0" w:noHBand="0" w:noVBand="0"/>
      </w:tblPr>
      <w:tblGrid>
        <w:gridCol w:w="750"/>
        <w:gridCol w:w="7075"/>
        <w:gridCol w:w="2487"/>
      </w:tblGrid>
      <w:tr w:rsidR="00785A88" w:rsidRPr="00953A17" w:rsidTr="00AC43B9">
        <w:trPr>
          <w:trHeight w:val="382"/>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Наименование</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Theme="minorHAnsi" w:hAnsiTheme="minorHAnsi" w:cstheme="minorHAnsi"/>
                <w:color w:val="000000" w:themeColor="text1"/>
                <w:sz w:val="20"/>
                <w:szCs w:val="20"/>
              </w:rPr>
            </w:pPr>
            <w:r w:rsidRPr="00953A17">
              <w:rPr>
                <w:rFonts w:asciiTheme="minorHAnsi" w:hAnsiTheme="minorHAnsi" w:cstheme="minorHAnsi"/>
                <w:color w:val="000000" w:themeColor="text1"/>
                <w:sz w:val="20"/>
                <w:szCs w:val="20"/>
              </w:rPr>
              <w:t>Значение, руб.</w:t>
            </w:r>
          </w:p>
        </w:tc>
      </w:tr>
      <w:tr w:rsidR="00785A88" w:rsidRPr="00953A17" w:rsidTr="00AC43B9">
        <w:trPr>
          <w:trHeight w:val="397"/>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1.</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Задолженность </w:t>
            </w:r>
            <w:r w:rsidR="00AF7ED2" w:rsidRPr="00B95656">
              <w:rPr>
                <w:rFonts w:asciiTheme="minorHAnsi" w:hAnsiTheme="minorHAnsi" w:cstheme="minorHAnsi"/>
                <w:color w:val="000000" w:themeColor="text1"/>
                <w:sz w:val="20"/>
                <w:szCs w:val="20"/>
              </w:rPr>
              <w:t>Оператора сервиса</w:t>
            </w:r>
            <w:r w:rsidRPr="00B95656">
              <w:rPr>
                <w:rFonts w:asciiTheme="minorHAnsi" w:hAnsiTheme="minorHAnsi" w:cstheme="minorHAnsi"/>
                <w:color w:val="000000" w:themeColor="text1"/>
                <w:sz w:val="20"/>
                <w:szCs w:val="20"/>
              </w:rPr>
              <w:t xml:space="preserve"> перед </w:t>
            </w:r>
            <w:r w:rsidR="00AF7ED2" w:rsidRPr="00B95656">
              <w:rPr>
                <w:rFonts w:asciiTheme="minorHAnsi" w:hAnsiTheme="minorHAnsi" w:cstheme="minorHAnsi"/>
                <w:color w:val="000000" w:themeColor="text1"/>
                <w:sz w:val="20"/>
                <w:szCs w:val="20"/>
              </w:rPr>
              <w:t>Продавцом</w:t>
            </w:r>
            <w:r w:rsidRPr="00B95656">
              <w:rPr>
                <w:rFonts w:asciiTheme="minorHAnsi" w:hAnsiTheme="minorHAnsi" w:cstheme="minorHAnsi"/>
                <w:color w:val="000000" w:themeColor="text1"/>
                <w:sz w:val="20"/>
                <w:szCs w:val="20"/>
              </w:rPr>
              <w:t xml:space="preserve"> по перечислению Платежей на начало периода</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Arial" w:hAnsi="Arial" w:cs="Arial"/>
                <w:color w:val="000000" w:themeColor="text1"/>
              </w:rPr>
            </w:pPr>
          </w:p>
        </w:tc>
      </w:tr>
      <w:tr w:rsidR="00785A88" w:rsidRPr="00953A17" w:rsidTr="00AC43B9">
        <w:trPr>
          <w:trHeight w:val="243"/>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2.</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Задолженность П</w:t>
            </w:r>
            <w:r w:rsidR="00AF7ED2" w:rsidRPr="00B95656">
              <w:rPr>
                <w:rFonts w:asciiTheme="minorHAnsi" w:hAnsiTheme="minorHAnsi" w:cstheme="minorHAnsi"/>
                <w:color w:val="000000" w:themeColor="text1"/>
                <w:sz w:val="20"/>
                <w:szCs w:val="20"/>
              </w:rPr>
              <w:t>родавца</w:t>
            </w:r>
            <w:r w:rsidRPr="00B95656">
              <w:rPr>
                <w:rFonts w:asciiTheme="minorHAnsi" w:hAnsiTheme="minorHAnsi" w:cstheme="minorHAnsi"/>
                <w:color w:val="000000" w:themeColor="text1"/>
                <w:sz w:val="20"/>
                <w:szCs w:val="20"/>
              </w:rPr>
              <w:t xml:space="preserve"> перед </w:t>
            </w:r>
            <w:r w:rsidR="00AF7ED2" w:rsidRPr="00B95656">
              <w:rPr>
                <w:rFonts w:asciiTheme="minorHAnsi" w:hAnsiTheme="minorHAnsi" w:cstheme="minorHAnsi"/>
                <w:color w:val="000000" w:themeColor="text1"/>
                <w:sz w:val="20"/>
                <w:szCs w:val="20"/>
              </w:rPr>
              <w:t>Оператором сервиса</w:t>
            </w:r>
            <w:r w:rsidRPr="00B95656">
              <w:rPr>
                <w:rFonts w:asciiTheme="minorHAnsi" w:hAnsiTheme="minorHAnsi" w:cstheme="minorHAnsi"/>
                <w:color w:val="000000" w:themeColor="text1"/>
                <w:sz w:val="20"/>
                <w:szCs w:val="20"/>
              </w:rPr>
              <w:t xml:space="preserve"> на начало периода</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Theme="minorHAnsi" w:hAnsiTheme="minorHAnsi" w:cstheme="minorHAnsi"/>
                <w:color w:val="000000" w:themeColor="text1"/>
                <w:sz w:val="20"/>
                <w:szCs w:val="20"/>
              </w:rPr>
            </w:pPr>
          </w:p>
        </w:tc>
      </w:tr>
      <w:tr w:rsidR="00785A88" w:rsidRPr="00953A17" w:rsidTr="00AC43B9">
        <w:trPr>
          <w:trHeight w:val="109"/>
        </w:trPr>
        <w:tc>
          <w:tcPr>
            <w:tcW w:w="7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3.</w:t>
            </w:r>
          </w:p>
        </w:tc>
        <w:tc>
          <w:tcPr>
            <w:tcW w:w="9562"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Платежи</w:t>
            </w:r>
          </w:p>
        </w:tc>
      </w:tr>
      <w:tr w:rsidR="00785A88" w:rsidRPr="00953A17" w:rsidTr="00AC43B9">
        <w:trPr>
          <w:trHeight w:val="290"/>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3.1.</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eastAsiaTheme="minorHAnsi" w:hAnsiTheme="minorHAnsi" w:cstheme="minorHAnsi"/>
                <w:color w:val="000000" w:themeColor="text1"/>
                <w:sz w:val="20"/>
                <w:szCs w:val="20"/>
              </w:rPr>
              <w:t>Платежи, совершенные в Покупателями в пользу П</w:t>
            </w:r>
            <w:r w:rsidR="00AF7ED2" w:rsidRPr="00B95656">
              <w:rPr>
                <w:rFonts w:asciiTheme="minorHAnsi" w:eastAsiaTheme="minorHAnsi" w:hAnsiTheme="minorHAnsi" w:cstheme="minorHAnsi"/>
                <w:color w:val="000000" w:themeColor="text1"/>
                <w:sz w:val="20"/>
                <w:szCs w:val="20"/>
              </w:rPr>
              <w:t>родавца</w:t>
            </w:r>
            <w:r w:rsidRPr="00B95656">
              <w:rPr>
                <w:rFonts w:asciiTheme="minorHAnsi" w:eastAsiaTheme="minorHAnsi" w:hAnsiTheme="minorHAnsi" w:cstheme="minorHAnsi"/>
                <w:color w:val="000000" w:themeColor="text1"/>
                <w:sz w:val="20"/>
                <w:szCs w:val="20"/>
              </w:rPr>
              <w:t xml:space="preserve"> </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67"/>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ind w:right="37"/>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3.2.</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Перечисленные платежи </w:t>
            </w:r>
            <w:r w:rsidR="00AF7ED2" w:rsidRPr="00B95656">
              <w:rPr>
                <w:rFonts w:asciiTheme="minorHAnsi" w:hAnsiTheme="minorHAnsi" w:cstheme="minorHAnsi"/>
                <w:color w:val="000000" w:themeColor="text1"/>
                <w:sz w:val="20"/>
                <w:szCs w:val="20"/>
              </w:rPr>
              <w:t>Оператора сервиса</w:t>
            </w:r>
            <w:r w:rsidRPr="00B95656">
              <w:rPr>
                <w:rFonts w:asciiTheme="minorHAnsi" w:hAnsiTheme="minorHAnsi" w:cstheme="minorHAnsi"/>
                <w:color w:val="000000" w:themeColor="text1"/>
                <w:sz w:val="20"/>
                <w:szCs w:val="20"/>
              </w:rPr>
              <w:t xml:space="preserve"> в пользу П</w:t>
            </w:r>
            <w:r w:rsidR="00AF7ED2" w:rsidRPr="00B95656">
              <w:rPr>
                <w:rFonts w:asciiTheme="minorHAnsi" w:hAnsiTheme="minorHAnsi" w:cstheme="minorHAnsi"/>
                <w:color w:val="000000" w:themeColor="text1"/>
                <w:sz w:val="20"/>
                <w:szCs w:val="20"/>
              </w:rPr>
              <w:t>родавца</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84"/>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3.3.</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Сумма Операций возврата, проведенных за период</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109"/>
        </w:trPr>
        <w:tc>
          <w:tcPr>
            <w:tcW w:w="75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4.</w:t>
            </w:r>
          </w:p>
        </w:tc>
        <w:tc>
          <w:tcPr>
            <w:tcW w:w="9562"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Бонусы</w:t>
            </w:r>
          </w:p>
        </w:tc>
      </w:tr>
      <w:tr w:rsidR="00785A88" w:rsidRPr="00953A17" w:rsidTr="00AC43B9">
        <w:trPr>
          <w:trHeight w:val="290"/>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4.1.</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eastAsiaTheme="minorHAnsi" w:hAnsiTheme="minorHAnsi" w:cstheme="minorHAnsi"/>
                <w:color w:val="000000" w:themeColor="text1"/>
                <w:sz w:val="20"/>
                <w:szCs w:val="20"/>
              </w:rPr>
              <w:t>Начислено бонусов</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67"/>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ind w:right="37"/>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4.2.</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Использовано бонусов в оплате</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84"/>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4.3.</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Остаток бонусов</w:t>
            </w:r>
            <w:r w:rsidR="00B95656">
              <w:rPr>
                <w:rFonts w:asciiTheme="minorHAnsi" w:hAnsiTheme="minorHAnsi" w:cstheme="minorHAnsi"/>
                <w:color w:val="000000" w:themeColor="text1"/>
                <w:sz w:val="20"/>
                <w:szCs w:val="20"/>
              </w:rPr>
              <w:t xml:space="preserve"> на руках</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198"/>
        </w:trPr>
        <w:tc>
          <w:tcPr>
            <w:tcW w:w="750" w:type="dxa"/>
            <w:tcBorders>
              <w:top w:val="single" w:sz="4" w:space="0" w:color="auto"/>
              <w:left w:val="single" w:sz="4" w:space="0" w:color="auto"/>
              <w:bottom w:val="single" w:sz="4" w:space="0" w:color="auto"/>
              <w:right w:val="single" w:sz="4" w:space="0" w:color="000000"/>
            </w:tcBorders>
            <w:shd w:val="clear" w:color="auto" w:fill="BDD6EE" w:themeFill="accent5" w:themeFillTint="66"/>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5.</w:t>
            </w:r>
          </w:p>
        </w:tc>
        <w:tc>
          <w:tcPr>
            <w:tcW w:w="9562"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Вознаграждение </w:t>
            </w:r>
            <w:r w:rsidR="00AF7ED2" w:rsidRPr="00B95656">
              <w:rPr>
                <w:rFonts w:asciiTheme="minorHAnsi" w:hAnsiTheme="minorHAnsi" w:cstheme="minorHAnsi"/>
                <w:color w:val="000000" w:themeColor="text1"/>
                <w:sz w:val="20"/>
                <w:szCs w:val="20"/>
              </w:rPr>
              <w:t>Оператора сервиса</w:t>
            </w:r>
            <w:r w:rsidRPr="00B95656">
              <w:rPr>
                <w:rFonts w:asciiTheme="minorHAnsi" w:hAnsiTheme="minorHAnsi" w:cstheme="minorHAnsi"/>
                <w:color w:val="000000" w:themeColor="text1"/>
                <w:sz w:val="20"/>
                <w:szCs w:val="20"/>
              </w:rPr>
              <w:t xml:space="preserve"> за период составило</w:t>
            </w:r>
          </w:p>
        </w:tc>
      </w:tr>
      <w:tr w:rsidR="00785A88" w:rsidRPr="00953A17" w:rsidTr="00AC43B9">
        <w:trPr>
          <w:trHeight w:val="272"/>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5.1.</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по платежам совершенным в пользу </w:t>
            </w:r>
            <w:r w:rsidR="00AF7ED2" w:rsidRPr="00B95656">
              <w:rPr>
                <w:rFonts w:asciiTheme="minorHAnsi" w:hAnsiTheme="minorHAnsi" w:cstheme="minorHAnsi"/>
                <w:color w:val="000000" w:themeColor="text1"/>
                <w:sz w:val="20"/>
                <w:szCs w:val="20"/>
              </w:rPr>
              <w:t>Продавца</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72"/>
        </w:trPr>
        <w:tc>
          <w:tcPr>
            <w:tcW w:w="750" w:type="dxa"/>
            <w:tcBorders>
              <w:top w:val="single" w:sz="4" w:space="0" w:color="auto"/>
              <w:left w:val="single" w:sz="4" w:space="0" w:color="auto"/>
              <w:bottom w:val="single" w:sz="4" w:space="0" w:color="auto"/>
              <w:right w:val="single" w:sz="4" w:space="0" w:color="000000"/>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5.2.</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по дополнительным услугам</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272"/>
        </w:trPr>
        <w:tc>
          <w:tcPr>
            <w:tcW w:w="750" w:type="dxa"/>
            <w:tcBorders>
              <w:top w:val="single" w:sz="4" w:space="0" w:color="auto"/>
              <w:left w:val="single" w:sz="4" w:space="0" w:color="auto"/>
              <w:bottom w:val="single" w:sz="4" w:space="0" w:color="auto"/>
              <w:right w:val="single" w:sz="4" w:space="0" w:color="000000"/>
            </w:tcBorders>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5.3.</w:t>
            </w:r>
          </w:p>
        </w:tc>
        <w:tc>
          <w:tcPr>
            <w:tcW w:w="7075" w:type="dxa"/>
            <w:tcBorders>
              <w:top w:val="single" w:sz="4" w:space="0" w:color="auto"/>
              <w:left w:val="single" w:sz="4" w:space="0" w:color="auto"/>
              <w:bottom w:val="single" w:sz="4" w:space="0" w:color="auto"/>
              <w:right w:val="single" w:sz="4" w:space="0" w:color="000000"/>
            </w:tcBorders>
            <w:shd w:val="clear" w:color="auto" w:fill="auto"/>
            <w:noWrap/>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Фиксированный платеж</w:t>
            </w:r>
          </w:p>
        </w:tc>
        <w:tc>
          <w:tcPr>
            <w:tcW w:w="2487" w:type="dxa"/>
            <w:tcBorders>
              <w:top w:val="nil"/>
              <w:left w:val="nil"/>
              <w:bottom w:val="single" w:sz="4" w:space="0" w:color="auto"/>
              <w:right w:val="single" w:sz="4" w:space="0" w:color="auto"/>
            </w:tcBorders>
            <w:shd w:val="clear" w:color="auto" w:fill="auto"/>
            <w:noWrap/>
            <w:vAlign w:val="center"/>
          </w:tcPr>
          <w:p w:rsidR="00785A88" w:rsidRPr="00953A17" w:rsidRDefault="00785A88" w:rsidP="00AC43B9">
            <w:pPr>
              <w:jc w:val="center"/>
              <w:rPr>
                <w:rFonts w:asciiTheme="minorHAnsi" w:hAnsiTheme="minorHAnsi" w:cstheme="minorHAnsi"/>
                <w:color w:val="000000" w:themeColor="text1"/>
                <w:sz w:val="20"/>
                <w:szCs w:val="20"/>
              </w:rPr>
            </w:pPr>
          </w:p>
        </w:tc>
      </w:tr>
      <w:tr w:rsidR="00785A88" w:rsidRPr="00953A17" w:rsidTr="00AC43B9">
        <w:trPr>
          <w:trHeight w:val="129"/>
        </w:trPr>
        <w:tc>
          <w:tcPr>
            <w:tcW w:w="750" w:type="dxa"/>
            <w:tcBorders>
              <w:top w:val="single" w:sz="4" w:space="0" w:color="auto"/>
              <w:left w:val="single" w:sz="4" w:space="0" w:color="auto"/>
              <w:bottom w:val="single" w:sz="4" w:space="0" w:color="auto"/>
              <w:right w:val="single" w:sz="4" w:space="0" w:color="000000"/>
            </w:tcBorders>
            <w:shd w:val="clear" w:color="auto" w:fill="BDD6EE" w:themeFill="accent5" w:themeFillTint="66"/>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6.</w:t>
            </w:r>
          </w:p>
        </w:tc>
        <w:tc>
          <w:tcPr>
            <w:tcW w:w="9562" w:type="dxa"/>
            <w:gridSpan w:val="2"/>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Итого</w:t>
            </w:r>
          </w:p>
        </w:tc>
      </w:tr>
      <w:tr w:rsidR="00785A88" w:rsidRPr="00953A17" w:rsidTr="00AC43B9">
        <w:trPr>
          <w:trHeight w:val="252"/>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6.1</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Задолженность </w:t>
            </w:r>
            <w:r w:rsidR="00AF7ED2" w:rsidRPr="00B95656">
              <w:rPr>
                <w:rFonts w:asciiTheme="minorHAnsi" w:hAnsiTheme="minorHAnsi" w:cstheme="minorHAnsi"/>
                <w:color w:val="000000" w:themeColor="text1"/>
                <w:sz w:val="20"/>
                <w:szCs w:val="20"/>
              </w:rPr>
              <w:t>Оператора сервиса</w:t>
            </w:r>
            <w:r w:rsidRPr="00B95656">
              <w:rPr>
                <w:rFonts w:asciiTheme="minorHAnsi" w:hAnsiTheme="minorHAnsi" w:cstheme="minorHAnsi"/>
                <w:color w:val="000000" w:themeColor="text1"/>
                <w:sz w:val="20"/>
                <w:szCs w:val="20"/>
              </w:rPr>
              <w:t xml:space="preserve"> перед П</w:t>
            </w:r>
            <w:r w:rsidR="00AF7ED2" w:rsidRPr="00B95656">
              <w:rPr>
                <w:rFonts w:asciiTheme="minorHAnsi" w:hAnsiTheme="minorHAnsi" w:cstheme="minorHAnsi"/>
                <w:color w:val="000000" w:themeColor="text1"/>
                <w:sz w:val="20"/>
                <w:szCs w:val="20"/>
              </w:rPr>
              <w:t>родавцом</w:t>
            </w:r>
            <w:r w:rsidRPr="00B95656">
              <w:rPr>
                <w:rFonts w:asciiTheme="minorHAnsi" w:hAnsiTheme="minorHAnsi" w:cstheme="minorHAnsi"/>
                <w:color w:val="000000" w:themeColor="text1"/>
                <w:sz w:val="20"/>
                <w:szCs w:val="20"/>
              </w:rPr>
              <w:t xml:space="preserve"> по перечислению Платежей на конец периода</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Theme="minorHAnsi" w:hAnsiTheme="minorHAnsi" w:cstheme="minorHAnsi"/>
                <w:color w:val="000000" w:themeColor="text1"/>
                <w:sz w:val="20"/>
                <w:szCs w:val="20"/>
              </w:rPr>
            </w:pPr>
          </w:p>
        </w:tc>
      </w:tr>
      <w:tr w:rsidR="00785A88" w:rsidRPr="00953A17" w:rsidTr="00AC43B9">
        <w:trPr>
          <w:trHeight w:val="252"/>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6.2</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Задолженность П</w:t>
            </w:r>
            <w:r w:rsidR="00AF7ED2" w:rsidRPr="00B95656">
              <w:rPr>
                <w:rFonts w:asciiTheme="minorHAnsi" w:hAnsiTheme="minorHAnsi" w:cstheme="minorHAnsi"/>
                <w:color w:val="000000" w:themeColor="text1"/>
                <w:sz w:val="20"/>
                <w:szCs w:val="20"/>
              </w:rPr>
              <w:t>родавца</w:t>
            </w:r>
            <w:r w:rsidRPr="00B95656">
              <w:rPr>
                <w:rFonts w:asciiTheme="minorHAnsi" w:hAnsiTheme="minorHAnsi" w:cstheme="minorHAnsi"/>
                <w:color w:val="000000" w:themeColor="text1"/>
                <w:sz w:val="20"/>
                <w:szCs w:val="20"/>
              </w:rPr>
              <w:t xml:space="preserve"> перед </w:t>
            </w:r>
            <w:r w:rsidR="00AF7ED2" w:rsidRPr="00B95656">
              <w:rPr>
                <w:rFonts w:asciiTheme="minorHAnsi" w:hAnsiTheme="minorHAnsi" w:cstheme="minorHAnsi"/>
                <w:color w:val="000000" w:themeColor="text1"/>
                <w:sz w:val="20"/>
                <w:szCs w:val="20"/>
              </w:rPr>
              <w:t>Оператором сервиса</w:t>
            </w:r>
            <w:r w:rsidRPr="00B95656">
              <w:rPr>
                <w:rFonts w:asciiTheme="minorHAnsi" w:hAnsiTheme="minorHAnsi" w:cstheme="minorHAnsi"/>
                <w:color w:val="000000" w:themeColor="text1"/>
                <w:sz w:val="20"/>
                <w:szCs w:val="20"/>
              </w:rPr>
              <w:t xml:space="preserve"> по дополнительным услугам на конец периода</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Theme="minorHAnsi" w:hAnsiTheme="minorHAnsi" w:cstheme="minorHAnsi"/>
                <w:color w:val="000000" w:themeColor="text1"/>
                <w:sz w:val="20"/>
                <w:szCs w:val="20"/>
              </w:rPr>
            </w:pPr>
          </w:p>
        </w:tc>
      </w:tr>
      <w:tr w:rsidR="00785A88" w:rsidRPr="00953A17" w:rsidTr="00AC43B9">
        <w:trPr>
          <w:trHeight w:val="252"/>
        </w:trPr>
        <w:tc>
          <w:tcPr>
            <w:tcW w:w="750" w:type="dxa"/>
            <w:tcBorders>
              <w:top w:val="single" w:sz="4" w:space="0" w:color="auto"/>
              <w:left w:val="single" w:sz="4" w:space="0" w:color="auto"/>
              <w:bottom w:val="single" w:sz="4" w:space="0" w:color="auto"/>
              <w:right w:val="single" w:sz="4" w:space="0" w:color="auto"/>
            </w:tcBorders>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6.2</w:t>
            </w:r>
          </w:p>
        </w:tc>
        <w:tc>
          <w:tcPr>
            <w:tcW w:w="70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785A88" w:rsidRPr="00B95656" w:rsidRDefault="00785A88" w:rsidP="00AC43B9">
            <w:pPr>
              <w:rPr>
                <w:rFonts w:asciiTheme="minorHAnsi" w:hAnsiTheme="minorHAnsi" w:cstheme="minorHAnsi"/>
                <w:color w:val="000000" w:themeColor="text1"/>
                <w:sz w:val="20"/>
                <w:szCs w:val="20"/>
              </w:rPr>
            </w:pPr>
            <w:r w:rsidRPr="00B95656">
              <w:rPr>
                <w:rFonts w:asciiTheme="minorHAnsi" w:hAnsiTheme="minorHAnsi" w:cstheme="minorHAnsi"/>
                <w:color w:val="000000" w:themeColor="text1"/>
                <w:sz w:val="20"/>
                <w:szCs w:val="20"/>
              </w:rPr>
              <w:t xml:space="preserve">Задолженность </w:t>
            </w:r>
            <w:r w:rsidR="00AF7ED2" w:rsidRPr="00B95656">
              <w:rPr>
                <w:rFonts w:asciiTheme="minorHAnsi" w:hAnsiTheme="minorHAnsi" w:cstheme="minorHAnsi"/>
                <w:color w:val="000000" w:themeColor="text1"/>
                <w:sz w:val="20"/>
                <w:szCs w:val="20"/>
              </w:rPr>
              <w:t>Продавца</w:t>
            </w:r>
            <w:r w:rsidRPr="00B95656">
              <w:rPr>
                <w:rFonts w:asciiTheme="minorHAnsi" w:hAnsiTheme="minorHAnsi" w:cstheme="minorHAnsi"/>
                <w:color w:val="000000" w:themeColor="text1"/>
                <w:sz w:val="20"/>
                <w:szCs w:val="20"/>
              </w:rPr>
              <w:t xml:space="preserve"> по возврату Платежей на конец периода</w:t>
            </w:r>
          </w:p>
        </w:tc>
        <w:tc>
          <w:tcPr>
            <w:tcW w:w="2487" w:type="dxa"/>
            <w:tcBorders>
              <w:top w:val="single" w:sz="4" w:space="0" w:color="auto"/>
              <w:left w:val="nil"/>
              <w:bottom w:val="single" w:sz="4" w:space="0" w:color="auto"/>
              <w:right w:val="single" w:sz="4" w:space="0" w:color="auto"/>
            </w:tcBorders>
            <w:shd w:val="clear" w:color="auto" w:fill="auto"/>
            <w:noWrap/>
            <w:vAlign w:val="center"/>
          </w:tcPr>
          <w:p w:rsidR="00785A88" w:rsidRPr="00953A17" w:rsidRDefault="00785A88" w:rsidP="00AC43B9">
            <w:pPr>
              <w:rPr>
                <w:rFonts w:asciiTheme="minorHAnsi" w:hAnsiTheme="minorHAnsi" w:cstheme="minorHAnsi"/>
                <w:color w:val="000000" w:themeColor="text1"/>
                <w:sz w:val="20"/>
                <w:szCs w:val="20"/>
              </w:rPr>
            </w:pPr>
          </w:p>
        </w:tc>
      </w:tr>
    </w:tbl>
    <w:p w:rsidR="00785A88" w:rsidRPr="00953A17" w:rsidRDefault="00785A88" w:rsidP="00785A88">
      <w:pPr>
        <w:tabs>
          <w:tab w:val="left" w:pos="284"/>
        </w:tabs>
        <w:adjustRightInd w:val="0"/>
        <w:ind w:left="142" w:right="-283"/>
        <w:jc w:val="both"/>
        <w:rPr>
          <w:rFonts w:asciiTheme="minorHAnsi" w:hAnsiTheme="minorHAnsi" w:cstheme="minorHAnsi"/>
          <w:color w:val="000000" w:themeColor="text1"/>
          <w:sz w:val="20"/>
          <w:szCs w:val="20"/>
        </w:rPr>
      </w:pPr>
      <w:bookmarkStart w:id="0" w:name="_Hlk40257278"/>
    </w:p>
    <w:p w:rsidR="00785A88" w:rsidRPr="00AF7ED2" w:rsidRDefault="00AF7ED2" w:rsidP="00AF7ED2">
      <w:pPr>
        <w:pStyle w:val="a6"/>
        <w:widowControl w:val="0"/>
        <w:numPr>
          <w:ilvl w:val="0"/>
          <w:numId w:val="110"/>
        </w:numPr>
        <w:autoSpaceDE w:val="0"/>
        <w:autoSpaceDN w:val="0"/>
        <w:adjustRightInd w:val="0"/>
        <w:ind w:left="0" w:right="-283" w:firstLine="0"/>
        <w:contextualSpacing w:val="0"/>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Оператор сервиса</w:t>
      </w:r>
      <w:r w:rsidR="00785A88" w:rsidRPr="00953A17">
        <w:rPr>
          <w:rFonts w:asciiTheme="minorHAnsi" w:hAnsiTheme="minorHAnsi" w:cstheme="minorHAnsi"/>
          <w:color w:val="000000" w:themeColor="text1"/>
          <w:sz w:val="20"/>
          <w:szCs w:val="20"/>
        </w:rPr>
        <w:t xml:space="preserve"> исполнил свои обязательства по Договору в полном объеме и надлежащим образом.</w:t>
      </w:r>
      <w:bookmarkStart w:id="1" w:name="_Hlk40257308"/>
      <w:bookmarkEnd w:id="0"/>
      <w:r>
        <w:rPr>
          <w:rFonts w:asciiTheme="minorHAnsi" w:hAnsiTheme="minorHAnsi" w:cstheme="minorHAnsi"/>
          <w:color w:val="000000" w:themeColor="text1"/>
          <w:sz w:val="20"/>
          <w:szCs w:val="20"/>
        </w:rPr>
        <w:t xml:space="preserve"> </w:t>
      </w:r>
      <w:r w:rsidRPr="00AF7ED2">
        <w:rPr>
          <w:rFonts w:asciiTheme="minorHAnsi" w:hAnsiTheme="minorHAnsi" w:cstheme="minorHAnsi"/>
          <w:color w:val="000000" w:themeColor="text1"/>
          <w:sz w:val="20"/>
          <w:szCs w:val="20"/>
        </w:rPr>
        <w:t>Продавец</w:t>
      </w:r>
      <w:r w:rsidR="00785A88" w:rsidRPr="00AF7ED2">
        <w:rPr>
          <w:rFonts w:asciiTheme="minorHAnsi" w:hAnsiTheme="minorHAnsi" w:cstheme="minorHAnsi"/>
          <w:color w:val="000000" w:themeColor="text1"/>
          <w:sz w:val="20"/>
          <w:szCs w:val="20"/>
        </w:rPr>
        <w:t xml:space="preserve"> не имеет претензий к </w:t>
      </w:r>
      <w:r w:rsidRPr="00AF7ED2">
        <w:rPr>
          <w:rFonts w:asciiTheme="minorHAnsi" w:hAnsiTheme="minorHAnsi" w:cstheme="minorHAnsi"/>
          <w:color w:val="000000" w:themeColor="text1"/>
          <w:sz w:val="20"/>
          <w:szCs w:val="20"/>
        </w:rPr>
        <w:t>Оператору сервиса</w:t>
      </w:r>
      <w:r w:rsidR="00785A88" w:rsidRPr="00AF7ED2">
        <w:rPr>
          <w:rFonts w:asciiTheme="minorHAnsi" w:hAnsiTheme="minorHAnsi" w:cstheme="minorHAnsi"/>
          <w:color w:val="000000" w:themeColor="text1"/>
          <w:sz w:val="20"/>
          <w:szCs w:val="20"/>
        </w:rPr>
        <w:t xml:space="preserve"> по объему, количеству, качеству и стоимости оказанных услуг.</w:t>
      </w:r>
      <w:bookmarkStart w:id="2" w:name="_Hlk40257354"/>
      <w:bookmarkEnd w:id="1"/>
      <w:r>
        <w:rPr>
          <w:rFonts w:asciiTheme="minorHAnsi" w:hAnsiTheme="minorHAnsi" w:cstheme="minorHAnsi"/>
          <w:color w:val="000000" w:themeColor="text1"/>
          <w:sz w:val="20"/>
          <w:szCs w:val="20"/>
        </w:rPr>
        <w:t xml:space="preserve"> </w:t>
      </w:r>
      <w:r w:rsidR="00785A88" w:rsidRPr="00AF7ED2">
        <w:rPr>
          <w:rFonts w:asciiTheme="minorHAnsi" w:hAnsiTheme="minorHAnsi" w:cstheme="minorHAnsi"/>
          <w:bCs/>
          <w:color w:val="000000" w:themeColor="text1"/>
          <w:sz w:val="20"/>
          <w:szCs w:val="20"/>
        </w:rPr>
        <w:t>Подписание Сторонами настоящего Акта является подтверждением и согласованием объема, количества и стоимости оказанных услуг.</w:t>
      </w:r>
    </w:p>
    <w:p w:rsidR="00785A88" w:rsidRPr="00953A17" w:rsidRDefault="00785A88" w:rsidP="00AF7ED2">
      <w:pPr>
        <w:pStyle w:val="a6"/>
        <w:tabs>
          <w:tab w:val="left" w:pos="142"/>
          <w:tab w:val="left" w:pos="426"/>
        </w:tabs>
        <w:adjustRightInd w:val="0"/>
        <w:ind w:left="0" w:right="-283"/>
        <w:rPr>
          <w:rFonts w:asciiTheme="minorHAnsi" w:hAnsiTheme="minorHAnsi" w:cstheme="minorHAnsi"/>
          <w:color w:val="000000" w:themeColor="text1"/>
          <w:sz w:val="20"/>
          <w:szCs w:val="20"/>
        </w:rPr>
      </w:pPr>
      <w:r w:rsidRPr="00953A17">
        <w:rPr>
          <w:rFonts w:asciiTheme="minorHAnsi" w:hAnsiTheme="minorHAnsi" w:cstheme="minorHAnsi"/>
          <w:color w:val="000000" w:themeColor="text1"/>
          <w:sz w:val="20"/>
          <w:szCs w:val="20"/>
        </w:rPr>
        <w:t>Оказанные услуги подлежат оплате в порядке, установленном Договором.</w:t>
      </w:r>
    </w:p>
    <w:p w:rsidR="00785A88" w:rsidRPr="00953A17" w:rsidRDefault="00785A88" w:rsidP="00AF7ED2">
      <w:pPr>
        <w:pStyle w:val="a6"/>
        <w:widowControl w:val="0"/>
        <w:numPr>
          <w:ilvl w:val="0"/>
          <w:numId w:val="110"/>
        </w:numPr>
        <w:autoSpaceDE w:val="0"/>
        <w:autoSpaceDN w:val="0"/>
        <w:adjustRightInd w:val="0"/>
        <w:ind w:left="0" w:right="-283" w:firstLine="0"/>
        <w:contextualSpacing w:val="0"/>
        <w:rPr>
          <w:rFonts w:asciiTheme="minorHAnsi" w:hAnsiTheme="minorHAnsi" w:cstheme="minorHAnsi"/>
          <w:color w:val="000000" w:themeColor="text1"/>
          <w:sz w:val="20"/>
          <w:szCs w:val="20"/>
        </w:rPr>
      </w:pPr>
      <w:r w:rsidRPr="00953A17">
        <w:rPr>
          <w:rFonts w:asciiTheme="minorHAnsi" w:hAnsiTheme="minorHAnsi" w:cstheme="minorHAnsi"/>
          <w:color w:val="000000" w:themeColor="text1"/>
          <w:sz w:val="20"/>
          <w:szCs w:val="20"/>
        </w:rPr>
        <w:t>Настоящий Акт составлен в 2-х (двух) экземплярах, имеющих равную юридическую силу, по одному для каждой из Сторон.</w:t>
      </w:r>
      <w:bookmarkEnd w:id="2"/>
    </w:p>
    <w:p w:rsidR="00785A88" w:rsidRPr="00953A17" w:rsidRDefault="00785A88" w:rsidP="00785A88">
      <w:pPr>
        <w:adjustRightInd w:val="0"/>
        <w:jc w:val="both"/>
        <w:rPr>
          <w:rFonts w:asciiTheme="minorHAnsi" w:eastAsia="Calibri" w:hAnsiTheme="minorHAnsi" w:cstheme="minorHAnsi"/>
          <w:color w:val="000000" w:themeColor="text1"/>
          <w:sz w:val="20"/>
          <w:szCs w:val="20"/>
        </w:rPr>
      </w:pPr>
    </w:p>
    <w:tbl>
      <w:tblPr>
        <w:tblW w:w="98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0"/>
        <w:gridCol w:w="4703"/>
      </w:tblGrid>
      <w:tr w:rsidR="00785A88" w:rsidRPr="00953A17" w:rsidTr="00AC43B9">
        <w:tc>
          <w:tcPr>
            <w:tcW w:w="5130" w:type="dxa"/>
            <w:tcBorders>
              <w:top w:val="nil"/>
              <w:left w:val="nil"/>
              <w:bottom w:val="nil"/>
              <w:right w:val="nil"/>
            </w:tcBorders>
            <w:shd w:val="clear" w:color="auto" w:fill="auto"/>
          </w:tcPr>
          <w:p w:rsidR="00785A88" w:rsidRPr="00953A17" w:rsidRDefault="00AF7ED2" w:rsidP="00AC43B9">
            <w:pPr>
              <w:rPr>
                <w:rFonts w:asciiTheme="minorHAnsi" w:eastAsia="Calibri" w:hAnsiTheme="minorHAnsi" w:cstheme="minorHAnsi"/>
                <w:b/>
                <w:color w:val="000000" w:themeColor="text1"/>
                <w:sz w:val="20"/>
                <w:szCs w:val="20"/>
              </w:rPr>
            </w:pPr>
            <w:r>
              <w:rPr>
                <w:rFonts w:asciiTheme="minorHAnsi" w:eastAsia="Calibri" w:hAnsiTheme="minorHAnsi" w:cstheme="minorHAnsi"/>
                <w:b/>
                <w:color w:val="000000" w:themeColor="text1"/>
                <w:sz w:val="20"/>
                <w:szCs w:val="20"/>
              </w:rPr>
              <w:t>ПРОДАВЕЦ</w:t>
            </w:r>
            <w:r w:rsidR="00785A88" w:rsidRPr="00953A17">
              <w:rPr>
                <w:rFonts w:asciiTheme="minorHAnsi" w:eastAsia="Calibri" w:hAnsiTheme="minorHAnsi" w:cstheme="minorHAnsi"/>
                <w:b/>
                <w:color w:val="000000" w:themeColor="text1"/>
                <w:sz w:val="20"/>
                <w:szCs w:val="20"/>
              </w:rPr>
              <w:t>:</w:t>
            </w: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r w:rsidRPr="00953A17">
              <w:rPr>
                <w:rFonts w:asciiTheme="minorHAnsi" w:eastAsia="Calibri" w:hAnsiTheme="minorHAnsi" w:cstheme="minorHAnsi"/>
                <w:bCs/>
                <w:color w:val="000000" w:themeColor="text1"/>
                <w:sz w:val="20"/>
                <w:szCs w:val="20"/>
              </w:rPr>
              <w:t>__________________/___________/</w:t>
            </w:r>
          </w:p>
          <w:p w:rsidR="00785A88" w:rsidRPr="00953A17" w:rsidRDefault="00785A88" w:rsidP="00AC43B9">
            <w:pPr>
              <w:rPr>
                <w:rFonts w:asciiTheme="minorHAnsi" w:eastAsia="Calibri" w:hAnsiTheme="minorHAnsi" w:cstheme="minorHAnsi"/>
                <w:bCs/>
                <w:color w:val="000000" w:themeColor="text1"/>
                <w:sz w:val="13"/>
                <w:szCs w:val="13"/>
              </w:rPr>
            </w:pPr>
            <w:r w:rsidRPr="00953A17">
              <w:rPr>
                <w:rFonts w:asciiTheme="minorHAnsi" w:eastAsia="Calibri" w:hAnsiTheme="minorHAnsi" w:cstheme="minorHAnsi"/>
                <w:bCs/>
                <w:color w:val="000000" w:themeColor="text1"/>
                <w:sz w:val="13"/>
                <w:szCs w:val="13"/>
              </w:rPr>
              <w:t>М.П.</w:t>
            </w:r>
          </w:p>
        </w:tc>
        <w:tc>
          <w:tcPr>
            <w:tcW w:w="4703" w:type="dxa"/>
            <w:tcBorders>
              <w:top w:val="nil"/>
              <w:left w:val="nil"/>
              <w:bottom w:val="nil"/>
              <w:right w:val="nil"/>
            </w:tcBorders>
            <w:shd w:val="clear" w:color="auto" w:fill="auto"/>
          </w:tcPr>
          <w:p w:rsidR="00785A88" w:rsidRPr="00953A17" w:rsidRDefault="00AF7ED2" w:rsidP="00AC43B9">
            <w:pPr>
              <w:rPr>
                <w:rFonts w:asciiTheme="minorHAnsi" w:eastAsia="Calibri" w:hAnsiTheme="minorHAnsi" w:cstheme="minorHAnsi"/>
                <w:b/>
                <w:color w:val="000000" w:themeColor="text1"/>
                <w:sz w:val="20"/>
                <w:szCs w:val="20"/>
              </w:rPr>
            </w:pPr>
            <w:r>
              <w:rPr>
                <w:rFonts w:asciiTheme="minorHAnsi" w:eastAsia="Calibri" w:hAnsiTheme="minorHAnsi" w:cstheme="minorHAnsi"/>
                <w:b/>
                <w:color w:val="000000" w:themeColor="text1"/>
                <w:sz w:val="20"/>
                <w:szCs w:val="20"/>
              </w:rPr>
              <w:t>ОПЕРАТОР СЕРВИСА</w:t>
            </w:r>
            <w:r w:rsidR="00785A88" w:rsidRPr="00953A17">
              <w:rPr>
                <w:rFonts w:asciiTheme="minorHAnsi" w:eastAsia="Calibri" w:hAnsiTheme="minorHAnsi" w:cstheme="minorHAnsi"/>
                <w:b/>
                <w:color w:val="000000" w:themeColor="text1"/>
                <w:sz w:val="20"/>
                <w:szCs w:val="20"/>
              </w:rPr>
              <w:t>:</w:t>
            </w: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p>
          <w:p w:rsidR="00785A88" w:rsidRPr="00953A17" w:rsidRDefault="00785A88" w:rsidP="00AC43B9">
            <w:pPr>
              <w:rPr>
                <w:rFonts w:asciiTheme="minorHAnsi" w:eastAsia="Calibri" w:hAnsiTheme="minorHAnsi" w:cstheme="minorHAnsi"/>
                <w:bCs/>
                <w:color w:val="000000" w:themeColor="text1"/>
                <w:sz w:val="20"/>
                <w:szCs w:val="20"/>
              </w:rPr>
            </w:pPr>
            <w:r w:rsidRPr="00953A17">
              <w:rPr>
                <w:rFonts w:asciiTheme="minorHAnsi" w:eastAsia="Calibri" w:hAnsiTheme="minorHAnsi" w:cstheme="minorHAnsi"/>
                <w:bCs/>
                <w:color w:val="000000" w:themeColor="text1"/>
                <w:sz w:val="20"/>
                <w:szCs w:val="20"/>
              </w:rPr>
              <w:t>__________________/В.Г. Зорин/</w:t>
            </w:r>
          </w:p>
          <w:p w:rsidR="00785A88" w:rsidRPr="00953A17" w:rsidRDefault="00785A88" w:rsidP="00AC43B9">
            <w:pPr>
              <w:rPr>
                <w:rFonts w:asciiTheme="minorHAnsi" w:eastAsia="Calibri" w:hAnsiTheme="minorHAnsi" w:cstheme="minorHAnsi"/>
                <w:bCs/>
                <w:color w:val="000000" w:themeColor="text1"/>
                <w:sz w:val="13"/>
                <w:szCs w:val="13"/>
              </w:rPr>
            </w:pPr>
            <w:r w:rsidRPr="00953A17">
              <w:rPr>
                <w:rFonts w:asciiTheme="minorHAnsi" w:eastAsia="Calibri" w:hAnsiTheme="minorHAnsi" w:cstheme="minorHAnsi"/>
                <w:bCs/>
                <w:color w:val="000000" w:themeColor="text1"/>
                <w:sz w:val="13"/>
                <w:szCs w:val="13"/>
              </w:rPr>
              <w:t>М.П.</w:t>
            </w:r>
          </w:p>
        </w:tc>
      </w:tr>
    </w:tbl>
    <w:p w:rsidR="00785A88" w:rsidRDefault="00785A88" w:rsidP="003D0729">
      <w:pPr>
        <w:pStyle w:val="a5"/>
        <w:rPr>
          <w:sz w:val="20"/>
          <w:szCs w:val="20"/>
        </w:rPr>
      </w:pPr>
    </w:p>
    <w:p w:rsidR="000838E0" w:rsidRDefault="000838E0" w:rsidP="003D0729">
      <w:pPr>
        <w:pStyle w:val="a5"/>
        <w:rPr>
          <w:sz w:val="20"/>
          <w:szCs w:val="20"/>
        </w:rPr>
      </w:pPr>
    </w:p>
    <w:p w:rsidR="00743E90" w:rsidRDefault="00743E90" w:rsidP="000838E0">
      <w:pPr>
        <w:rPr>
          <w:rFonts w:asciiTheme="minorHAnsi" w:eastAsia="Calibri" w:hAnsiTheme="minorHAnsi" w:cstheme="minorHAnsi"/>
          <w:color w:val="000000" w:themeColor="text1"/>
          <w:sz w:val="20"/>
          <w:szCs w:val="20"/>
        </w:rPr>
      </w:pPr>
    </w:p>
    <w:p w:rsidR="000838E0" w:rsidRDefault="000838E0" w:rsidP="000838E0">
      <w:pPr>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lastRenderedPageBreak/>
        <w:t xml:space="preserve">Приложение № </w:t>
      </w:r>
      <w:r>
        <w:rPr>
          <w:rFonts w:asciiTheme="minorHAnsi" w:eastAsia="Calibri" w:hAnsiTheme="minorHAnsi" w:cstheme="minorHAnsi"/>
          <w:color w:val="000000" w:themeColor="text1"/>
          <w:sz w:val="20"/>
          <w:szCs w:val="20"/>
        </w:rPr>
        <w:t>3</w:t>
      </w:r>
      <w:r w:rsidRPr="00953A17">
        <w:rPr>
          <w:rFonts w:asciiTheme="minorHAnsi" w:eastAsia="Calibri" w:hAnsiTheme="minorHAnsi" w:cstheme="minorHAnsi"/>
          <w:color w:val="000000" w:themeColor="text1"/>
          <w:sz w:val="20"/>
          <w:szCs w:val="20"/>
        </w:rPr>
        <w:t xml:space="preserve"> к Договору-оферте </w:t>
      </w:r>
    </w:p>
    <w:p w:rsidR="000838E0" w:rsidRPr="00953A17" w:rsidRDefault="000838E0" w:rsidP="000838E0">
      <w:pPr>
        <w:rPr>
          <w:rFonts w:asciiTheme="minorHAnsi" w:eastAsia="Calibri" w:hAnsiTheme="minorHAnsi" w:cstheme="minorHAnsi"/>
          <w:color w:val="000000" w:themeColor="text1"/>
          <w:sz w:val="20"/>
          <w:szCs w:val="20"/>
        </w:rPr>
      </w:pPr>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0838E0" w:rsidRDefault="000838E0" w:rsidP="003D0729">
      <w:pPr>
        <w:pStyle w:val="a5"/>
        <w:rPr>
          <w:sz w:val="20"/>
          <w:szCs w:val="20"/>
        </w:rPr>
      </w:pPr>
    </w:p>
    <w:p w:rsidR="000B4E3E" w:rsidRDefault="000B4E3E" w:rsidP="000B4E3E">
      <w:pPr>
        <w:pStyle w:val="af"/>
        <w:rPr>
          <w:rFonts w:ascii="Calibri" w:eastAsia="Calibri" w:hAnsi="Calibri"/>
          <w:b/>
          <w:sz w:val="20"/>
          <w:szCs w:val="20"/>
        </w:rPr>
      </w:pPr>
    </w:p>
    <w:p w:rsidR="000B4E3E" w:rsidRPr="00240500" w:rsidRDefault="000B4E3E" w:rsidP="000B4E3E">
      <w:pPr>
        <w:pStyle w:val="af"/>
        <w:rPr>
          <w:sz w:val="20"/>
          <w:szCs w:val="20"/>
        </w:rPr>
      </w:pPr>
      <w:r w:rsidRPr="00240500">
        <w:rPr>
          <w:rFonts w:ascii="Calibri" w:eastAsia="Calibri" w:hAnsi="Calibri"/>
          <w:b/>
          <w:sz w:val="20"/>
          <w:szCs w:val="20"/>
        </w:rPr>
        <w:t>ПРАВИЛА ПЛАТЕЖНОГО СЕРВИСА IMPAY</w:t>
      </w:r>
    </w:p>
    <w:p w:rsidR="000B4E3E" w:rsidRPr="000B4E3E" w:rsidRDefault="000B4E3E" w:rsidP="000B4E3E">
      <w:pPr>
        <w:pStyle w:val="a6"/>
        <w:ind w:left="0"/>
        <w:rPr>
          <w:sz w:val="20"/>
          <w:szCs w:val="20"/>
        </w:rPr>
      </w:pPr>
    </w:p>
    <w:p w:rsidR="000B4E3E" w:rsidRPr="000B4E3E" w:rsidRDefault="000B4E3E" w:rsidP="000B4E3E">
      <w:pPr>
        <w:pStyle w:val="a6"/>
        <w:ind w:left="0"/>
        <w:rPr>
          <w:sz w:val="20"/>
          <w:szCs w:val="20"/>
        </w:rPr>
      </w:pPr>
      <w:r w:rsidRPr="000B4E3E">
        <w:rPr>
          <w:rFonts w:ascii="Calibri" w:eastAsia="Calibri" w:hAnsi="Calibri"/>
          <w:sz w:val="20"/>
          <w:szCs w:val="20"/>
        </w:rPr>
        <w:t xml:space="preserve">Настоящие Правила платежного сервиса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(далее — Правила) являются приложением к Договору-оферте о присоединении к сервисам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(далее — Договор) и регулируют порядок подключения и использования Платежного сервиса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Продавцами, выбравшими соответствующий сервис в Заявлении о присоединении.</w:t>
      </w:r>
    </w:p>
    <w:p w:rsidR="000B4E3E" w:rsidRPr="000B4E3E" w:rsidRDefault="000B4E3E" w:rsidP="000B4E3E">
      <w:pPr>
        <w:pStyle w:val="a6"/>
        <w:ind w:left="0"/>
        <w:rPr>
          <w:sz w:val="20"/>
          <w:szCs w:val="20"/>
        </w:rPr>
      </w:pPr>
      <w:r w:rsidRPr="000B4E3E">
        <w:rPr>
          <w:rFonts w:ascii="Calibri" w:eastAsia="Calibri" w:hAnsi="Calibri"/>
          <w:sz w:val="20"/>
          <w:szCs w:val="20"/>
        </w:rPr>
        <w:t xml:space="preserve">Настоящие Правила не являются самостоятельным договором и применяются совместно с Договором, Заявлением о присоединении и иными применимыми документами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w:t>
      </w:r>
    </w:p>
    <w:p w:rsidR="000B4E3E" w:rsidRDefault="000B4E3E" w:rsidP="000B4E3E">
      <w:pPr>
        <w:pStyle w:val="a6"/>
        <w:ind w:left="0"/>
        <w:rPr>
          <w:rFonts w:ascii="Calibri" w:eastAsia="Calibri" w:hAnsi="Calibri"/>
          <w:sz w:val="20"/>
          <w:szCs w:val="20"/>
        </w:rPr>
      </w:pPr>
      <w:r w:rsidRPr="000B4E3E">
        <w:rPr>
          <w:rFonts w:ascii="Calibri" w:eastAsia="Calibri" w:hAnsi="Calibri"/>
          <w:sz w:val="20"/>
          <w:szCs w:val="20"/>
        </w:rPr>
        <w:t>В случае противоречий между положениями Договора и настоящих Правил в части использования Платежного сервиса применяются положения настоящих Правил.</w:t>
      </w:r>
    </w:p>
    <w:p w:rsidR="000B4E3E" w:rsidRPr="000B4E3E" w:rsidRDefault="000B4E3E" w:rsidP="000B4E3E">
      <w:pPr>
        <w:pStyle w:val="a6"/>
        <w:ind w:left="0"/>
        <w:rPr>
          <w:sz w:val="20"/>
          <w:szCs w:val="20"/>
        </w:rPr>
      </w:pPr>
    </w:p>
    <w:p w:rsidR="000B4E3E" w:rsidRPr="00240500" w:rsidRDefault="000B4E3E" w:rsidP="000B4E3E">
      <w:pPr>
        <w:pStyle w:val="1"/>
        <w:numPr>
          <w:ilvl w:val="0"/>
          <w:numId w:val="126"/>
        </w:numPr>
        <w:spacing w:before="0" w:beforeAutospacing="0" w:after="0" w:afterAutospacing="0"/>
        <w:ind w:left="0" w:firstLine="0"/>
        <w:rPr>
          <w:sz w:val="20"/>
          <w:szCs w:val="20"/>
        </w:rPr>
      </w:pPr>
      <w:r w:rsidRPr="00240500">
        <w:rPr>
          <w:rFonts w:ascii="Calibri" w:eastAsia="Calibri" w:hAnsi="Calibri"/>
          <w:sz w:val="20"/>
          <w:szCs w:val="20"/>
        </w:rPr>
        <w:t>ТЕРМИНЫ И ОПРЕДЕЛЕНИЯ</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Термины, используемые в настоящих Правилах и не определенные в настоящем разделе, применяются в значении, установленном Договором.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Заявление о присоединении</w:t>
      </w:r>
      <w:r w:rsidRPr="000B4E3E">
        <w:rPr>
          <w:rFonts w:ascii="Calibri" w:eastAsia="Calibri" w:hAnsi="Calibri"/>
          <w:sz w:val="20"/>
          <w:szCs w:val="20"/>
        </w:rPr>
        <w:t xml:space="preserve"> — документ, подписываемый Продавцом в целях присоединения к Договору, содержащий сведения о Продавце, перечень подключаемых сервисов, способы приема Платежей, размер вознаграждения Оператора сервиса и иные индивидуальные условия использования сервисов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 xml:space="preserve">Платежный сервис </w:t>
      </w:r>
      <w:proofErr w:type="spellStart"/>
      <w:r w:rsidRPr="000B4E3E">
        <w:rPr>
          <w:rFonts w:ascii="Calibri" w:eastAsia="Calibri" w:hAnsi="Calibri"/>
          <w:b/>
          <w:sz w:val="20"/>
          <w:szCs w:val="20"/>
        </w:rPr>
        <w:t>ImPay</w:t>
      </w:r>
      <w:proofErr w:type="spellEnd"/>
      <w:r w:rsidRPr="000B4E3E">
        <w:rPr>
          <w:rFonts w:ascii="Calibri" w:eastAsia="Calibri" w:hAnsi="Calibri"/>
          <w:sz w:val="20"/>
          <w:szCs w:val="20"/>
        </w:rPr>
        <w:t xml:space="preserve"> — функциональный модуль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обеспечивающий информационно-технологическое сопровождение приема, обработки и учета Платежей Покупателей в пользу Продавцов с использованием поддерживаемых способов оплаты.</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Оператор сервиса</w:t>
      </w:r>
      <w:r w:rsidRPr="000B4E3E">
        <w:rPr>
          <w:rFonts w:ascii="Calibri" w:eastAsia="Calibri" w:hAnsi="Calibri"/>
          <w:sz w:val="20"/>
          <w:szCs w:val="20"/>
        </w:rPr>
        <w:t xml:space="preserve"> — Общество с ограниченной ответственностью «</w:t>
      </w:r>
      <w:proofErr w:type="spellStart"/>
      <w:r w:rsidRPr="000B4E3E">
        <w:rPr>
          <w:rFonts w:ascii="Calibri" w:eastAsia="Calibri" w:hAnsi="Calibri"/>
          <w:sz w:val="20"/>
          <w:szCs w:val="20"/>
        </w:rPr>
        <w:t>Импэй</w:t>
      </w:r>
      <w:proofErr w:type="spellEnd"/>
      <w:r w:rsidRPr="000B4E3E">
        <w:rPr>
          <w:rFonts w:ascii="Calibri" w:eastAsia="Calibri" w:hAnsi="Calibri"/>
          <w:sz w:val="20"/>
          <w:szCs w:val="20"/>
        </w:rPr>
        <w:t>», обеспечивающее подключение Продавцов к Платежному сервису, информационно-технологическое сопровождение Платежей, учет операций и взаимодействие с участниками платежной инфраструктуры в пределах своей функциональной роли.</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Оператор экосистемы</w:t>
      </w:r>
      <w:r w:rsidRPr="000B4E3E">
        <w:rPr>
          <w:rFonts w:ascii="Calibri" w:eastAsia="Calibri" w:hAnsi="Calibri"/>
          <w:sz w:val="20"/>
          <w:szCs w:val="20"/>
        </w:rPr>
        <w:t xml:space="preserve"> — Общество с ограниченной ответственностью «Телепорт», являющееся правообладателем программного обеспечения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и обеспечивающее технологическое функционирование платформы и отдельных интерфейсов.</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Продавец</w:t>
      </w:r>
      <w:r w:rsidRPr="000B4E3E">
        <w:rPr>
          <w:rFonts w:ascii="Calibri" w:eastAsia="Calibri" w:hAnsi="Calibri"/>
          <w:sz w:val="20"/>
          <w:szCs w:val="20"/>
        </w:rPr>
        <w:t xml:space="preserve"> — юридическое лицо или индивидуальный предприниматель, присоединившийся к Договору и подключивший Платежный сервис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для приема Платежей от Покупателей за реализуемые Товары.</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Покупатель</w:t>
      </w:r>
      <w:r w:rsidRPr="000B4E3E">
        <w:rPr>
          <w:rFonts w:ascii="Calibri" w:eastAsia="Calibri" w:hAnsi="Calibri"/>
          <w:sz w:val="20"/>
          <w:szCs w:val="20"/>
        </w:rPr>
        <w:t xml:space="preserve"> — физическое или юридическое лицо, совершающее действия, направленные на оплату Товара Продавца с использованием поддерживаемых способов оплаты.</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Товар</w:t>
      </w:r>
      <w:r w:rsidRPr="000B4E3E">
        <w:rPr>
          <w:rFonts w:ascii="Calibri" w:eastAsia="Calibri" w:hAnsi="Calibri"/>
          <w:sz w:val="20"/>
          <w:szCs w:val="20"/>
        </w:rPr>
        <w:t xml:space="preserve"> — товары, работы, услуги, результаты интеллектуальной деятельности, а также иные объекты гражданских прав, не запрещенные и не ограниченные в обороте на территории Российской Федерации, реализуемые Продавцом Покупателям.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Платеж</w:t>
      </w:r>
      <w:r w:rsidRPr="000B4E3E">
        <w:rPr>
          <w:rFonts w:ascii="Calibri" w:eastAsia="Calibri" w:hAnsi="Calibri"/>
          <w:sz w:val="20"/>
          <w:szCs w:val="20"/>
        </w:rPr>
        <w:t xml:space="preserve"> — операция Покупателя, направленная на оплату Товара Продавца с использованием банковских карт, Системы быстрых платежей, электронных средств платежа,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Кошелька или иных способов оплаты, поддерживаемых Платежным сервисом.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Сообщение о Платеже</w:t>
      </w:r>
      <w:r w:rsidRPr="000B4E3E">
        <w:rPr>
          <w:rFonts w:ascii="Calibri" w:eastAsia="Calibri" w:hAnsi="Calibri"/>
          <w:sz w:val="20"/>
          <w:szCs w:val="20"/>
        </w:rPr>
        <w:t xml:space="preserve"> — электронное сообщение, формируемое в информационной системе Оператора сервиса и содержащее сведения о совершенном Платеже, включая сумму, статус, идентификаторы операции и иные данные, необходимые для учета Платежа Продавцом.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Операция возврата</w:t>
      </w:r>
      <w:r w:rsidRPr="000B4E3E">
        <w:rPr>
          <w:rFonts w:ascii="Calibri" w:eastAsia="Calibri" w:hAnsi="Calibri"/>
          <w:sz w:val="20"/>
          <w:szCs w:val="20"/>
        </w:rPr>
        <w:t xml:space="preserve"> — операция, направленная на возврат суммы Платежа или его части Покупателю в связи с отменой заказа, возвратом Товара, отказом от услуги, ошибочной операцией или иным основанием, вытекающим из отношений между Продавцом и Покупателем.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Недействительная операция</w:t>
      </w:r>
      <w:r w:rsidRPr="000B4E3E">
        <w:rPr>
          <w:rFonts w:ascii="Calibri" w:eastAsia="Calibri" w:hAnsi="Calibri"/>
          <w:sz w:val="20"/>
          <w:szCs w:val="20"/>
        </w:rPr>
        <w:t xml:space="preserve"> — Платеж, который совершен с нарушением законодательства Российской Федерации, правил платежных систем, требований Банка-партнера, условий Договора или настоящих Правил либо признан недействительным в результате выявления признаков мошенничества, ошибочного списания денежных средств, несанкционированного использования платежного средства, реализации Запрещенных товаров или иных нарушений.</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Запрещенные товары</w:t>
      </w:r>
      <w:r w:rsidRPr="000B4E3E">
        <w:rPr>
          <w:rFonts w:ascii="Calibri" w:eastAsia="Calibri" w:hAnsi="Calibri"/>
          <w:sz w:val="20"/>
          <w:szCs w:val="20"/>
        </w:rPr>
        <w:t xml:space="preserve"> — Товары, реализация которых запрещена или ограничена законодательством Российской Федерации, правилами платежных систем, требованиями банков, Договором, настоящими Правилами или перечнем, указанным в приложении к настоящим Правилам.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Банк-партнер</w:t>
      </w:r>
      <w:r w:rsidRPr="000B4E3E">
        <w:rPr>
          <w:rFonts w:ascii="Calibri" w:eastAsia="Calibri" w:hAnsi="Calibri"/>
          <w:sz w:val="20"/>
          <w:szCs w:val="20"/>
        </w:rPr>
        <w:t xml:space="preserve"> — уполномоченная кредитная организация или небанковская кредитная организация, привлекаемая для обеспечения приема, обработки, учета и перевода денежных средств по Платежам, а также для ведения Номинального счета, если применимо.</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Номинальный счет</w:t>
      </w:r>
      <w:r w:rsidRPr="000B4E3E">
        <w:rPr>
          <w:rFonts w:ascii="Calibri" w:eastAsia="Calibri" w:hAnsi="Calibri"/>
          <w:sz w:val="20"/>
          <w:szCs w:val="20"/>
        </w:rPr>
        <w:t xml:space="preserve"> — банковский счет, открытый Оператору сервиса Банком-партнером, на котором учитываются денежные средства, принадлежащие Продавцам как бенефициарам. Денежные средства на </w:t>
      </w:r>
      <w:r w:rsidRPr="000B4E3E">
        <w:rPr>
          <w:rFonts w:ascii="Calibri" w:eastAsia="Calibri" w:hAnsi="Calibri"/>
          <w:sz w:val="20"/>
          <w:szCs w:val="20"/>
        </w:rPr>
        <w:lastRenderedPageBreak/>
        <w:t>Номинальном счете не являются собственностью Оператора сервиса и используются исключительно для расчетов с Продавцами по Договору.</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Бенефициар</w:t>
      </w:r>
      <w:r w:rsidRPr="000B4E3E">
        <w:rPr>
          <w:rFonts w:ascii="Calibri" w:eastAsia="Calibri" w:hAnsi="Calibri"/>
          <w:sz w:val="20"/>
          <w:szCs w:val="20"/>
        </w:rPr>
        <w:t xml:space="preserve"> — Продавец, которому принадлежат денежные средства, учитываемые на Номинальном счете по Платежам, совершенным Покупателями в его пользу.</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Перевод</w:t>
      </w:r>
      <w:r w:rsidRPr="000B4E3E">
        <w:rPr>
          <w:rFonts w:ascii="Calibri" w:eastAsia="Calibri" w:hAnsi="Calibri"/>
          <w:sz w:val="20"/>
          <w:szCs w:val="20"/>
        </w:rPr>
        <w:t xml:space="preserve"> — перечисление денежных средств, причитающихся Продавцу по результатам совершенных Платежей, за вычетом вознаграждения Оператора сервиса, комиссий, возвратов, удержаний и иных сумм, предусмотренных Договором, настоящими Правилами и Заявлением о присоединении.</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b/>
          <w:sz w:val="20"/>
          <w:szCs w:val="20"/>
        </w:rPr>
        <w:t>Личный кабинет Продавца</w:t>
      </w:r>
      <w:r w:rsidRPr="000B4E3E">
        <w:rPr>
          <w:rFonts w:ascii="Calibri" w:eastAsia="Calibri" w:hAnsi="Calibri"/>
          <w:sz w:val="20"/>
          <w:szCs w:val="20"/>
        </w:rPr>
        <w:t xml:space="preserve"> — совокупность интерфейсов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предназначенных для управления настройками Платежного сервиса, получения информации о Платежах, возвратах, удержаниях, расчетах, отчетах и иных операциях.</w:t>
      </w:r>
    </w:p>
    <w:p w:rsidR="000B4E3E" w:rsidRDefault="000B4E3E" w:rsidP="000B4E3E">
      <w:pPr>
        <w:pStyle w:val="a6"/>
        <w:numPr>
          <w:ilvl w:val="1"/>
          <w:numId w:val="126"/>
        </w:numPr>
        <w:ind w:left="0" w:firstLine="0"/>
        <w:rPr>
          <w:rFonts w:ascii="Calibri" w:eastAsia="Calibri" w:hAnsi="Calibri"/>
          <w:sz w:val="20"/>
          <w:szCs w:val="20"/>
        </w:rPr>
      </w:pPr>
      <w:r w:rsidRPr="000B4E3E">
        <w:rPr>
          <w:rFonts w:ascii="Calibri" w:eastAsia="Calibri" w:hAnsi="Calibri"/>
          <w:b/>
          <w:sz w:val="20"/>
          <w:szCs w:val="20"/>
        </w:rPr>
        <w:t>ККТ</w:t>
      </w:r>
      <w:r w:rsidRPr="000B4E3E">
        <w:rPr>
          <w:rFonts w:ascii="Calibri" w:eastAsia="Calibri" w:hAnsi="Calibri"/>
          <w:sz w:val="20"/>
          <w:szCs w:val="20"/>
        </w:rPr>
        <w:t xml:space="preserve"> — контрольно-кассовая техника и иные технические средства, используемые для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 xml:space="preserve"> расчетов в случаях, предусмотренных законодательством Российской Федерации о применении контрольно-кассовой техники.</w:t>
      </w:r>
    </w:p>
    <w:p w:rsidR="000B4E3E" w:rsidRPr="000B4E3E" w:rsidRDefault="000B4E3E" w:rsidP="000B4E3E">
      <w:pPr>
        <w:pStyle w:val="a6"/>
        <w:ind w:left="0"/>
        <w:rPr>
          <w:sz w:val="20"/>
          <w:szCs w:val="20"/>
        </w:rPr>
      </w:pPr>
    </w:p>
    <w:p w:rsidR="000B4E3E" w:rsidRPr="00240500" w:rsidRDefault="000B4E3E" w:rsidP="000B4E3E">
      <w:pPr>
        <w:pStyle w:val="1"/>
        <w:numPr>
          <w:ilvl w:val="0"/>
          <w:numId w:val="126"/>
        </w:numPr>
        <w:spacing w:before="0" w:beforeAutospacing="0" w:after="0" w:afterAutospacing="0"/>
        <w:ind w:left="0" w:firstLine="0"/>
        <w:rPr>
          <w:sz w:val="20"/>
          <w:szCs w:val="20"/>
        </w:rPr>
      </w:pPr>
      <w:r w:rsidRPr="00240500">
        <w:rPr>
          <w:rFonts w:ascii="Calibri" w:eastAsia="Calibri" w:hAnsi="Calibri"/>
          <w:sz w:val="20"/>
          <w:szCs w:val="20"/>
        </w:rPr>
        <w:t>ПОДКЛЮЧЕНИЕ К ПЛАТЕЖНОМУ СЕРВИСУ</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Подключение Продавца к Платежному сервису осуществляется на основании Договора, Заявления о присоединении и настоящих Правил.</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Продавец считается принявшим настоящие Правила с момента подписания Заявления о присоединении, в котором выбран Платежный сервис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либо с момента подключения Платежного сервиса через интерфейсы платформы, если такой способ предусмотрен функциональностью платформы и условиями Договора.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В Заявлении о присоединении указываются способы оплаты, доступные Продавцу, размер вознаграждения Оператора сервиса, сроки и порядок Переводов, специальные условия, а также иные параметры использования Платежного сервиса.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Оператор сервиса вправе подключить Продавца к одному или нескольким способам оплаты, включая банковские карты, Систему быстрых платежей,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Кошелек, оплату по ссылке, оплату по QR-коду и иные способы, поддерживаемые Платежным сервисом.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Подключение отдельных способов оплаты может зависеть от результатов проверки Продавца, требований Банка-партнера, правил платежных систем, технической готовности Продавца и выполнения Продавцом требований к информационным ресурсам, </w:t>
      </w:r>
      <w:proofErr w:type="spellStart"/>
      <w:r w:rsidRPr="000B4E3E">
        <w:rPr>
          <w:rFonts w:ascii="Calibri" w:eastAsia="Calibri" w:hAnsi="Calibri"/>
          <w:sz w:val="20"/>
          <w:szCs w:val="20"/>
        </w:rPr>
        <w:t>офферам</w:t>
      </w:r>
      <w:proofErr w:type="spellEnd"/>
      <w:r w:rsidRPr="000B4E3E">
        <w:rPr>
          <w:rFonts w:ascii="Calibri" w:eastAsia="Calibri" w:hAnsi="Calibri"/>
          <w:sz w:val="20"/>
          <w:szCs w:val="20"/>
        </w:rPr>
        <w:t xml:space="preserve"> и интеграции.</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вправе отказать в подключении Платежного сервиса или отдельного способа оплаты либо приостановить подключение до устранения выявленных замечаний без возмещения Продавцу каких-либо убытков.</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После подключения Платежного сервиса Продавцу предоставляется доступ к Личному кабинету и, при необходимости, к технической документации, API, виджетам, платежным формам, ссылкам, QR-кодам и иным средствам приема Платежей.</w:t>
      </w:r>
    </w:p>
    <w:p w:rsidR="000B4E3E" w:rsidRPr="000B4E3E" w:rsidRDefault="000B4E3E" w:rsidP="000B4E3E">
      <w:pPr>
        <w:pStyle w:val="a6"/>
        <w:ind w:left="0"/>
        <w:rPr>
          <w:sz w:val="20"/>
          <w:szCs w:val="20"/>
        </w:rPr>
      </w:pPr>
    </w:p>
    <w:p w:rsidR="000B4E3E" w:rsidRPr="00240500" w:rsidRDefault="000B4E3E" w:rsidP="000B4E3E">
      <w:pPr>
        <w:pStyle w:val="1"/>
        <w:numPr>
          <w:ilvl w:val="0"/>
          <w:numId w:val="126"/>
        </w:numPr>
        <w:spacing w:before="0" w:beforeAutospacing="0" w:after="0" w:afterAutospacing="0"/>
        <w:ind w:left="0" w:firstLine="0"/>
        <w:rPr>
          <w:sz w:val="20"/>
          <w:szCs w:val="20"/>
        </w:rPr>
      </w:pPr>
      <w:r w:rsidRPr="00240500">
        <w:rPr>
          <w:rFonts w:ascii="Calibri" w:eastAsia="Calibri" w:hAnsi="Calibri"/>
          <w:sz w:val="20"/>
          <w:szCs w:val="20"/>
        </w:rPr>
        <w:t>ПРЕДМЕТ И ПОРЯДОК ИСПОЛЬЗОВАНИЯ ПЛАТЕЖНОГО СЕРВИСА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Настоящие Правила определяют порядок использования Продавцами Платежного сервиса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в рамках Договора.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Платежный сервис предназначен для информационно-технологического сопровождения приема и обработки Платежей Покупателей в пользу Продавцов с использованием способов оплаты, поддерживаемых платформой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и согласованных с Продавцом.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обеспечивает информационно-технологическое взаимодействие между Продавцом, Покупателем, Банками-партнерами, банками-эквайерами, операторами платежных систем, операторами фискальных данных, Оператором экосистемы и иными участниками платежной инфраструктуры, необходимое для осуществления Платежей.</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может выступать в качестве технологического партнера, платежного агрегатора, оператора сервиса или иного участника информационно-технологического взаимодействия в рамках договоров, заключенных с Банками-партнерами и иными участниками платежной инфраструктуры.</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не является стороной сделок между Покупателем и Продавцом, не продает Товары Продавца, не отвечает за их качество, наличие, доставку, исполнение обязательств Продавца перед Покупателем и соблюдение Продавцом законодательства о защите прав потребителей.</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Обязательства между Покупателем и Продавцом, во исполнение которых совершаются Платежи, возникают на основании законодательства Российской Федерации и/или договора между Покупателем и Продавцом и не входят в предмет регулирования настоящих Правил.</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не рассматривает претензии Покупателей, связанные с качеством, количеством, сроками передачи, возвратом, обменом, гарантийным обслуживанием или иными условиями реализации Товаров Продавца, за исключением обращений, относящихся к технической обработке Платежа в пределах функциональности Платежного сервиса.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lastRenderedPageBreak/>
        <w:t>Оператор сервиса обеспечивает передачу Продавцу информации о Платеже путем формирования Сообщения о Платеже в Личном кабинете, через API, веб-хуки, электронную почту или иные каналы, предусмотренные функциональностью платформы.</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Информация о Платежах, возвратах, удержаниях, расчетах и иных операциях, отображаемая в Личном кабинете и информационных системах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признается сторонами достаточным подтверждением факта и параметров соответствующих операций, если Продавец не представит документально подтвержденные возражения.</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 xml:space="preserve">Платежный сервис может использоваться Продавцом совместно с иными сервисами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включая бонусную систему, маркетплейс, онлайн-кассу и иные сервисы, если такие сервисы подключены Продавцу в порядке, предусмотренном Договором.</w:t>
      </w:r>
    </w:p>
    <w:p w:rsidR="000B4E3E" w:rsidRPr="000B4E3E" w:rsidRDefault="000B4E3E" w:rsidP="000B4E3E">
      <w:pPr>
        <w:pStyle w:val="a6"/>
        <w:ind w:left="0"/>
        <w:rPr>
          <w:sz w:val="20"/>
          <w:szCs w:val="20"/>
        </w:rPr>
      </w:pPr>
    </w:p>
    <w:p w:rsidR="000B4E3E" w:rsidRPr="00240500" w:rsidRDefault="000B4E3E" w:rsidP="000B4E3E">
      <w:pPr>
        <w:pStyle w:val="1"/>
        <w:numPr>
          <w:ilvl w:val="0"/>
          <w:numId w:val="126"/>
        </w:numPr>
        <w:spacing w:before="0" w:beforeAutospacing="0" w:after="0" w:afterAutospacing="0"/>
        <w:ind w:left="0" w:firstLine="0"/>
        <w:rPr>
          <w:sz w:val="20"/>
          <w:szCs w:val="20"/>
        </w:rPr>
      </w:pPr>
      <w:r w:rsidRPr="00240500">
        <w:rPr>
          <w:rFonts w:ascii="Calibri" w:eastAsia="Calibri" w:hAnsi="Calibri"/>
          <w:sz w:val="20"/>
          <w:szCs w:val="20"/>
        </w:rPr>
        <w:t>ПЛАТЕЖНЫЕ ОПЕРАЦИИ И СООБЩЕНИЯ О ПЛАТЕЖЕ</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Покупатель самостоятельно инициирует Платеж с использованием доступного способа оплаты в интерфейсе Продавца, на платежной странице, в приложении, по платежной ссылке, по QR-коду или иным способом, поддерживаемым Платежным сервисом.</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Платеж считается успешно совершенным после получения Оператором сервиса подтверждения от соответствующего Банка-партнера, банка-эквайера, оператора платежной системы или иного участника платежной инфраструктуры и формирования Сообщения о Платеже.</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Обязательство Покупателя по оплате Товара перед Продавцом считается исполненным в момент, определяемый законодательством Российской Федерации и условиями сделки между Покупателем и Продавцом, но для целей учета в Платежном сервисе — с момента формирования Сообщения о Платеже со статусом успешной операции.</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Сообщение о Платеже может содержать идентификатор операции, сумму, валюту, дату и время операции, способ оплаты, статус операции, сведения о Продавце, заказе, фискальных данных и иные сведения, предусмотренные функциональностью Платежного сервиса.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Продавец обязан самостоятельно сопоставлять Сообщения о Платежах с заказами, договорами, счетами, заявками или иными учетными документами Продавца.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не несет ответственности за последствия неправильного сопоставления Продавцом Сообщения о Платеже с заказом, ошибочного указания идентификаторов заказа, некорректной передачи данных через API или иных ошибок Продавца.</w:t>
      </w:r>
    </w:p>
    <w:p w:rsidR="000B4E3E" w:rsidRPr="000B4E3E" w:rsidRDefault="000B4E3E" w:rsidP="000B4E3E">
      <w:pPr>
        <w:pStyle w:val="a6"/>
        <w:numPr>
          <w:ilvl w:val="1"/>
          <w:numId w:val="126"/>
        </w:numPr>
        <w:ind w:left="0" w:firstLine="0"/>
        <w:rPr>
          <w:sz w:val="20"/>
          <w:szCs w:val="20"/>
        </w:rPr>
      </w:pPr>
      <w:r w:rsidRPr="000B4E3E">
        <w:rPr>
          <w:rFonts w:ascii="Calibri" w:eastAsia="Calibri" w:hAnsi="Calibri"/>
          <w:sz w:val="20"/>
          <w:szCs w:val="20"/>
        </w:rPr>
        <w:t>Оператор сервиса вправе устанавливать форматы, протоколы, требования к запросам, состав обязательных реквизитов и иные технические параметры обмена данными по Платежам.</w:t>
      </w:r>
    </w:p>
    <w:p w:rsidR="00481ABA" w:rsidRPr="00481ABA" w:rsidRDefault="000B4E3E" w:rsidP="00481ABA">
      <w:pPr>
        <w:pStyle w:val="a6"/>
        <w:numPr>
          <w:ilvl w:val="1"/>
          <w:numId w:val="126"/>
        </w:numPr>
        <w:ind w:left="0" w:firstLine="0"/>
        <w:rPr>
          <w:sz w:val="20"/>
          <w:szCs w:val="20"/>
        </w:rPr>
      </w:pPr>
      <w:r w:rsidRPr="000B4E3E">
        <w:rPr>
          <w:rFonts w:ascii="Calibri" w:eastAsia="Calibri" w:hAnsi="Calibri"/>
          <w:sz w:val="20"/>
          <w:szCs w:val="20"/>
        </w:rPr>
        <w:t xml:space="preserve">Продавец обязан обеспечивать корректность и актуальность данных, передаваемых в Платежный сервис, включая сведения о заказе, сумме, назначении Платежа, товарах, ставках НДС, признаках расчета, контактных данных Покупателя и иных сведениях, необходимых для обработки Платежа и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w:t>
      </w:r>
    </w:p>
    <w:p w:rsidR="00481ABA" w:rsidRDefault="00481ABA" w:rsidP="00481ABA">
      <w:pPr>
        <w:rPr>
          <w:sz w:val="20"/>
          <w:szCs w:val="20"/>
        </w:rPr>
      </w:pPr>
    </w:p>
    <w:p w:rsidR="00481ABA" w:rsidRPr="00481ABA" w:rsidRDefault="00481ABA" w:rsidP="00481ABA">
      <w:pPr>
        <w:pStyle w:val="a6"/>
        <w:numPr>
          <w:ilvl w:val="0"/>
          <w:numId w:val="132"/>
        </w:numPr>
        <w:ind w:left="0" w:firstLine="0"/>
        <w:rPr>
          <w:sz w:val="20"/>
          <w:szCs w:val="20"/>
        </w:rPr>
      </w:pPr>
      <w:r w:rsidRPr="00481ABA">
        <w:rPr>
          <w:rFonts w:asciiTheme="minorHAnsi" w:hAnsiTheme="minorHAnsi" w:cstheme="minorHAnsi"/>
          <w:b/>
          <w:bCs/>
          <w:sz w:val="20"/>
          <w:szCs w:val="20"/>
        </w:rPr>
        <w:t>ОСОБЕННОСТИ ПРИЕМА ПЛАТЕЖЕЙ ЗА ЖИЛИЩНО-КОММУНАЛЬНЫЕ И ИНЫЕ ПОВСЕДНЕВНЫЕ УСЛУГИ</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Платежный сервис может использоваться для приема платежей физических лиц в пользу Получателей платежей за жилищно-коммунальные, жилищные, коммунальные, эксплуатационные, расчетно-информационные, регулярные, повседневные и иные услуги.</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 xml:space="preserve">Платежи за такие услуги могут приниматься по лицевому счету, платежному документу, квитанции, начислению, адресу помещения, договору, идентификатору услуги или иному идентификатору, поддерживаемому Платформой </w:t>
      </w:r>
      <w:proofErr w:type="spellStart"/>
      <w:r w:rsidRPr="00481ABA">
        <w:rPr>
          <w:rFonts w:asciiTheme="minorHAnsi" w:hAnsiTheme="minorHAnsi" w:cstheme="minorHAnsi"/>
          <w:sz w:val="20"/>
          <w:szCs w:val="20"/>
        </w:rPr>
        <w:t>ImPay</w:t>
      </w:r>
      <w:proofErr w:type="spellEnd"/>
      <w:r w:rsidRPr="00481ABA">
        <w:rPr>
          <w:rFonts w:asciiTheme="minorHAnsi" w:hAnsiTheme="minorHAnsi" w:cstheme="minorHAnsi"/>
          <w:sz w:val="20"/>
          <w:szCs w:val="20"/>
        </w:rPr>
        <w:t xml:space="preserve"> и позволяющему определить назначение платежа и Получателя платежа.</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Продавец обязан обеспечить передачу Оператору сервиса достоверных сведений, необходимых для приема, учета, идентификации и перечисления платежа, включая, если применимо: сведения о Получателе платежа, Плательщике, лицевом счете, платежном документе, периоде оплаты, назначении платежа, сумме платежа, реквизитах Получателя платежа и иных параметрах платежа.</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Оператор сервиса не проверяет правильность начислений, задолженности, тарифов, перерасчетов, периода оплаты, состава услуг и иных данных, переданных Продавцом или Получателем платежа. Ответственность за корректность указанных сведений несет Продавец и/или соответствующий Получатель платежа.</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 xml:space="preserve">Платежи могут приниматься с использованием банковских карт, Системы быстрых платежей, </w:t>
      </w:r>
      <w:proofErr w:type="spellStart"/>
      <w:r w:rsidRPr="00481ABA">
        <w:rPr>
          <w:rFonts w:asciiTheme="minorHAnsi" w:hAnsiTheme="minorHAnsi" w:cstheme="minorHAnsi"/>
          <w:sz w:val="20"/>
          <w:szCs w:val="20"/>
        </w:rPr>
        <w:t>ImPay</w:t>
      </w:r>
      <w:proofErr w:type="spellEnd"/>
      <w:r w:rsidRPr="00481ABA">
        <w:rPr>
          <w:rFonts w:asciiTheme="minorHAnsi" w:hAnsiTheme="minorHAnsi" w:cstheme="minorHAnsi"/>
          <w:sz w:val="20"/>
          <w:szCs w:val="20"/>
        </w:rPr>
        <w:t xml:space="preserve"> Кошелька, платежных ссылок, QR-кодов, платежных форм, API, мобильного приложения, </w:t>
      </w:r>
      <w:proofErr w:type="spellStart"/>
      <w:r w:rsidRPr="00481ABA">
        <w:rPr>
          <w:rFonts w:asciiTheme="minorHAnsi" w:hAnsiTheme="minorHAnsi" w:cstheme="minorHAnsi"/>
          <w:sz w:val="20"/>
          <w:szCs w:val="20"/>
        </w:rPr>
        <w:t>Telegram</w:t>
      </w:r>
      <w:proofErr w:type="spellEnd"/>
      <w:r w:rsidRPr="00481ABA">
        <w:rPr>
          <w:rFonts w:asciiTheme="minorHAnsi" w:hAnsiTheme="minorHAnsi" w:cstheme="minorHAnsi"/>
          <w:sz w:val="20"/>
          <w:szCs w:val="20"/>
        </w:rPr>
        <w:t>-бота, а также наличных денежных средств, если соответствующий способ приема платежей подключен Продавцу.</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При приеме платежей физических лиц наличными денежными средствами Оператор сервиса действует в качестве Оператора по приему платежей в соответствии с законодательством Российской Федерации и осуществляет прием платежей в пользу Получателей платежей на основании соответствующих договоров.</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Оператор по приему платежей вправе привлекать платежных субагентов для приема платежей физических лиц, если такая возможность предусмотрена законодательством Российской Федерации и договорной моделью взаимодействия с Получателем платежа.</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lastRenderedPageBreak/>
        <w:t>Платеж, принятый наличными денежными средствами, подтверждается кассовым чеком, формируемым Оператором по приему платежей или платежным субагентом, непосредственно принимающим платеж, в порядке, установленном законодательством Российской Федерации о применении контрольно-кассовой техники.</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Денежные средства, принятые Оператором по приему платежей в случаях, предусмотренных законодательством Российской Федерации, учитываются с использованием специального банковского счета ОПП и перечисляются Получателю платежа в порядке, предусмотренном договором, Заявлением о присоединении, настоящими Правилами и законодательством Российской Федерации.</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Информация о принятых платежах передается Продавцу, Получателю платежа или иному уполномоченному лицу через Личный кабинет, API, электронные реестры, файлы обмена, веб-хуки, электронную почту, систему электронного документооборота или иным способом, согласованным сторонами.</w:t>
      </w:r>
    </w:p>
    <w:p w:rsidR="00481ABA" w:rsidRPr="00481ABA" w:rsidRDefault="00481ABA" w:rsidP="00481ABA">
      <w:pPr>
        <w:pStyle w:val="a3"/>
        <w:numPr>
          <w:ilvl w:val="1"/>
          <w:numId w:val="132"/>
        </w:numPr>
        <w:ind w:left="0" w:firstLine="0"/>
        <w:rPr>
          <w:rFonts w:asciiTheme="minorHAnsi" w:hAnsiTheme="minorHAnsi" w:cstheme="minorHAnsi"/>
          <w:sz w:val="20"/>
          <w:szCs w:val="20"/>
        </w:rPr>
      </w:pPr>
      <w:r w:rsidRPr="00481ABA">
        <w:rPr>
          <w:rFonts w:asciiTheme="minorHAnsi" w:hAnsiTheme="minorHAnsi" w:cstheme="minorHAnsi"/>
          <w:sz w:val="20"/>
          <w:szCs w:val="20"/>
        </w:rPr>
        <w:t>При подключении соответствующей функциональности Оператор сервиса может обеспечивать технологическое сопровождение передачи сведений о принятых платежах в государственные, муниципальные, отраслевые или иные информационные системы. Ответственность за полноту, достоверность и своевременность передаваемых исходных данных несет Продавец и/или Получатель платежа.</w:t>
      </w:r>
    </w:p>
    <w:p w:rsidR="00481ABA" w:rsidRPr="00481ABA" w:rsidRDefault="00481ABA" w:rsidP="00481ABA">
      <w:pPr>
        <w:pStyle w:val="a3"/>
        <w:numPr>
          <w:ilvl w:val="1"/>
          <w:numId w:val="132"/>
        </w:numPr>
        <w:spacing w:after="0" w:afterAutospacing="0"/>
        <w:ind w:left="0" w:firstLine="0"/>
        <w:rPr>
          <w:rFonts w:asciiTheme="minorHAnsi" w:hAnsiTheme="minorHAnsi" w:cstheme="minorHAnsi"/>
          <w:sz w:val="20"/>
          <w:szCs w:val="20"/>
        </w:rPr>
      </w:pPr>
      <w:r w:rsidRPr="00481ABA">
        <w:rPr>
          <w:rFonts w:asciiTheme="minorHAnsi" w:hAnsiTheme="minorHAnsi" w:cstheme="minorHAnsi"/>
          <w:sz w:val="20"/>
          <w:szCs w:val="20"/>
        </w:rPr>
        <w:t>Претензии Плательщиков, связанные с размером начисления, наличием задолженности, качеством услуг, перерасчетом, основаниями начисления, периодом оплаты или правомерностью требования об оплате, рассматриваются Продавцом или Получателем платежа самостоятельно. Оператор сервиса рассматривает обращения только в части технической обработки платежа, статуса платежа, передачи информации о платеже и расчетов в пределах своей функциональной роли.</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РАСЧЕТЫ, НОМИНАЛЬНЫЙ СЧЕТ И ПЕРЕЧИСЛЕНИЯ ПРОДАВЦУ</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Денежные средства по Платежам, совершенным в пользу Продавца, учитываются в порядке, определенном Договором, настоящими Правилами, Заявлением о присоединении, договорами с Банками-партнерами и применимым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Если расчеты осуществляются с использованием Номинального счета, денежные средства, поступившие по Платежам, учитываются на Номинальном счете в пользу соответствующего Продавца как бенефициара и не являются собственностью Оператора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Учет денежных средств, причитающихся Продавцу, ведется в информационных системах Оператора сервиса и/или Банка-партнера и отображается в Личном кабинете Продавца.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Перевод денежных средств Продавцу осуществляется в сроки, порядке и с периодичностью, указанными в Заявлении о присоединении, с учетом регламентов Банков-партнеров, платежных систем, операторов перевода денежных средств, требований законодательства и внутренних процедур контроля операций.</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Сумма, подлежащая перечислению Продавцу, определяется как сумма успешно совершенных Платежей за вычетом вознаграждения Оператора сервиса, комиссий банков и платежных систем, сумм возвратов, удержаний, штрафов, компенсаций, сумм Недействительных операций и иных сумм, подлежащих удержанию в соответствии с Договором, настоящими Правилами и Заявлением о присоединении.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производить удержания и зачеты встречных требований из сумм, подлежащих перечислению Продавцу, в случаях, предусмотренных Договором, настоящими Правилами, Заявлением о присоединении или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не несет ответственности за задержки Переводов, вызванные действиями или бездействием Банков-партнеров, банков-эквайеров, платежных систем, операторов перевода денежных средств, операторов связи, ОФД, государственных органов, а также проведением процедур контроля, </w:t>
      </w:r>
      <w:proofErr w:type="spellStart"/>
      <w:r w:rsidRPr="000B4E3E">
        <w:rPr>
          <w:rFonts w:ascii="Calibri" w:eastAsia="Calibri" w:hAnsi="Calibri"/>
          <w:sz w:val="20"/>
          <w:szCs w:val="20"/>
        </w:rPr>
        <w:t>антифрода</w:t>
      </w:r>
      <w:proofErr w:type="spellEnd"/>
      <w:r w:rsidRPr="000B4E3E">
        <w:rPr>
          <w:rFonts w:ascii="Calibri" w:eastAsia="Calibri" w:hAnsi="Calibri"/>
          <w:sz w:val="20"/>
          <w:szCs w:val="20"/>
        </w:rPr>
        <w:t xml:space="preserve"> и ПОД/ФТ.</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обязан поддерживать актуальность банковских реквизитов в Личном кабинете и незамедлительно уведомлять Оператора сервиса об их изменении. Риски неблагоприятных последствий, связанных с указанием недостоверных или неактуальных реквизитов, несет Продавец.</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ВОЗНАГРАЖДЕНИЕ ОПЕРАТОРА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За использование Платежного сервиса Продавец выплачивает Оператору сервиса вознаграждение в размере и порядке, определенных Договором, настоящими Правилами и Заявлением о присоединении.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Вознаграждение Оператора сервиса может устанавливаться в виде процента от суммы Платежа, фиксированной суммы за операцию, абонентской платы, платы за Перевод, платы за дополнительные услуги либо в иной согласованной сторонами форме.</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Если иное не указано в Заявлении о присоединении, вознаграждение Оператора сервиса удерживается из денежных средств, подлежащих перечислению Продавцу по результатам совершенных Платежей.</w:t>
      </w:r>
    </w:p>
    <w:p w:rsidR="000B4E3E" w:rsidRPr="000B4E3E" w:rsidRDefault="000B4E3E" w:rsidP="00481ABA">
      <w:pPr>
        <w:pStyle w:val="a6"/>
        <w:numPr>
          <w:ilvl w:val="1"/>
          <w:numId w:val="132"/>
        </w:numPr>
        <w:ind w:left="0" w:firstLine="0"/>
        <w:rPr>
          <w:sz w:val="20"/>
          <w:szCs w:val="20"/>
        </w:rPr>
      </w:pPr>
      <w:r w:rsidRPr="000B4E3E">
        <w:rPr>
          <w:rFonts w:ascii="Calibri" w:hAnsi="Calibri"/>
          <w:sz w:val="20"/>
          <w:szCs w:val="20"/>
        </w:rPr>
        <w:t>В случае если сумма Перевода менее или равна 10 000 (десять тысяч) рублей 00 коп., с Продавца, сверх вознаграждения, взимается дополнительная плата в размере 60 (шестьдесят) рублей 00 коп. за Перевод, которая удерживается при перечислении.</w:t>
      </w:r>
    </w:p>
    <w:p w:rsidR="000B4E3E" w:rsidRPr="000B4E3E" w:rsidRDefault="000B4E3E" w:rsidP="00481ABA">
      <w:pPr>
        <w:pStyle w:val="a6"/>
        <w:numPr>
          <w:ilvl w:val="1"/>
          <w:numId w:val="132"/>
        </w:numPr>
        <w:ind w:left="0" w:firstLine="0"/>
        <w:rPr>
          <w:sz w:val="20"/>
          <w:szCs w:val="20"/>
        </w:rPr>
      </w:pPr>
      <w:r w:rsidRPr="000B4E3E">
        <w:rPr>
          <w:rFonts w:ascii="Calibri" w:hAnsi="Calibri"/>
          <w:sz w:val="20"/>
          <w:szCs w:val="20"/>
        </w:rPr>
        <w:t xml:space="preserve">Вознаграждение Оператора сервиса за дополнительные услуги, предусмотренные Заявлением о присоединении, производится Продавцом самостоятельно не позднее 5-го (пятого) числа месяца, следующего за </w:t>
      </w:r>
      <w:r w:rsidRPr="000B4E3E">
        <w:rPr>
          <w:rFonts w:ascii="Calibri" w:hAnsi="Calibri"/>
          <w:sz w:val="20"/>
          <w:szCs w:val="20"/>
        </w:rPr>
        <w:lastRenderedPageBreak/>
        <w:t>месяцем оказания услуг. При неоплате дополнительных услуг в установленный срок Оператор сервиса вправе самостоятельно удержать стоимость дополнительных услуг.</w:t>
      </w:r>
    </w:p>
    <w:p w:rsidR="000B4E3E" w:rsidRPr="000B4E3E" w:rsidRDefault="000B4E3E" w:rsidP="00481ABA">
      <w:pPr>
        <w:pStyle w:val="a6"/>
        <w:numPr>
          <w:ilvl w:val="1"/>
          <w:numId w:val="132"/>
        </w:numPr>
        <w:ind w:left="0" w:firstLine="0"/>
        <w:rPr>
          <w:sz w:val="20"/>
          <w:szCs w:val="20"/>
        </w:rPr>
      </w:pPr>
      <w:r w:rsidRPr="000B4E3E">
        <w:rPr>
          <w:rFonts w:ascii="Calibri" w:hAnsi="Calibri"/>
          <w:sz w:val="20"/>
          <w:szCs w:val="20"/>
        </w:rPr>
        <w:t>Оператор сервиса вправе начислить Продавцу фиксированный платеж в размере 1 000 (одну тысячу) рублей 00 коп. в случае, если общая сумма Платежей, совершенных с использованием Платежного сервиса в отчетном месяце, составляет менее 100 000 (ста тысяч) рублей 00 коп. Фиксированный платеж суммируется со стоимостью услуг, оказанных в отчетном месяце, и указывается в счете. Оплата фиксированного платежа производится Продавцом самостоятельно не позднее 5-го (пятого) числа месяца, следующего за месяцем оказания услуг. При неоплате фиксированного платежа в установленный срок Оператор сервиса вправе самостоятельно удержать стоимость фиксированного платежа.</w:t>
      </w:r>
    </w:p>
    <w:p w:rsidR="000B4E3E" w:rsidRDefault="000B4E3E" w:rsidP="00481ABA">
      <w:pPr>
        <w:pStyle w:val="a6"/>
        <w:numPr>
          <w:ilvl w:val="1"/>
          <w:numId w:val="132"/>
        </w:numPr>
        <w:ind w:left="0" w:firstLine="0"/>
        <w:rPr>
          <w:sz w:val="20"/>
          <w:szCs w:val="20"/>
        </w:rPr>
      </w:pPr>
      <w:r w:rsidRPr="000B4E3E">
        <w:rPr>
          <w:rFonts w:ascii="Calibri" w:hAnsi="Calibri"/>
          <w:sz w:val="20"/>
          <w:szCs w:val="20"/>
        </w:rPr>
        <w:t>Стоимость услуг НДС не облагается на основании п. 2 ст. 346.11 НК РФ.</w:t>
      </w:r>
    </w:p>
    <w:p w:rsid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удерживать вознаграждение, стоимость дополнительных услуг, плату за Переводы, суммы возвратов, штрафов, компенсаций и иные суммы, подлежащие оплате Продавцом, из денежных средств, причитающихся Продавцу.</w:t>
      </w:r>
    </w:p>
    <w:p w:rsid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Дополнительные услуги, не включенные в базовые условия использования Платежного сервиса, оплачиваются Продавцом в порядке, указанном в Заявлении о присоединении, тарифах, счете, Личном кабинете или ином согласованном документе.</w:t>
      </w:r>
    </w:p>
    <w:p w:rsid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изменять тарифы и стоимость услуг в порядке, установленном Договором. Продолжение использования Платежного сервиса после вступления изменений в силу означает согласие Продавца с измененными условиями, если иное не предусмотрено Договором.</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Если стоимость услуг не облагается НДС в связи с применением Оператором сервиса специального налогового режима или иного предусмотренного законодательством основания, соответствующая информация указывается в документах Оператора сервиса.</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ВОЗВРАТЫ, НЕДЕЙСТВИТЕЛЬНЫЕ ОПЕРАЦИИ И УДЕРЖАНИЯ</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Операция возврата осуществляется по инициативе Продавца, по требованию Банка-партнера, платежной системы, оператора перевода денежных средств, уполномоченного органа либо в иных случаях, предусмотренных законодательством Российской Федерации, Договором или настоящими Правилами.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самостоятельно определяет наличие оснований для возврата денежных средств Покупателю по сделке между Продавцом и Покупателем и несет ответственность за соблюдение законодательства о защите прав потребителей и иных применимых требований.</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Возврат может осуществляться через Личный кабинет, API, службу поддержки или иные средства, предусмотренные функциональностью Платежного сервиса, при наличии технической возможности и достаточного остатка денежных средств, причитающихся Продавцу.</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Если на дату поступления распоряжения о возврате денежных средств, подлежащих перечислению Продавцу, недостаточно либо отсутствует техническая возможность провести возврат через Платежный сервис, Оператор сервиса вправе отказать в проведении возврата через Личный кабинет или иной интерфейс. В таком случае Продавец обязан самостоятельно урегулировать возврат денежных средств Покупателю.</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вправе признать Платеж Недействительной операцией в случаях выявления признаков мошенничества, нарушения требований законодательства, правил платежных систем, требований Банка-партнера, условий Договора, настоящих Правил, реализации Запрещенных товаров, поступления претензий или требований о возврате, </w:t>
      </w:r>
      <w:proofErr w:type="spellStart"/>
      <w:r w:rsidRPr="000B4E3E">
        <w:rPr>
          <w:rFonts w:ascii="Calibri" w:eastAsia="Calibri" w:hAnsi="Calibri"/>
          <w:sz w:val="20"/>
          <w:szCs w:val="20"/>
        </w:rPr>
        <w:t>чарджбэке</w:t>
      </w:r>
      <w:proofErr w:type="spellEnd"/>
      <w:r w:rsidRPr="000B4E3E">
        <w:rPr>
          <w:rFonts w:ascii="Calibri" w:eastAsia="Calibri" w:hAnsi="Calibri"/>
          <w:sz w:val="20"/>
          <w:szCs w:val="20"/>
        </w:rPr>
        <w:t>, оспаривании операции либо в иных аналогичных случаях.</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В случае признания Платежа Недействительной операцией Оператор сервиса вправе приостановить Перевод денежных средств Продавцу, удержать соответствующую сумму, инициировать возврат Покупателю, запросить документы у Продавца, ограничить доступ к отдельным функциям Платежного сервиса или приостановить оказание услуг.</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обязан по требованию Оператора сервиса, Банка-партнера, платежной системы или уполномоченного органа предоставить документы и сведения, подтверждающие законность операции, факт реализации и передачи Товара, условия сделки с Покупателем, основания для удержания денежных средств и иные обстоятельства, имеющие значение для проверки операции.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Если Продавец не предоставил запрошенные документы и сведения в установленный срок либо предоставленные сведения не подтверждают законность операции, Оператор сервиса вправе удержать сумму операции, признать ее Недействительной операцией, инициировать возврат и применить иные меры, предусмотренные Договором и настоящими Правилами.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Продавец обязан возместить Оператору сервиса суммы возвратов, </w:t>
      </w:r>
      <w:proofErr w:type="spellStart"/>
      <w:r w:rsidRPr="000B4E3E">
        <w:rPr>
          <w:rFonts w:ascii="Calibri" w:eastAsia="Calibri" w:hAnsi="Calibri"/>
          <w:sz w:val="20"/>
          <w:szCs w:val="20"/>
        </w:rPr>
        <w:t>чарджбэков</w:t>
      </w:r>
      <w:proofErr w:type="spellEnd"/>
      <w:r w:rsidRPr="000B4E3E">
        <w:rPr>
          <w:rFonts w:ascii="Calibri" w:eastAsia="Calibri" w:hAnsi="Calibri"/>
          <w:sz w:val="20"/>
          <w:szCs w:val="20"/>
        </w:rPr>
        <w:t>, штрафов, комиссий, компенсаций, расходов и убытков, возникших в связи с действиями или бездействием Продавца, нарушением Договора, настоящих Правил, законодательства, правил платежных систем или требований Банка-партнера.</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ФИСКАЛИЗАЦИЯ РАСЧЕТОВ</w:t>
      </w:r>
    </w:p>
    <w:p w:rsidR="000B4E3E" w:rsidRPr="000B4E3E" w:rsidRDefault="000B4E3E" w:rsidP="00481ABA">
      <w:pPr>
        <w:pStyle w:val="a6"/>
        <w:numPr>
          <w:ilvl w:val="1"/>
          <w:numId w:val="132"/>
        </w:numPr>
        <w:ind w:left="0" w:firstLine="0"/>
        <w:rPr>
          <w:sz w:val="20"/>
          <w:szCs w:val="20"/>
        </w:rPr>
      </w:pPr>
      <w:proofErr w:type="spellStart"/>
      <w:r w:rsidRPr="000B4E3E">
        <w:rPr>
          <w:rFonts w:ascii="Calibri" w:eastAsia="Calibri" w:hAnsi="Calibri"/>
          <w:sz w:val="20"/>
          <w:szCs w:val="20"/>
        </w:rPr>
        <w:lastRenderedPageBreak/>
        <w:t>Фискализация</w:t>
      </w:r>
      <w:proofErr w:type="spellEnd"/>
      <w:r w:rsidRPr="000B4E3E">
        <w:rPr>
          <w:rFonts w:ascii="Calibri" w:eastAsia="Calibri" w:hAnsi="Calibri"/>
          <w:sz w:val="20"/>
          <w:szCs w:val="20"/>
        </w:rPr>
        <w:t xml:space="preserve"> расчетов осуществляется в случаях и порядке, предусмотренных законодательством Российской Федерации о применении контрольно-кассовой техники, Договором, Заявлением о присоединении и выбранной Продавцом моделью использования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Если Продавец использует собственную ККТ или привлеченное им решение для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 Продавец самостоятельно отвечает за корректность применения ККТ, передачу фискальных данных, формирование чеков, указание обязательных реквизитов и соблюдение законодательства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Если Оператор сервиса обеспечивает передачу данных в ККТ Продавца, ОФД или иное решение для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 такая передача осуществляется на основании данных, предоставленных Продавцом или переданных через интеграцию.</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обязан передавать Оператору сервиса достоверные и полные сведения, необходимые для формирования кассовых чеков, включая наименование Товара, сумму, ставку НДС, систему налогообложения, признак предмета расчета, признак способа расчета, данные Покупателя и иные обязательные реквизиты.</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не несет ответственности за некорректное формирование чеков, ошибки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 штрафы, претензии и иные последствия, если они возникли вследствие предоставления Продавцом недостоверных, неполных или несвоевременных данных либо вследствие неисправности или неправильной настройки оборудования, сервисов или интеграции Продавца.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Чеки направляются Покупателю в электронной форме в случаях и порядке, предусмотренных законодательством Российской Федерации и функциональностью используемого решения для </w:t>
      </w:r>
      <w:proofErr w:type="spellStart"/>
      <w:r w:rsidRPr="000B4E3E">
        <w:rPr>
          <w:rFonts w:ascii="Calibri" w:eastAsia="Calibri" w:hAnsi="Calibri"/>
          <w:sz w:val="20"/>
          <w:szCs w:val="20"/>
        </w:rPr>
        <w:t>фискализации</w:t>
      </w:r>
      <w:proofErr w:type="spellEnd"/>
      <w:r w:rsidRPr="000B4E3E">
        <w:rPr>
          <w:rFonts w:ascii="Calibri" w:eastAsia="Calibri" w:hAnsi="Calibri"/>
          <w:sz w:val="20"/>
          <w:szCs w:val="20"/>
        </w:rPr>
        <w:t>.</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ПРАВА И ОБЯЗАННОСТИ ОПЕРАТОРА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обязуется обеспечить Продавцу возможность использования Платежного сервиса в пределах доступной функциональности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условий Договора, настоящих Правил и Заявления о присоединении.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обязуется предоставлять Продавцу доступ к Личному кабинету, отображать информацию о Платежах, возвратах, удержаниях и расчетах, а также обеспечивать информационно-технологическое сопровождение операций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обязуется передавать Продавцу Сообщения о Платежах и иную информацию об операциях через Личный кабинет, API, веб-хуки, электронную почту или иные каналы, предусмотренные функциональностью платформы.</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привлекать Оператора экосистемы, Банков-партнеров, процессинговые центры, операторов платежных систем, ОФД, операторов связи, поставщиков программного обеспечения и иных третьих лиц для обеспечения функционирования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устанавливать технические требования, лимиты, ограничения, регламенты, форматы обмена данными, требования к безопасности, требования к информационным ресурсам Продавца и иные условия использования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временно ограничить или приостановить использование Платежного сервиса, отдельных способов оплаты или отдельных операций в случаях нарушения Продавцом Договора, настоящих Правил, требований законодательства, правил платежных систем, требований Банка-партнера, выявления признаков мошенничества, повышенного риска операций или технической необходимости.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проводить технические работы, обновления, профилактические мероприятия и изменения функциональности Платежного сервиса. На время таких работ доступ к сервису или отдельным функциям может быть ограничен.</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вправе запрашивать у Продавца документы, сведения и пояснения, необходимые для проверки Продавца, анализа операций, выполнения требований законодательства, требований Банков-партнеров, платежных систем, процедур ПОД/ФТ, </w:t>
      </w:r>
      <w:proofErr w:type="spellStart"/>
      <w:r w:rsidRPr="000B4E3E">
        <w:rPr>
          <w:rFonts w:ascii="Calibri" w:eastAsia="Calibri" w:hAnsi="Calibri"/>
          <w:sz w:val="20"/>
          <w:szCs w:val="20"/>
        </w:rPr>
        <w:t>антифрода</w:t>
      </w:r>
      <w:proofErr w:type="spellEnd"/>
      <w:r w:rsidRPr="000B4E3E">
        <w:rPr>
          <w:rFonts w:ascii="Calibri" w:eastAsia="Calibri" w:hAnsi="Calibri"/>
          <w:sz w:val="20"/>
          <w:szCs w:val="20"/>
        </w:rPr>
        <w:t xml:space="preserve"> и управления рисками.</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ПРАВА И ОБЯЗАННОСТИ ПРОДАВЦА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использовать Платежный сервис исключительно для законной предпринимательской деятельности и приема Платежей за Товары, реализация которых не запрещена и не ограничена законодательством Российской Федерации, правилами платежных систем, требованиями Банков-партнеров, Договором и настоящими Правилами.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предоставлять Оператору сервиса достоверные, полные и актуальные сведения о себе, своих представителях, бенефициарных владельцах, банковских реквизитах, деятельности, Товарах, информационных ресурсах, торговых точках и иных обстоятельствах, имеющих значение для подключения и использования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незамедлительно уведомлять Оператора сервиса об изменении сведений, указанных при подключении к Платежному сервису, включая изменение наименования, адресов, руководителя, представителей, банковских реквизитов, видов деятельности, ассортимента Товаров, адресов сайтов, доменных имен, торговых точек и контактных данных.</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lastRenderedPageBreak/>
        <w:t>Продавец обязуется соблюдать технические требования Оператора сервиса, требования к безопасности, требования к интеграции, правила использования API, платежных форм, виджетов, QR-кодов, ссылок и иных инструментов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не запрашивать, не принимать, не хранить, не обрабатывать и не передавать данные банковских карт, PIN-коды, CVV/CVC, коды подтверждения и иные чувствительные платежные данные, если такая обработка прямо не предусмотрена согласованным способом интеграции и не соответствует требованиям платежных систем и стандартов безопасности.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Продавец обязуется размещать на своем сайте, в приложении, на странице </w:t>
      </w:r>
      <w:proofErr w:type="spellStart"/>
      <w:r w:rsidRPr="000B4E3E">
        <w:rPr>
          <w:rFonts w:ascii="Calibri" w:eastAsia="Calibri" w:hAnsi="Calibri"/>
          <w:sz w:val="20"/>
          <w:szCs w:val="20"/>
        </w:rPr>
        <w:t>оффера</w:t>
      </w:r>
      <w:proofErr w:type="spellEnd"/>
      <w:r w:rsidRPr="000B4E3E">
        <w:rPr>
          <w:rFonts w:ascii="Calibri" w:eastAsia="Calibri" w:hAnsi="Calibri"/>
          <w:sz w:val="20"/>
          <w:szCs w:val="20"/>
        </w:rPr>
        <w:t xml:space="preserve"> или в иных используемых каналах продаж информацию, необходимую Покупателю до совершения оплаты, включая сведения о Продавце, Товарах, цене, порядке оплаты, доставки, возврата, претензионного взаимодействия и иные сведения, предусмотренные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самостоятельно рассматривать претензии Покупателей, связанные с Товарами, качеством, доставкой, возвратом, обменом, исполнением обязательств, защитой прав потребителей, а также самостоятельно урегулировать такие претензии.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обязуется самостоятельно исчислять и уплачивать налоги, сборы и иные обязательные платежи, связанные с реализацией Товаров и получением денежных средств по Платежам. Оператор сервиса не является налоговым агентом Продавца, если иное прямо не предусмотрено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вправе получать от Оператора сервиса информацию о Платежах, возвратах, удержаниях, расчетах и иных операциях Платежного сервиса в пределах функциональности Личного кабинета и применимых интерфейсов.</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вправе обращаться в службу поддержки Оператора сервиса по вопросам использования Платежного сервиса, технической интеграции, Платежей, возвратов, отчетности и расчетов.</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КОНТРОЛЬ ОПЕРАЦИЙ, АНТИФРОД И ПОД/ФТ</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осуществлять контроль операций, проводимых с использованием Платежного сервиса, в целях обеспечения безопасности расчетов, предотвращения мошенничества, соблюдения требований законодательства Российской Федерации, правил платежных систем и требований Банков-партнеров.</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Контроль операций может включать автоматический и ручной анализ операций, скоринг, проверку сведений о Продавце и Покупателе, проверку Товаров, проверку информационных ресурсов, установление лимитов, временную приостановку операций, запрос документов и иные меры управления рисками.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приостановить проведение Платежа, возврата, Перевода или иной операции на время проверки, если операция имеет признаки подозрительной, мошеннической, недействительной, ошибочной, нарушающей законодательство, требования Банка-партнера, правила платежных систем, Договор или настоящие Правила.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обязан предоставлять по запросу Оператора сервиса документы, сведения и пояснения, необходимые для проведения проверки, в срок, указанный в запросе. При отсутствии указанного срока документы и сведения должны быть предоставлены в разумный срок, но не позднее 3 рабочих дней с даты получения запроса.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Непредоставление Продавцом документов и сведений, предоставление недостоверных сведений либо отказ от содействия проверке являются основанием для ограничения операций, приостановления Переводов, отключения отдельных способов оплаты или расторжения Договора в порядке, предусмотренном Договором.</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передавать необходимые сведения Банкам-партнерам, платежным системам, Оператору экосистемы, процессинговым организациям, ОФД, государственным органам и иным лицам в объеме, необходимом для исполнения Договора, настоящих Правил, требований законодательства, правил платежных систем и процедур контроля операций.</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ОТВЕТСТВЕННОСТЬ СТОРОН</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Стороны несут ответственность за неисполнение или ненадлежащее исполнение обязательств по настоящим Правилам в порядке, предусмотренном Договором, настоящими Правилами и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не несет ответственности за качество, количество, комплектность, сроки передачи, доставку, возврат, обмен, гарантийное обслуживание и иные условия реализации Товаров Продавца Покупателям.</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Оператор сервиса не несет ответственности за действия или бездействие Банков-партнеров, банков-эквайеров, операторов платежных систем, операторов перевода денежных средств, ОФД, операторов связи, поставщиков программного обеспечения, государственных органов и иных третьих лиц, если такие действия или бездействие повлияли на возможность использования Платежного сервиса, проведение Платежей, возвратов, Переводов или </w:t>
      </w:r>
      <w:proofErr w:type="spellStart"/>
      <w:r w:rsidRPr="000B4E3E">
        <w:rPr>
          <w:rFonts w:ascii="Calibri" w:eastAsia="Calibri" w:hAnsi="Calibri"/>
          <w:sz w:val="20"/>
          <w:szCs w:val="20"/>
        </w:rPr>
        <w:t>фискализацию</w:t>
      </w:r>
      <w:proofErr w:type="spellEnd"/>
      <w:r w:rsidRPr="000B4E3E">
        <w:rPr>
          <w:rFonts w:ascii="Calibri" w:eastAsia="Calibri" w:hAnsi="Calibri"/>
          <w:sz w:val="20"/>
          <w:szCs w:val="20"/>
        </w:rPr>
        <w:t>.</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lastRenderedPageBreak/>
        <w:t>Оператор сервиса не несет ответственности за убытки Продавца, возникшие вследствие предоставления Продавцом недостоверных сведений, нарушения требований к интеграции, ошибок в данных, нарушений законодательства, правил платежных систем, требований Банков-партнеров, Договора или настоящих Правил.</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Продавец несет ответственность за законность своей деятельности, реализацию Товаров, содержание </w:t>
      </w:r>
      <w:proofErr w:type="spellStart"/>
      <w:r w:rsidRPr="000B4E3E">
        <w:rPr>
          <w:rFonts w:ascii="Calibri" w:eastAsia="Calibri" w:hAnsi="Calibri"/>
          <w:sz w:val="20"/>
          <w:szCs w:val="20"/>
        </w:rPr>
        <w:t>офферов</w:t>
      </w:r>
      <w:proofErr w:type="spellEnd"/>
      <w:r w:rsidRPr="000B4E3E">
        <w:rPr>
          <w:rFonts w:ascii="Calibri" w:eastAsia="Calibri" w:hAnsi="Calibri"/>
          <w:sz w:val="20"/>
          <w:szCs w:val="20"/>
        </w:rPr>
        <w:t>, достоверность информации, размещаемой на сайте, в приложении, маркетплейсе или иных каналах продаж, а также за соблюдение прав Покупателей.</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Продавец обязан возместить Оператору сервиса убытки, расходы, штрафы, комиссии, компенсации и иные имущественные потери, возникшие вследствие нарушения Продавцом законодательства, правил платежных систем, требований Банков-партнеров, Договора, настоящих Правил, реализации Запрещенных товаров, </w:t>
      </w:r>
      <w:proofErr w:type="spellStart"/>
      <w:r w:rsidRPr="000B4E3E">
        <w:rPr>
          <w:rFonts w:ascii="Calibri" w:eastAsia="Calibri" w:hAnsi="Calibri"/>
          <w:sz w:val="20"/>
          <w:szCs w:val="20"/>
        </w:rPr>
        <w:t>чарджбэков</w:t>
      </w:r>
      <w:proofErr w:type="spellEnd"/>
      <w:r w:rsidRPr="000B4E3E">
        <w:rPr>
          <w:rFonts w:ascii="Calibri" w:eastAsia="Calibri" w:hAnsi="Calibri"/>
          <w:sz w:val="20"/>
          <w:szCs w:val="20"/>
        </w:rPr>
        <w:t>, претензий Покупателей или иных третьих лиц.</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Ни одна из сторон не несет ответственности за упущенную выгоду, косвенные убытки, потерю клиентов, потерю деловой репутации и иные аналогичные последствия, если иное прямо не предусмотрено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удержать суммы, подлежащие возмещению Продавцом, из денежных средств, причитающихся Продавцу, либо предъявить Продавцу требование об оплате соответствующих сумм.</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СРОК ПРИМЕНЕНИЯ ПРАВИЛ И ОТКЛЮЧЕНИЕ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Настоящие Правила применяются к Продавцу с момента подключения Платежного сервиса и действуют в течение всего срока использования Продавцом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Отключение Платежного сервиса не прекращает действие Договора в отношении иных подключенных сервисов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если такие сервисы подключены Продавцу и продолжают использоваться.</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Продавец вправе отказаться от использования Платежного сервиса в порядке, предусмотренном Договором, при условии исполнения обязательств, возникших до даты отключения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Оператор сервиса вправе отключить Платежный сервис или отдельные способы оплаты в случаях, предусмотренных Договором, настоящими Правилами, требованиями Банка-партнера, правилами платежных систем или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Отключение Платежного сервиса не освобождает стороны от обязанности завершить расчеты, урегулировать возвраты, Недействительные операции, удержания, комиссии, штрафы, претензии и иные обязательства, возникшие до даты отключения Платежного сервиса.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После отключения Платежного сервиса Оператор сервиса вправе продолжать хранить сведения о Платежах, возвратах, расчетах, фискальных документах и иных операциях в течение сроков, установленных законодательством Российской Федерации, Договором и внутренними регламентами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w:t>
      </w:r>
    </w:p>
    <w:p w:rsidR="000B4E3E" w:rsidRPr="000B4E3E" w:rsidRDefault="000B4E3E" w:rsidP="000B4E3E">
      <w:pPr>
        <w:pStyle w:val="a6"/>
        <w:ind w:left="0"/>
        <w:rPr>
          <w:sz w:val="20"/>
          <w:szCs w:val="20"/>
        </w:rPr>
      </w:pPr>
    </w:p>
    <w:p w:rsidR="000B4E3E" w:rsidRPr="00240500" w:rsidRDefault="000B4E3E" w:rsidP="00481ABA">
      <w:pPr>
        <w:pStyle w:val="1"/>
        <w:numPr>
          <w:ilvl w:val="0"/>
          <w:numId w:val="132"/>
        </w:numPr>
        <w:spacing w:before="0" w:beforeAutospacing="0" w:after="0" w:afterAutospacing="0"/>
        <w:ind w:left="0" w:firstLine="0"/>
        <w:rPr>
          <w:sz w:val="20"/>
          <w:szCs w:val="20"/>
        </w:rPr>
      </w:pPr>
      <w:r w:rsidRPr="00240500">
        <w:rPr>
          <w:rFonts w:ascii="Calibri" w:eastAsia="Calibri" w:hAnsi="Calibri"/>
          <w:sz w:val="20"/>
          <w:szCs w:val="20"/>
        </w:rPr>
        <w:t>ПРОЧИЕ ПОЛОЖЕНИЯ</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Во всем, что не урегулировано настоящими Правилами, стороны руководствуются Договором, Заявлением о присоединении, иными применимыми документами платформы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 xml:space="preserve"> и законодательством Российской Федерации.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При противоречии между настоящими Правилами и Договором в части использования Платежного сервиса применяются настоящие Правила. В части общих условий взаимодействия сторон, не относящихся исключительно к Платежному сервису, применяются положения Договора.</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Порядок электронного документооборота, направления уведомлений, рассмотрения споров, соблюдения конфиденциальности, обработки персональных данных, изменения условий и прекращения Договора определяется Договором, если иное прямо не предусмотрено настоящими Правилами.</w:t>
      </w:r>
    </w:p>
    <w:p w:rsidR="000B4E3E" w:rsidRPr="000B4E3E" w:rsidRDefault="000B4E3E" w:rsidP="00481ABA">
      <w:pPr>
        <w:pStyle w:val="a6"/>
        <w:numPr>
          <w:ilvl w:val="1"/>
          <w:numId w:val="132"/>
        </w:numPr>
        <w:ind w:left="0" w:firstLine="0"/>
        <w:rPr>
          <w:sz w:val="20"/>
          <w:szCs w:val="20"/>
        </w:rPr>
      </w:pPr>
      <w:r w:rsidRPr="000B4E3E">
        <w:rPr>
          <w:rFonts w:ascii="Calibri" w:eastAsia="Calibri" w:hAnsi="Calibri"/>
          <w:sz w:val="20"/>
          <w:szCs w:val="20"/>
        </w:rPr>
        <w:t xml:space="preserve">Приложением к настоящим Правилам являются Требования к информационным ресурсам, </w:t>
      </w:r>
      <w:proofErr w:type="spellStart"/>
      <w:r w:rsidRPr="000B4E3E">
        <w:rPr>
          <w:rFonts w:ascii="Calibri" w:eastAsia="Calibri" w:hAnsi="Calibri"/>
          <w:sz w:val="20"/>
          <w:szCs w:val="20"/>
        </w:rPr>
        <w:t>офферам</w:t>
      </w:r>
      <w:proofErr w:type="spellEnd"/>
      <w:r w:rsidRPr="000B4E3E">
        <w:rPr>
          <w:rFonts w:ascii="Calibri" w:eastAsia="Calibri" w:hAnsi="Calibri"/>
          <w:sz w:val="20"/>
          <w:szCs w:val="20"/>
        </w:rPr>
        <w:t xml:space="preserve"> и перечень запрещенных товаров и видов деятельности.</w:t>
      </w:r>
    </w:p>
    <w:p w:rsidR="000B4E3E" w:rsidRPr="000B4E3E" w:rsidRDefault="000B4E3E" w:rsidP="000B4E3E">
      <w:pPr>
        <w:pStyle w:val="a6"/>
        <w:ind w:left="0"/>
        <w:rPr>
          <w:sz w:val="20"/>
          <w:szCs w:val="20"/>
        </w:rPr>
      </w:pPr>
    </w:p>
    <w:p w:rsidR="000B4E3E" w:rsidRDefault="000B4E3E" w:rsidP="000B4E3E">
      <w:pPr>
        <w:pStyle w:val="af"/>
        <w:rPr>
          <w:rFonts w:ascii="Calibri" w:eastAsia="Calibri" w:hAnsi="Calibri"/>
          <w:b/>
          <w:sz w:val="20"/>
          <w:szCs w:val="20"/>
        </w:rPr>
      </w:pPr>
    </w:p>
    <w:p w:rsidR="000B4E3E" w:rsidRDefault="000B4E3E" w:rsidP="000B4E3E">
      <w:pPr>
        <w:pStyle w:val="af"/>
        <w:rPr>
          <w:rFonts w:ascii="Calibri" w:eastAsia="Calibri" w:hAnsi="Calibri"/>
          <w:b/>
          <w:sz w:val="20"/>
          <w:szCs w:val="20"/>
        </w:rPr>
      </w:pPr>
    </w:p>
    <w:p w:rsidR="000B4E3E" w:rsidRDefault="000B4E3E" w:rsidP="000B4E3E">
      <w:pPr>
        <w:pStyle w:val="af"/>
        <w:rPr>
          <w:rFonts w:ascii="Calibri" w:eastAsia="Calibri" w:hAnsi="Calibri"/>
          <w:b/>
          <w:sz w:val="20"/>
          <w:szCs w:val="20"/>
        </w:rPr>
      </w:pPr>
    </w:p>
    <w:p w:rsidR="000B4E3E" w:rsidRPr="00240500" w:rsidRDefault="000B4E3E" w:rsidP="000B4E3E">
      <w:pPr>
        <w:pStyle w:val="af"/>
        <w:rPr>
          <w:sz w:val="20"/>
          <w:szCs w:val="20"/>
        </w:rPr>
      </w:pPr>
      <w:r w:rsidRPr="00240500">
        <w:rPr>
          <w:rFonts w:ascii="Calibri" w:eastAsia="Calibri" w:hAnsi="Calibri"/>
          <w:b/>
          <w:sz w:val="20"/>
          <w:szCs w:val="20"/>
        </w:rPr>
        <w:t>Приложение № 1</w:t>
      </w:r>
    </w:p>
    <w:p w:rsidR="000B4E3E" w:rsidRPr="00240500" w:rsidRDefault="000B4E3E" w:rsidP="000B4E3E">
      <w:pPr>
        <w:pStyle w:val="af"/>
        <w:rPr>
          <w:sz w:val="20"/>
          <w:szCs w:val="20"/>
        </w:rPr>
      </w:pPr>
      <w:r w:rsidRPr="00240500">
        <w:rPr>
          <w:rFonts w:ascii="Calibri" w:eastAsia="Calibri" w:hAnsi="Calibri"/>
          <w:b/>
          <w:sz w:val="20"/>
          <w:szCs w:val="20"/>
        </w:rPr>
        <w:t xml:space="preserve">к Правилам платежного сервиса </w:t>
      </w:r>
      <w:proofErr w:type="spellStart"/>
      <w:r w:rsidRPr="00240500">
        <w:rPr>
          <w:rFonts w:ascii="Calibri" w:eastAsia="Calibri" w:hAnsi="Calibri"/>
          <w:b/>
          <w:sz w:val="20"/>
          <w:szCs w:val="20"/>
        </w:rPr>
        <w:t>ImPay</w:t>
      </w:r>
      <w:proofErr w:type="spellEnd"/>
    </w:p>
    <w:p w:rsidR="000B4E3E" w:rsidRPr="000B4E3E" w:rsidRDefault="000B4E3E" w:rsidP="000B4E3E">
      <w:pPr>
        <w:pStyle w:val="a6"/>
        <w:ind w:left="0"/>
        <w:rPr>
          <w:sz w:val="20"/>
          <w:szCs w:val="20"/>
        </w:rPr>
      </w:pPr>
    </w:p>
    <w:p w:rsidR="000B4E3E" w:rsidRPr="00240500" w:rsidRDefault="000B4E3E" w:rsidP="000B4E3E">
      <w:pPr>
        <w:pStyle w:val="af"/>
        <w:rPr>
          <w:sz w:val="20"/>
          <w:szCs w:val="20"/>
        </w:rPr>
      </w:pPr>
      <w:r w:rsidRPr="00240500">
        <w:rPr>
          <w:rFonts w:ascii="Calibri" w:eastAsia="Calibri" w:hAnsi="Calibri"/>
          <w:b/>
          <w:sz w:val="20"/>
          <w:szCs w:val="20"/>
        </w:rPr>
        <w:t>ТРЕБОВАНИЯ К ИНФОРМАЦИОННЫМ РЕСУРСАМ, ОФФЕРАМ И ПЕРЕЧЕНЬ ЗАПРЕЩЕННЫХ ТОВАРОВ И ВИДОВ ДЕЯТЕЛЬНОСТИ</w:t>
      </w:r>
    </w:p>
    <w:p w:rsidR="000B4E3E" w:rsidRPr="000B4E3E" w:rsidRDefault="000B4E3E" w:rsidP="000B4E3E">
      <w:pPr>
        <w:pStyle w:val="a6"/>
        <w:ind w:left="0"/>
        <w:rPr>
          <w:sz w:val="20"/>
          <w:szCs w:val="20"/>
        </w:rPr>
      </w:pPr>
    </w:p>
    <w:p w:rsidR="000B4E3E" w:rsidRPr="000B4E3E" w:rsidRDefault="000B4E3E" w:rsidP="000B4E3E">
      <w:pPr>
        <w:pStyle w:val="a6"/>
        <w:ind w:left="0"/>
        <w:rPr>
          <w:b/>
          <w:bCs/>
          <w:sz w:val="20"/>
          <w:szCs w:val="20"/>
        </w:rPr>
      </w:pPr>
      <w:r w:rsidRPr="000B4E3E">
        <w:rPr>
          <w:rFonts w:ascii="Calibri" w:eastAsia="Calibri" w:hAnsi="Calibri"/>
          <w:b/>
          <w:bCs/>
          <w:sz w:val="20"/>
          <w:szCs w:val="20"/>
        </w:rPr>
        <w:t>1.</w:t>
      </w:r>
      <w:r w:rsidRPr="000B4E3E">
        <w:rPr>
          <w:rFonts w:ascii="Calibri" w:eastAsia="Calibri" w:hAnsi="Calibri"/>
          <w:b/>
          <w:bCs/>
          <w:sz w:val="20"/>
          <w:szCs w:val="20"/>
        </w:rPr>
        <w:tab/>
        <w:t>Общие требования</w:t>
      </w:r>
    </w:p>
    <w:p w:rsidR="000B4E3E" w:rsidRPr="000B4E3E" w:rsidRDefault="000B4E3E" w:rsidP="000B4E3E">
      <w:pPr>
        <w:pStyle w:val="a6"/>
        <w:ind w:left="0"/>
        <w:rPr>
          <w:sz w:val="20"/>
          <w:szCs w:val="20"/>
        </w:rPr>
      </w:pPr>
      <w:r w:rsidRPr="000B4E3E">
        <w:rPr>
          <w:rFonts w:ascii="Calibri" w:eastAsia="Calibri" w:hAnsi="Calibri"/>
          <w:sz w:val="20"/>
          <w:szCs w:val="20"/>
        </w:rPr>
        <w:t>1.1.</w:t>
      </w:r>
      <w:r w:rsidRPr="000B4E3E">
        <w:rPr>
          <w:rFonts w:ascii="Calibri" w:eastAsia="Calibri" w:hAnsi="Calibri"/>
          <w:sz w:val="20"/>
          <w:szCs w:val="20"/>
        </w:rPr>
        <w:tab/>
        <w:t xml:space="preserve">Продавец обязан обеспечить, чтобы используемые им сайты, страницы оплаты, страницы </w:t>
      </w:r>
      <w:proofErr w:type="spellStart"/>
      <w:r w:rsidRPr="000B4E3E">
        <w:rPr>
          <w:rFonts w:ascii="Calibri" w:eastAsia="Calibri" w:hAnsi="Calibri"/>
          <w:sz w:val="20"/>
          <w:szCs w:val="20"/>
        </w:rPr>
        <w:t>офферов</w:t>
      </w:r>
      <w:proofErr w:type="spellEnd"/>
      <w:r w:rsidRPr="000B4E3E">
        <w:rPr>
          <w:rFonts w:ascii="Calibri" w:eastAsia="Calibri" w:hAnsi="Calibri"/>
          <w:sz w:val="20"/>
          <w:szCs w:val="20"/>
        </w:rPr>
        <w:t>, приложения, карточки товаров, торговые точки и иные каналы продаж соответствовали требованиям законодательства Российской Федерации, Договора, настоящих Правил, правил платежных систем и требований Банков-партнеров.</w:t>
      </w:r>
    </w:p>
    <w:p w:rsidR="000B4E3E" w:rsidRPr="000B4E3E" w:rsidRDefault="000B4E3E" w:rsidP="000B4E3E">
      <w:pPr>
        <w:pStyle w:val="a6"/>
        <w:ind w:left="0"/>
        <w:rPr>
          <w:sz w:val="20"/>
          <w:szCs w:val="20"/>
        </w:rPr>
      </w:pPr>
      <w:r w:rsidRPr="000B4E3E">
        <w:rPr>
          <w:rFonts w:ascii="Calibri" w:eastAsia="Calibri" w:hAnsi="Calibri"/>
          <w:sz w:val="20"/>
          <w:szCs w:val="20"/>
        </w:rPr>
        <w:lastRenderedPageBreak/>
        <w:t>1.2.</w:t>
      </w:r>
      <w:r w:rsidRPr="000B4E3E">
        <w:rPr>
          <w:rFonts w:ascii="Calibri" w:eastAsia="Calibri" w:hAnsi="Calibri"/>
          <w:sz w:val="20"/>
          <w:szCs w:val="20"/>
        </w:rPr>
        <w:tab/>
        <w:t>Если Продавец использует сайт или иной информационный ресурс для продажи Товаров, такой ресурс должен находиться в рабочем состоянии, корректно отображать информацию о Продавце и Товарах, обеспечивать возможность идентифицировать Продавца и содержать сведения, необходимые Покупателю до совершения оплаты.</w:t>
      </w:r>
    </w:p>
    <w:p w:rsidR="000B4E3E" w:rsidRPr="000B4E3E" w:rsidRDefault="000B4E3E" w:rsidP="000B4E3E">
      <w:pPr>
        <w:pStyle w:val="a6"/>
        <w:ind w:left="0"/>
        <w:rPr>
          <w:sz w:val="20"/>
          <w:szCs w:val="20"/>
        </w:rPr>
      </w:pPr>
      <w:r w:rsidRPr="000B4E3E">
        <w:rPr>
          <w:rFonts w:ascii="Calibri" w:eastAsia="Calibri" w:hAnsi="Calibri"/>
          <w:sz w:val="20"/>
          <w:szCs w:val="20"/>
        </w:rPr>
        <w:t>1.3.</w:t>
      </w:r>
      <w:r w:rsidRPr="000B4E3E">
        <w:rPr>
          <w:rFonts w:ascii="Calibri" w:eastAsia="Calibri" w:hAnsi="Calibri"/>
          <w:sz w:val="20"/>
          <w:szCs w:val="20"/>
        </w:rPr>
        <w:tab/>
        <w:t>Продавец обязан обеспечить наличие на используемом информационном ресурсе или в ином канале продаж следующей информации:</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полное или сокращенное наименование Продавца, ИНН, ОГРН или ОГРНИП, адрес, контактный телефон и адрес электронной почты;</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описание Товаров, их основные потребительские свойства, стоимость, условия приобретения, оплаты, доставки, получения, возврата и обмена;</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порядок предъявления претензий, возврата денежных средств, отказа от услуги или возврата товара;</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 xml:space="preserve">информация о применяемых способах оплаты, включая возможность оплаты через Платежный сервис </w:t>
      </w:r>
      <w:proofErr w:type="spellStart"/>
      <w:r w:rsidRPr="000B4E3E">
        <w:rPr>
          <w:rFonts w:ascii="Calibri" w:eastAsia="Calibri" w:hAnsi="Calibri"/>
          <w:sz w:val="20"/>
          <w:szCs w:val="20"/>
        </w:rPr>
        <w:t>ImPay</w:t>
      </w:r>
      <w:proofErr w:type="spellEnd"/>
      <w:r w:rsidRPr="000B4E3E">
        <w:rPr>
          <w:rFonts w:ascii="Calibri" w:eastAsia="Calibri" w:hAnsi="Calibri"/>
          <w:sz w:val="20"/>
          <w:szCs w:val="20"/>
        </w:rPr>
        <w:t>;</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информация о мерах безопасности при оплате и предупреждение о недопустимости передачи данных платежных карт третьим лицам;</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информация о лицензиях, разрешениях, сертификатах или иных документах, если деятельность Продавца или реализация соответствующих Товаров требует их наличия;</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иная информация, обязательная для доведения до Покупателя в соответствии с законодательством Российской Федерации.</w:t>
      </w:r>
    </w:p>
    <w:p w:rsidR="000B4E3E" w:rsidRPr="000B4E3E" w:rsidRDefault="000B4E3E" w:rsidP="000B4E3E">
      <w:pPr>
        <w:pStyle w:val="a6"/>
        <w:ind w:left="0"/>
        <w:rPr>
          <w:sz w:val="20"/>
          <w:szCs w:val="20"/>
        </w:rPr>
      </w:pPr>
      <w:r w:rsidRPr="000B4E3E">
        <w:rPr>
          <w:rFonts w:ascii="Calibri" w:eastAsia="Calibri" w:hAnsi="Calibri"/>
          <w:sz w:val="20"/>
          <w:szCs w:val="20"/>
        </w:rPr>
        <w:t>1.4.</w:t>
      </w:r>
      <w:r w:rsidRPr="000B4E3E">
        <w:rPr>
          <w:rFonts w:ascii="Calibri" w:eastAsia="Calibri" w:hAnsi="Calibri"/>
          <w:sz w:val="20"/>
          <w:szCs w:val="20"/>
        </w:rPr>
        <w:tab/>
        <w:t>Продавец обязан обеспечивать соответствие фактически реализуемых Товаров сведениям, предоставленным Оператору сервиса при подключении к Платежному сервису и отображаемым на информационных ресурсах Продавца.</w:t>
      </w:r>
    </w:p>
    <w:p w:rsidR="000B4E3E" w:rsidRPr="000B4E3E" w:rsidRDefault="000B4E3E" w:rsidP="000B4E3E">
      <w:pPr>
        <w:pStyle w:val="a6"/>
        <w:ind w:left="0"/>
        <w:rPr>
          <w:sz w:val="20"/>
          <w:szCs w:val="20"/>
        </w:rPr>
      </w:pPr>
      <w:r w:rsidRPr="000B4E3E">
        <w:rPr>
          <w:rFonts w:ascii="Calibri" w:eastAsia="Calibri" w:hAnsi="Calibri"/>
          <w:sz w:val="20"/>
          <w:szCs w:val="20"/>
        </w:rPr>
        <w:t>1.5.</w:t>
      </w:r>
      <w:r w:rsidRPr="000B4E3E">
        <w:rPr>
          <w:rFonts w:ascii="Calibri" w:eastAsia="Calibri" w:hAnsi="Calibri"/>
          <w:sz w:val="20"/>
          <w:szCs w:val="20"/>
        </w:rPr>
        <w:tab/>
        <w:t>Продавец не вправе использовать Платежный сервис для приема Платежей за Товары, виды деятельности или операции, которые не были заявлены Оператору сервиса либо были отклонены Оператором сервиса, Банком-партнером или платежной системой.</w:t>
      </w:r>
    </w:p>
    <w:p w:rsidR="000B4E3E" w:rsidRPr="000B4E3E" w:rsidRDefault="000B4E3E" w:rsidP="000B4E3E">
      <w:pPr>
        <w:pStyle w:val="a6"/>
        <w:ind w:left="0"/>
        <w:rPr>
          <w:b/>
          <w:bCs/>
          <w:sz w:val="20"/>
          <w:szCs w:val="20"/>
        </w:rPr>
      </w:pPr>
      <w:r w:rsidRPr="000B4E3E">
        <w:rPr>
          <w:rFonts w:ascii="Calibri" w:eastAsia="Calibri" w:hAnsi="Calibri"/>
          <w:b/>
          <w:bCs/>
          <w:sz w:val="20"/>
          <w:szCs w:val="20"/>
        </w:rPr>
        <w:t>2.</w:t>
      </w:r>
      <w:r w:rsidRPr="000B4E3E">
        <w:rPr>
          <w:rFonts w:ascii="Calibri" w:eastAsia="Calibri" w:hAnsi="Calibri"/>
          <w:b/>
          <w:bCs/>
          <w:sz w:val="20"/>
          <w:szCs w:val="20"/>
        </w:rPr>
        <w:tab/>
        <w:t>Требования к безопасности и интеграции</w:t>
      </w:r>
    </w:p>
    <w:p w:rsidR="000B4E3E" w:rsidRPr="000B4E3E" w:rsidRDefault="000B4E3E" w:rsidP="000B4E3E">
      <w:pPr>
        <w:pStyle w:val="a6"/>
        <w:ind w:left="0"/>
        <w:rPr>
          <w:sz w:val="20"/>
          <w:szCs w:val="20"/>
        </w:rPr>
      </w:pPr>
      <w:r w:rsidRPr="000B4E3E">
        <w:rPr>
          <w:rFonts w:ascii="Calibri" w:eastAsia="Calibri" w:hAnsi="Calibri"/>
          <w:sz w:val="20"/>
          <w:szCs w:val="20"/>
        </w:rPr>
        <w:t>2.1.</w:t>
      </w:r>
      <w:r w:rsidRPr="000B4E3E">
        <w:rPr>
          <w:rFonts w:ascii="Calibri" w:eastAsia="Calibri" w:hAnsi="Calibri"/>
          <w:sz w:val="20"/>
          <w:szCs w:val="20"/>
        </w:rPr>
        <w:tab/>
        <w:t>Продавец обязан соблюдать технические требования Оператора сервиса к интеграции, безопасности, использованию API, платежных форм, платежных ссылок, QR-кодов, виджетов, ключей доступа, токенов и иных инструментов Платежного сервиса.</w:t>
      </w:r>
    </w:p>
    <w:p w:rsidR="000B4E3E" w:rsidRPr="000B4E3E" w:rsidRDefault="000B4E3E" w:rsidP="000B4E3E">
      <w:pPr>
        <w:pStyle w:val="a6"/>
        <w:ind w:left="0"/>
        <w:rPr>
          <w:sz w:val="20"/>
          <w:szCs w:val="20"/>
        </w:rPr>
      </w:pPr>
      <w:r w:rsidRPr="000B4E3E">
        <w:rPr>
          <w:rFonts w:ascii="Calibri" w:eastAsia="Calibri" w:hAnsi="Calibri"/>
          <w:sz w:val="20"/>
          <w:szCs w:val="20"/>
        </w:rPr>
        <w:t>2.2.</w:t>
      </w:r>
      <w:r w:rsidRPr="000B4E3E">
        <w:rPr>
          <w:rFonts w:ascii="Calibri" w:eastAsia="Calibri" w:hAnsi="Calibri"/>
          <w:sz w:val="20"/>
          <w:szCs w:val="20"/>
        </w:rPr>
        <w:tab/>
        <w:t>Продавец не вправе изменять платежные формы, виджеты, страницы оплаты, скрипты, API-запросы или иные элементы Платежного сервиса способом, который может нарушить корректность обработки Платежей, безопасность платежных данных, требования платежных систем или стандарты информационной безопасности.</w:t>
      </w:r>
    </w:p>
    <w:p w:rsidR="000B4E3E" w:rsidRPr="000B4E3E" w:rsidRDefault="000B4E3E" w:rsidP="000B4E3E">
      <w:pPr>
        <w:pStyle w:val="a6"/>
        <w:ind w:left="0"/>
        <w:rPr>
          <w:sz w:val="20"/>
          <w:szCs w:val="20"/>
        </w:rPr>
      </w:pPr>
      <w:r w:rsidRPr="000B4E3E">
        <w:rPr>
          <w:rFonts w:ascii="Calibri" w:eastAsia="Calibri" w:hAnsi="Calibri"/>
          <w:sz w:val="20"/>
          <w:szCs w:val="20"/>
        </w:rPr>
        <w:t>2.3.</w:t>
      </w:r>
      <w:r w:rsidRPr="000B4E3E">
        <w:rPr>
          <w:rFonts w:ascii="Calibri" w:eastAsia="Calibri" w:hAnsi="Calibri"/>
          <w:sz w:val="20"/>
          <w:szCs w:val="20"/>
        </w:rPr>
        <w:tab/>
        <w:t>Продавец не вправе запрашивать, принимать, хранить, обрабатывать и передавать реквизиты банковских карт, CVV/CVC, PIN-коды, одноразовые коды подтверждения и иные чувствительные платежные данные, за исключением случаев, прямо предусмотренных согласованной интеграцией и соответствующих требованиям платежных систем и применимых стандартов безопасности.</w:t>
      </w:r>
    </w:p>
    <w:p w:rsidR="000B4E3E" w:rsidRPr="000B4E3E" w:rsidRDefault="000B4E3E" w:rsidP="000B4E3E">
      <w:pPr>
        <w:pStyle w:val="a6"/>
        <w:ind w:left="0"/>
        <w:rPr>
          <w:b/>
          <w:bCs/>
          <w:sz w:val="20"/>
          <w:szCs w:val="20"/>
        </w:rPr>
      </w:pPr>
      <w:r w:rsidRPr="000B4E3E">
        <w:rPr>
          <w:rFonts w:ascii="Calibri" w:eastAsia="Calibri" w:hAnsi="Calibri"/>
          <w:b/>
          <w:bCs/>
          <w:sz w:val="20"/>
          <w:szCs w:val="20"/>
        </w:rPr>
        <w:t>3.</w:t>
      </w:r>
      <w:r w:rsidRPr="000B4E3E">
        <w:rPr>
          <w:rFonts w:ascii="Calibri" w:eastAsia="Calibri" w:hAnsi="Calibri"/>
          <w:b/>
          <w:bCs/>
          <w:sz w:val="20"/>
          <w:szCs w:val="20"/>
        </w:rPr>
        <w:tab/>
        <w:t>Запрещенные товары и виды деятельности</w:t>
      </w:r>
    </w:p>
    <w:p w:rsidR="000B4E3E" w:rsidRPr="000B4E3E" w:rsidRDefault="000B4E3E" w:rsidP="000B4E3E">
      <w:pPr>
        <w:pStyle w:val="a6"/>
        <w:ind w:left="0"/>
        <w:rPr>
          <w:sz w:val="20"/>
          <w:szCs w:val="20"/>
        </w:rPr>
      </w:pPr>
      <w:r w:rsidRPr="000B4E3E">
        <w:rPr>
          <w:rFonts w:ascii="Calibri" w:eastAsia="Calibri" w:hAnsi="Calibri"/>
          <w:sz w:val="20"/>
          <w:szCs w:val="20"/>
        </w:rPr>
        <w:t>3.1.</w:t>
      </w:r>
      <w:r w:rsidRPr="000B4E3E">
        <w:rPr>
          <w:rFonts w:ascii="Calibri" w:eastAsia="Calibri" w:hAnsi="Calibri"/>
          <w:sz w:val="20"/>
          <w:szCs w:val="20"/>
        </w:rPr>
        <w:tab/>
        <w:t>Продавец не вправе использовать Платежный сервис для приема Платежей за Товары, услуги, работы, предложения, операции или виды деятельности, запрещенные или ограниченные законодательством Российской Федерации, правилами платежных систем, требованиями Банков-партнеров, Договором или настоящими Правилами.</w:t>
      </w:r>
    </w:p>
    <w:p w:rsidR="000B4E3E" w:rsidRPr="000B4E3E" w:rsidRDefault="000B4E3E" w:rsidP="000B4E3E">
      <w:pPr>
        <w:pStyle w:val="a6"/>
        <w:ind w:left="0"/>
        <w:rPr>
          <w:sz w:val="20"/>
          <w:szCs w:val="20"/>
        </w:rPr>
      </w:pPr>
      <w:r w:rsidRPr="000B4E3E">
        <w:rPr>
          <w:rFonts w:ascii="Calibri" w:eastAsia="Calibri" w:hAnsi="Calibri"/>
          <w:sz w:val="20"/>
          <w:szCs w:val="20"/>
        </w:rPr>
        <w:t>3.2.</w:t>
      </w:r>
      <w:r w:rsidRPr="000B4E3E">
        <w:rPr>
          <w:rFonts w:ascii="Calibri" w:eastAsia="Calibri" w:hAnsi="Calibri"/>
          <w:sz w:val="20"/>
          <w:szCs w:val="20"/>
        </w:rPr>
        <w:tab/>
        <w:t>К запрещенным товарам, услугам и видам деятельности относятся, в том числе:</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наркотические, психотропные, сильнодействующие, ядовитые, галлюциногенные вещества и средства, а также продукция, связанная с их незаконным оборотом;</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оружие, боеприпасы, взрывчатые вещества, средства поражения и иные товары, оборот которых запрещен или ограничен;</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азартные игры, нелегальные лотереи, букмекерская деятельность без необходимых разрешений, иные запрещенные игровые или пари-сервисы;</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порнографические материалы, проституция, эскорт-услуги и иные услуги сексуального характера, запрещенные законодательством или правилами платежных систем;</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 xml:space="preserve">алкогольная продукция, табачная продукция, </w:t>
      </w:r>
      <w:proofErr w:type="spellStart"/>
      <w:r w:rsidRPr="000B4E3E">
        <w:rPr>
          <w:rFonts w:ascii="Calibri" w:eastAsia="Calibri" w:hAnsi="Calibri"/>
          <w:sz w:val="20"/>
          <w:szCs w:val="20"/>
        </w:rPr>
        <w:t>никотинсодержащая</w:t>
      </w:r>
      <w:proofErr w:type="spellEnd"/>
      <w:r w:rsidRPr="000B4E3E">
        <w:rPr>
          <w:rFonts w:ascii="Calibri" w:eastAsia="Calibri" w:hAnsi="Calibri"/>
          <w:sz w:val="20"/>
          <w:szCs w:val="20"/>
        </w:rPr>
        <w:t xml:space="preserve"> продукция и иные товары, дистанционная продажа или оборот которых запрещены или ограничены;</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финансовые пирамиды, незаконная инвестиционная деятельность, незаконное привлечение денежных средств, схемы многоуровневого маркетинга с признаками пирамиды;</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поддельные товары, контрафакт, реплики, товары, нарушающие интеллектуальные права третьих лиц;</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вредоносное программное обеспечение, средства неправомерного доступа к информации, базы персональных данных, незаконные документы, удостоверения, дипломы, лицензии, государственные награды;</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товары, работы или услуги, связанные с экстремистской, террористической, дискриминационной или иной запрещенной деятельностью;</w:t>
      </w:r>
    </w:p>
    <w:p w:rsidR="000B4E3E" w:rsidRPr="000B4E3E" w:rsidRDefault="000B4E3E" w:rsidP="000B4E3E">
      <w:pPr>
        <w:pStyle w:val="a6"/>
        <w:ind w:left="0"/>
        <w:rPr>
          <w:sz w:val="20"/>
          <w:szCs w:val="20"/>
        </w:rPr>
      </w:pPr>
      <w:r w:rsidRPr="000B4E3E">
        <w:rPr>
          <w:rFonts w:ascii="Calibri" w:eastAsia="Calibri" w:hAnsi="Calibri"/>
          <w:sz w:val="20"/>
          <w:szCs w:val="20"/>
        </w:rPr>
        <w:lastRenderedPageBreak/>
        <w:t>–</w:t>
      </w:r>
      <w:r w:rsidRPr="000B4E3E">
        <w:rPr>
          <w:rFonts w:ascii="Calibri" w:eastAsia="Calibri" w:hAnsi="Calibri"/>
          <w:sz w:val="20"/>
          <w:szCs w:val="20"/>
        </w:rPr>
        <w:tab/>
        <w:t>товары, работы или услуги, реализация которых требует лицензии, разрешения, сертификата или иного допуска, если Продавец не обладает соответствующими документами;</w:t>
      </w:r>
    </w:p>
    <w:p w:rsidR="000B4E3E" w:rsidRPr="000B4E3E" w:rsidRDefault="000B4E3E" w:rsidP="000B4E3E">
      <w:pPr>
        <w:pStyle w:val="a6"/>
        <w:ind w:left="0"/>
        <w:rPr>
          <w:sz w:val="20"/>
          <w:szCs w:val="20"/>
        </w:rPr>
      </w:pPr>
      <w:r w:rsidRPr="000B4E3E">
        <w:rPr>
          <w:rFonts w:ascii="Calibri" w:eastAsia="Calibri" w:hAnsi="Calibri"/>
          <w:sz w:val="20"/>
          <w:szCs w:val="20"/>
        </w:rPr>
        <w:t>–</w:t>
      </w:r>
      <w:r w:rsidRPr="000B4E3E">
        <w:rPr>
          <w:rFonts w:ascii="Calibri" w:eastAsia="Calibri" w:hAnsi="Calibri"/>
          <w:sz w:val="20"/>
          <w:szCs w:val="20"/>
        </w:rPr>
        <w:tab/>
        <w:t>иные товары, услуги, работы, предложения, операции и виды деятельности, запрещенные законодательством Российской Федерации, правилами платежных систем, требованиями Банков-партнеров или решениями Оператора сервиса.</w:t>
      </w:r>
    </w:p>
    <w:p w:rsidR="000B4E3E" w:rsidRPr="000B4E3E" w:rsidRDefault="000B4E3E" w:rsidP="000B4E3E">
      <w:pPr>
        <w:pStyle w:val="a6"/>
        <w:ind w:left="0"/>
        <w:rPr>
          <w:sz w:val="20"/>
          <w:szCs w:val="20"/>
        </w:rPr>
      </w:pPr>
      <w:r w:rsidRPr="000B4E3E">
        <w:rPr>
          <w:rFonts w:ascii="Calibri" w:eastAsia="Calibri" w:hAnsi="Calibri"/>
          <w:sz w:val="20"/>
          <w:szCs w:val="20"/>
        </w:rPr>
        <w:t>3.3.</w:t>
      </w:r>
      <w:r w:rsidRPr="000B4E3E">
        <w:rPr>
          <w:rFonts w:ascii="Calibri" w:eastAsia="Calibri" w:hAnsi="Calibri"/>
          <w:sz w:val="20"/>
          <w:szCs w:val="20"/>
        </w:rPr>
        <w:tab/>
        <w:t>Оператор сервиса вправе в одностороннем порядке отказать в подключении, приостановить операции, отключить Платежный сервис или отдельные способы оплаты, если Продавец использует Платежный сервис для приема Платежей за Запрещенные товары либо за деятельность, не соответствующую требованиям настоящего</w:t>
      </w:r>
      <w:r>
        <w:rPr>
          <w:rFonts w:ascii="Calibri" w:eastAsia="Calibri" w:hAnsi="Calibri"/>
          <w:sz w:val="20"/>
          <w:szCs w:val="20"/>
        </w:rPr>
        <w:t xml:space="preserve"> </w:t>
      </w:r>
      <w:r w:rsidRPr="000B4E3E">
        <w:rPr>
          <w:rFonts w:ascii="Calibri" w:eastAsia="Calibri" w:hAnsi="Calibri"/>
          <w:sz w:val="20"/>
          <w:szCs w:val="20"/>
        </w:rPr>
        <w:t>приложения.</w:t>
      </w:r>
    </w:p>
    <w:p w:rsidR="000B4E3E" w:rsidRPr="000B4E3E" w:rsidRDefault="000B4E3E" w:rsidP="000B4E3E">
      <w:pPr>
        <w:pStyle w:val="a6"/>
        <w:ind w:left="0"/>
        <w:rPr>
          <w:sz w:val="20"/>
          <w:szCs w:val="20"/>
        </w:rPr>
      </w:pPr>
      <w:r w:rsidRPr="000B4E3E">
        <w:rPr>
          <w:rFonts w:ascii="Calibri" w:eastAsia="Calibri" w:hAnsi="Calibri"/>
          <w:sz w:val="20"/>
          <w:szCs w:val="20"/>
        </w:rPr>
        <w:t>3.4.</w:t>
      </w:r>
      <w:r w:rsidRPr="000B4E3E">
        <w:rPr>
          <w:rFonts w:ascii="Calibri" w:eastAsia="Calibri" w:hAnsi="Calibri"/>
          <w:sz w:val="20"/>
          <w:szCs w:val="20"/>
        </w:rPr>
        <w:tab/>
        <w:t>Продавец обязан по запросу Оператора сервиса предоставить документы, подтверждающие право Продавца на реализацию соответствующих Товаров, включая лицензии, разрешения, сертификаты, договоры с правообладателями, документы о происхождении товара и иные подтверждающие материалы.</w:t>
      </w:r>
    </w:p>
    <w:p w:rsidR="000B4E3E" w:rsidRPr="000B4E3E" w:rsidRDefault="000B4E3E" w:rsidP="000B4E3E">
      <w:pPr>
        <w:pStyle w:val="a6"/>
        <w:ind w:left="0"/>
        <w:rPr>
          <w:b/>
          <w:bCs/>
          <w:sz w:val="20"/>
          <w:szCs w:val="20"/>
        </w:rPr>
      </w:pPr>
      <w:r w:rsidRPr="000B4E3E">
        <w:rPr>
          <w:rFonts w:ascii="Calibri" w:eastAsia="Calibri" w:hAnsi="Calibri"/>
          <w:b/>
          <w:bCs/>
          <w:sz w:val="20"/>
          <w:szCs w:val="20"/>
        </w:rPr>
        <w:t>4.</w:t>
      </w:r>
      <w:r w:rsidRPr="000B4E3E">
        <w:rPr>
          <w:rFonts w:ascii="Calibri" w:eastAsia="Calibri" w:hAnsi="Calibri"/>
          <w:b/>
          <w:bCs/>
          <w:sz w:val="20"/>
          <w:szCs w:val="20"/>
        </w:rPr>
        <w:tab/>
        <w:t>Последствия нарушения требований</w:t>
      </w:r>
    </w:p>
    <w:p w:rsidR="000B4E3E" w:rsidRPr="000B4E3E" w:rsidRDefault="000B4E3E" w:rsidP="000B4E3E">
      <w:pPr>
        <w:pStyle w:val="a6"/>
        <w:ind w:left="0"/>
        <w:rPr>
          <w:sz w:val="20"/>
          <w:szCs w:val="20"/>
        </w:rPr>
      </w:pPr>
      <w:r w:rsidRPr="000B4E3E">
        <w:rPr>
          <w:rFonts w:ascii="Calibri" w:eastAsia="Calibri" w:hAnsi="Calibri"/>
          <w:sz w:val="20"/>
          <w:szCs w:val="20"/>
        </w:rPr>
        <w:t>4.1.</w:t>
      </w:r>
      <w:r w:rsidRPr="000B4E3E">
        <w:rPr>
          <w:rFonts w:ascii="Calibri" w:eastAsia="Calibri" w:hAnsi="Calibri"/>
          <w:sz w:val="20"/>
          <w:szCs w:val="20"/>
        </w:rPr>
        <w:tab/>
        <w:t>При нарушении требований настоящего приложения Оператор сервиса вправе отказать в проведении Платежей, приостановить Переводы, признать операции Недействительными, запросить документы, ограничить доступ Продавца к Платежному сервису, отключить отдельные способы оплаты или расторгнуть Договор в порядке, предусмотренном Договором.</w:t>
      </w:r>
    </w:p>
    <w:p w:rsidR="000B4E3E" w:rsidRPr="000B4E3E" w:rsidRDefault="000B4E3E" w:rsidP="000B4E3E">
      <w:pPr>
        <w:pStyle w:val="a6"/>
        <w:ind w:left="0"/>
        <w:rPr>
          <w:sz w:val="20"/>
          <w:szCs w:val="20"/>
        </w:rPr>
      </w:pPr>
      <w:r w:rsidRPr="000B4E3E">
        <w:rPr>
          <w:rFonts w:ascii="Calibri" w:eastAsia="Calibri" w:hAnsi="Calibri"/>
          <w:sz w:val="20"/>
          <w:szCs w:val="20"/>
        </w:rPr>
        <w:t>4.2.</w:t>
      </w:r>
      <w:r w:rsidRPr="000B4E3E">
        <w:rPr>
          <w:rFonts w:ascii="Calibri" w:eastAsia="Calibri" w:hAnsi="Calibri"/>
          <w:sz w:val="20"/>
          <w:szCs w:val="20"/>
        </w:rPr>
        <w:tab/>
        <w:t>Продавец обязан возместить Оператору сервиса все убытки, штрафы, комиссии, компенсации, расходы и иные имущественные потери, возникшие вследствие нарушения требований настоящего приложения.</w:t>
      </w:r>
    </w:p>
    <w:p w:rsidR="000838E0" w:rsidRPr="00DC39E9" w:rsidRDefault="000838E0" w:rsidP="000B4E3E">
      <w:pPr>
        <w:pStyle w:val="a6"/>
        <w:widowControl w:val="0"/>
        <w:autoSpaceDE w:val="0"/>
        <w:autoSpaceDN w:val="0"/>
        <w:ind w:left="0"/>
        <w:contextualSpacing w:val="0"/>
        <w:rPr>
          <w:rFonts w:asciiTheme="minorHAnsi" w:hAnsiTheme="minorHAnsi" w:cstheme="minorHAnsi"/>
          <w:color w:val="000000" w:themeColor="text1"/>
          <w:sz w:val="20"/>
          <w:szCs w:val="20"/>
        </w:rPr>
      </w:pPr>
    </w:p>
    <w:p w:rsidR="000838E0" w:rsidRPr="00DC39E9" w:rsidRDefault="000838E0" w:rsidP="000838E0">
      <w:pPr>
        <w:rPr>
          <w:rFonts w:asciiTheme="minorHAnsi" w:hAnsiTheme="minorHAnsi" w:cstheme="minorHAnsi"/>
          <w:color w:val="000000" w:themeColor="text1"/>
          <w:sz w:val="20"/>
          <w:szCs w:val="20"/>
        </w:rPr>
        <w:sectPr w:rsidR="000838E0" w:rsidRPr="00DC39E9" w:rsidSect="00743E90">
          <w:headerReference w:type="default" r:id="rId9"/>
          <w:footerReference w:type="default" r:id="rId10"/>
          <w:pgSz w:w="11900" w:h="16850"/>
          <w:pgMar w:top="940" w:right="900" w:bottom="1067" w:left="1167" w:header="394" w:footer="170" w:gutter="0"/>
          <w:cols w:space="720"/>
          <w:docGrid w:linePitch="299"/>
        </w:sectPr>
      </w:pPr>
    </w:p>
    <w:p w:rsidR="008C7FA6" w:rsidRDefault="008C7FA6" w:rsidP="008C7FA6">
      <w:pPr>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lastRenderedPageBreak/>
        <w:t xml:space="preserve">Приложение № </w:t>
      </w:r>
      <w:r>
        <w:rPr>
          <w:rFonts w:asciiTheme="minorHAnsi" w:eastAsia="Calibri" w:hAnsiTheme="minorHAnsi" w:cstheme="minorHAnsi"/>
          <w:color w:val="000000" w:themeColor="text1"/>
          <w:sz w:val="20"/>
          <w:szCs w:val="20"/>
        </w:rPr>
        <w:t>3</w:t>
      </w:r>
      <w:r w:rsidRPr="00953A17">
        <w:rPr>
          <w:rFonts w:asciiTheme="minorHAnsi" w:eastAsia="Calibri" w:hAnsiTheme="minorHAnsi" w:cstheme="minorHAnsi"/>
          <w:color w:val="000000" w:themeColor="text1"/>
          <w:sz w:val="20"/>
          <w:szCs w:val="20"/>
        </w:rPr>
        <w:t xml:space="preserve"> к Договору-оферте </w:t>
      </w:r>
    </w:p>
    <w:p w:rsidR="008C7FA6" w:rsidRPr="00953A17" w:rsidRDefault="008C7FA6" w:rsidP="008C7FA6">
      <w:pPr>
        <w:rPr>
          <w:rFonts w:asciiTheme="minorHAnsi" w:eastAsia="Calibri" w:hAnsiTheme="minorHAnsi" w:cstheme="minorHAnsi"/>
          <w:color w:val="000000" w:themeColor="text1"/>
          <w:sz w:val="20"/>
          <w:szCs w:val="20"/>
        </w:rPr>
      </w:pPr>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8C7FA6" w:rsidRDefault="008C7FA6" w:rsidP="003D0729">
      <w:pPr>
        <w:pStyle w:val="a5"/>
        <w:rPr>
          <w:sz w:val="20"/>
          <w:szCs w:val="20"/>
        </w:rPr>
      </w:pPr>
    </w:p>
    <w:p w:rsidR="008C7FA6" w:rsidRDefault="008C7FA6" w:rsidP="003D0729">
      <w:pPr>
        <w:pStyle w:val="a5"/>
        <w:rPr>
          <w:sz w:val="20"/>
          <w:szCs w:val="20"/>
        </w:rPr>
      </w:pPr>
    </w:p>
    <w:p w:rsidR="008C7FA6" w:rsidRDefault="008C7FA6" w:rsidP="008C7FA6">
      <w:pPr>
        <w:pStyle w:val="af"/>
        <w:tabs>
          <w:tab w:val="left" w:pos="709"/>
        </w:tabs>
      </w:pPr>
      <w:r>
        <w:rPr>
          <w:rFonts w:ascii="Calibri" w:hAnsi="Calibri"/>
          <w:b/>
          <w:sz w:val="20"/>
        </w:rPr>
        <w:t>ПРАВИЛА БОНУСНОЙ СИСТЕМЫ IMPAY ДЛЯ ПРОДАВЦОВ</w:t>
      </w:r>
    </w:p>
    <w:p w:rsidR="008C7FA6" w:rsidRDefault="008C7FA6" w:rsidP="008C7FA6">
      <w:pPr>
        <w:tabs>
          <w:tab w:val="left" w:pos="709"/>
        </w:tabs>
      </w:pPr>
    </w:p>
    <w:p w:rsidR="008C7FA6" w:rsidRDefault="008C7FA6" w:rsidP="008C7FA6">
      <w:pPr>
        <w:tabs>
          <w:tab w:val="left" w:pos="709"/>
        </w:tabs>
      </w:pPr>
      <w:r>
        <w:rPr>
          <w:rFonts w:ascii="Calibri" w:hAnsi="Calibri"/>
          <w:sz w:val="20"/>
        </w:rPr>
        <w:t xml:space="preserve">Настоящие Правила бонусной системы </w:t>
      </w:r>
      <w:proofErr w:type="spellStart"/>
      <w:r>
        <w:rPr>
          <w:rFonts w:ascii="Calibri" w:hAnsi="Calibri"/>
          <w:sz w:val="20"/>
        </w:rPr>
        <w:t>ImPay</w:t>
      </w:r>
      <w:proofErr w:type="spellEnd"/>
      <w:r>
        <w:rPr>
          <w:rFonts w:ascii="Calibri" w:hAnsi="Calibri"/>
          <w:sz w:val="20"/>
        </w:rPr>
        <w:t xml:space="preserve"> для продавцов (далее — Правила) регулируют порядок подключения, использования и функционирования бонусной системы </w:t>
      </w:r>
      <w:proofErr w:type="spellStart"/>
      <w:r>
        <w:rPr>
          <w:rFonts w:ascii="Calibri" w:hAnsi="Calibri"/>
          <w:sz w:val="20"/>
        </w:rPr>
        <w:t>ImPay</w:t>
      </w:r>
      <w:proofErr w:type="spellEnd"/>
      <w:r>
        <w:rPr>
          <w:rFonts w:ascii="Calibri" w:hAnsi="Calibri"/>
          <w:sz w:val="20"/>
        </w:rPr>
        <w:t xml:space="preserve"> при реализации товаров, работ и услуг Продавцами, подключенными к сервисам платформы </w:t>
      </w:r>
      <w:proofErr w:type="spellStart"/>
      <w:r>
        <w:rPr>
          <w:rFonts w:ascii="Calibri" w:hAnsi="Calibri"/>
          <w:sz w:val="20"/>
        </w:rPr>
        <w:t>ImPay</w:t>
      </w:r>
      <w:proofErr w:type="spellEnd"/>
      <w:r>
        <w:rPr>
          <w:rFonts w:ascii="Calibri" w:hAnsi="Calibri"/>
          <w:sz w:val="20"/>
        </w:rPr>
        <w:t>.</w:t>
      </w:r>
      <w:r>
        <w:br/>
      </w:r>
      <w:r>
        <w:rPr>
          <w:rFonts w:ascii="Calibri" w:hAnsi="Calibri"/>
          <w:sz w:val="20"/>
        </w:rPr>
        <w:t xml:space="preserve">Правила являются приложением к Договору-оферте о присоединении к сервисам платформы </w:t>
      </w:r>
      <w:proofErr w:type="spellStart"/>
      <w:r>
        <w:rPr>
          <w:rFonts w:ascii="Calibri" w:hAnsi="Calibri"/>
          <w:sz w:val="20"/>
        </w:rPr>
        <w:t>ImPay</w:t>
      </w:r>
      <w:proofErr w:type="spellEnd"/>
      <w:r>
        <w:rPr>
          <w:rFonts w:ascii="Calibri" w:hAnsi="Calibri"/>
          <w:sz w:val="20"/>
        </w:rPr>
        <w:t xml:space="preserve"> (далее — Договор) и применяются к отношениям между Оператором сервиса и Продавцом в части подключения и использования бонусной системы </w:t>
      </w:r>
      <w:proofErr w:type="spellStart"/>
      <w:r>
        <w:rPr>
          <w:rFonts w:ascii="Calibri" w:hAnsi="Calibri"/>
          <w:sz w:val="20"/>
        </w:rPr>
        <w:t>ImPay</w:t>
      </w:r>
      <w:proofErr w:type="spellEnd"/>
      <w:r>
        <w:rPr>
          <w:rFonts w:ascii="Calibri" w:hAnsi="Calibri"/>
          <w:sz w:val="20"/>
        </w:rPr>
        <w:t>.</w:t>
      </w:r>
      <w:r>
        <w:br/>
      </w:r>
      <w:r>
        <w:rPr>
          <w:rFonts w:ascii="Calibri" w:hAnsi="Calibri"/>
          <w:sz w:val="20"/>
        </w:rPr>
        <w:t xml:space="preserve">Бонусная система </w:t>
      </w:r>
      <w:proofErr w:type="spellStart"/>
      <w:r>
        <w:rPr>
          <w:rFonts w:ascii="Calibri" w:hAnsi="Calibri"/>
          <w:sz w:val="20"/>
        </w:rPr>
        <w:t>ImPay</w:t>
      </w:r>
      <w:proofErr w:type="spellEnd"/>
      <w:r>
        <w:rPr>
          <w:rFonts w:ascii="Calibri" w:hAnsi="Calibri"/>
          <w:sz w:val="20"/>
        </w:rPr>
        <w:t xml:space="preserve"> предназначена для повышения лояльности Покупателей, стимулирования повторных покупок, предоставления скидок при оплате товаров, работ и услуг Продавцов, а также для учета бонусных операций в интерфейсах платформы </w:t>
      </w:r>
      <w:proofErr w:type="spellStart"/>
      <w:r>
        <w:rPr>
          <w:rFonts w:ascii="Calibri" w:hAnsi="Calibri"/>
          <w:sz w:val="20"/>
        </w:rPr>
        <w:t>ImPay</w:t>
      </w:r>
      <w:proofErr w:type="spellEnd"/>
      <w:r>
        <w:rPr>
          <w:rFonts w:ascii="Calibri" w:hAnsi="Calibri"/>
          <w:sz w:val="20"/>
        </w:rPr>
        <w:t>.</w:t>
      </w:r>
      <w:r>
        <w:br/>
      </w:r>
      <w:r>
        <w:rPr>
          <w:rFonts w:ascii="Calibri" w:hAnsi="Calibri"/>
          <w:sz w:val="20"/>
        </w:rPr>
        <w:t xml:space="preserve">Настоящие Правила не регулируют порядок передачи, продажи, покупки или иных операций с бонусами между физическими лицами — Пользователями платформы </w:t>
      </w:r>
      <w:proofErr w:type="spellStart"/>
      <w:r>
        <w:rPr>
          <w:rFonts w:ascii="Calibri" w:hAnsi="Calibri"/>
          <w:sz w:val="20"/>
        </w:rPr>
        <w:t>ImPay</w:t>
      </w:r>
      <w:proofErr w:type="spellEnd"/>
      <w:r>
        <w:rPr>
          <w:rFonts w:ascii="Calibri" w:hAnsi="Calibri"/>
          <w:sz w:val="20"/>
        </w:rPr>
        <w:t xml:space="preserve">. Такие операции регулируются отдельным документом «Правила операций с бонусами </w:t>
      </w:r>
      <w:proofErr w:type="spellStart"/>
      <w:r>
        <w:rPr>
          <w:rFonts w:ascii="Calibri" w:hAnsi="Calibri"/>
          <w:sz w:val="20"/>
        </w:rPr>
        <w:t>ImPay</w:t>
      </w:r>
      <w:proofErr w:type="spellEnd"/>
      <w:r>
        <w:rPr>
          <w:rFonts w:ascii="Calibri" w:hAnsi="Calibri"/>
          <w:sz w:val="20"/>
        </w:rPr>
        <w:t xml:space="preserve">», размещаемым в интерфейсах приложения, маркетплейса и/или на сайте </w:t>
      </w:r>
      <w:proofErr w:type="spellStart"/>
      <w:r>
        <w:rPr>
          <w:rFonts w:ascii="Calibri" w:hAnsi="Calibri"/>
          <w:sz w:val="20"/>
        </w:rPr>
        <w:t>ImPay</w:t>
      </w:r>
      <w:proofErr w:type="spellEnd"/>
      <w:r>
        <w:rPr>
          <w:rFonts w:ascii="Calibri" w:hAnsi="Calibri"/>
          <w:sz w:val="20"/>
        </w:rPr>
        <w:t>.</w:t>
      </w:r>
      <w:r>
        <w:br/>
      </w:r>
      <w:r>
        <w:rPr>
          <w:rFonts w:ascii="Calibri" w:hAnsi="Calibri"/>
          <w:sz w:val="20"/>
        </w:rPr>
        <w:t xml:space="preserve">Оператор сервиса обеспечивает техническую инфраструктуру учета, начисления, списания, аннулирования и корректировки бонусов в системе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p>
    <w:p w:rsidR="008C7FA6" w:rsidRDefault="008C7FA6" w:rsidP="008C7FA6">
      <w:pPr>
        <w:pStyle w:val="1"/>
        <w:tabs>
          <w:tab w:val="left" w:pos="709"/>
        </w:tabs>
        <w:spacing w:before="0" w:beforeAutospacing="0" w:after="0" w:afterAutospacing="0"/>
      </w:pPr>
      <w:r>
        <w:rPr>
          <w:rFonts w:ascii="Calibri" w:hAnsi="Calibri"/>
          <w:sz w:val="20"/>
        </w:rPr>
        <w:t>1.</w:t>
      </w:r>
      <w:r>
        <w:rPr>
          <w:rFonts w:ascii="Calibri" w:hAnsi="Calibri"/>
          <w:sz w:val="20"/>
        </w:rPr>
        <w:tab/>
        <w:t>ТЕРМИНЫ И ОПРЕДЕЛЕНИЯ</w:t>
      </w:r>
    </w:p>
    <w:p w:rsidR="008C7FA6" w:rsidRDefault="008C7FA6" w:rsidP="008C7FA6">
      <w:pPr>
        <w:tabs>
          <w:tab w:val="left" w:pos="709"/>
        </w:tabs>
      </w:pPr>
      <w:r>
        <w:rPr>
          <w:rFonts w:ascii="Calibri" w:hAnsi="Calibri"/>
          <w:sz w:val="20"/>
        </w:rPr>
        <w:t>1.1.</w:t>
      </w:r>
      <w:r>
        <w:rPr>
          <w:rFonts w:ascii="Calibri" w:hAnsi="Calibri"/>
          <w:sz w:val="20"/>
        </w:rPr>
        <w:tab/>
        <w:t xml:space="preserve">Термины, используемые в настоящих Правилах и не определенные в настоящем разделе, применяются в значении, установленном Договором-офертой о присоединении к сервисам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1.2.</w:t>
      </w:r>
      <w:r>
        <w:rPr>
          <w:rFonts w:ascii="Calibri" w:hAnsi="Calibri"/>
          <w:sz w:val="20"/>
        </w:rPr>
        <w:tab/>
      </w:r>
      <w:r>
        <w:rPr>
          <w:rFonts w:ascii="Calibri" w:hAnsi="Calibri"/>
          <w:b/>
          <w:sz w:val="20"/>
        </w:rPr>
        <w:t xml:space="preserve">Бонус </w:t>
      </w:r>
      <w:proofErr w:type="spellStart"/>
      <w:r>
        <w:rPr>
          <w:rFonts w:ascii="Calibri" w:hAnsi="Calibri"/>
          <w:b/>
          <w:sz w:val="20"/>
        </w:rPr>
        <w:t>ImPay</w:t>
      </w:r>
      <w:proofErr w:type="spellEnd"/>
      <w:r>
        <w:rPr>
          <w:rFonts w:ascii="Calibri" w:hAnsi="Calibri"/>
          <w:b/>
          <w:sz w:val="20"/>
        </w:rPr>
        <w:t xml:space="preserve"> (Бонус)</w:t>
      </w:r>
      <w:r>
        <w:rPr>
          <w:rFonts w:ascii="Calibri" w:hAnsi="Calibri"/>
          <w:sz w:val="20"/>
        </w:rPr>
        <w:t xml:space="preserve"> — условная цифровая единица бонусной системы </w:t>
      </w:r>
      <w:proofErr w:type="spellStart"/>
      <w:r>
        <w:rPr>
          <w:rFonts w:ascii="Calibri" w:hAnsi="Calibri"/>
          <w:sz w:val="20"/>
        </w:rPr>
        <w:t>ImPay</w:t>
      </w:r>
      <w:proofErr w:type="spellEnd"/>
      <w:r>
        <w:rPr>
          <w:rFonts w:ascii="Calibri" w:hAnsi="Calibri"/>
          <w:sz w:val="20"/>
        </w:rPr>
        <w:t>, используемая для предоставления Покупателю скидки при оплате товаров, работ или услуг Продавца.</w:t>
      </w:r>
    </w:p>
    <w:p w:rsidR="008C7FA6" w:rsidRDefault="008C7FA6" w:rsidP="008C7FA6">
      <w:pPr>
        <w:tabs>
          <w:tab w:val="left" w:pos="709"/>
        </w:tabs>
      </w:pPr>
      <w:r>
        <w:rPr>
          <w:rFonts w:ascii="Calibri" w:hAnsi="Calibri"/>
          <w:sz w:val="20"/>
        </w:rPr>
        <w:t>1.3.</w:t>
      </w:r>
      <w:r>
        <w:rPr>
          <w:rFonts w:ascii="Calibri" w:hAnsi="Calibri"/>
          <w:sz w:val="20"/>
        </w:rPr>
        <w:tab/>
      </w:r>
      <w:r>
        <w:rPr>
          <w:rFonts w:ascii="Calibri" w:hAnsi="Calibri"/>
          <w:b/>
          <w:sz w:val="20"/>
        </w:rPr>
        <w:t>Бонусный счет Покупателя</w:t>
      </w:r>
      <w:r>
        <w:rPr>
          <w:rFonts w:ascii="Calibri" w:hAnsi="Calibri"/>
          <w:sz w:val="20"/>
        </w:rPr>
        <w:t xml:space="preserve"> — учетная запись в системе </w:t>
      </w:r>
      <w:proofErr w:type="spellStart"/>
      <w:r>
        <w:rPr>
          <w:rFonts w:ascii="Calibri" w:hAnsi="Calibri"/>
          <w:sz w:val="20"/>
        </w:rPr>
        <w:t>ImPay</w:t>
      </w:r>
      <w:proofErr w:type="spellEnd"/>
      <w:r>
        <w:rPr>
          <w:rFonts w:ascii="Calibri" w:hAnsi="Calibri"/>
          <w:sz w:val="20"/>
        </w:rPr>
        <w:t>, предназначенная для учета начисленных, использованных, аннулированных и иных бонусов Покупателя.</w:t>
      </w:r>
    </w:p>
    <w:p w:rsidR="008C7FA6" w:rsidRDefault="008C7FA6" w:rsidP="008C7FA6">
      <w:pPr>
        <w:tabs>
          <w:tab w:val="left" w:pos="709"/>
        </w:tabs>
      </w:pPr>
      <w:r>
        <w:rPr>
          <w:rFonts w:ascii="Calibri" w:hAnsi="Calibri"/>
          <w:sz w:val="20"/>
        </w:rPr>
        <w:t>1.4.</w:t>
      </w:r>
      <w:r>
        <w:rPr>
          <w:rFonts w:ascii="Calibri" w:hAnsi="Calibri"/>
          <w:sz w:val="20"/>
        </w:rPr>
        <w:tab/>
      </w:r>
      <w:r>
        <w:rPr>
          <w:rFonts w:ascii="Calibri" w:hAnsi="Calibri"/>
          <w:b/>
          <w:sz w:val="20"/>
        </w:rPr>
        <w:t>Заявление о присоединении</w:t>
      </w:r>
      <w:r>
        <w:rPr>
          <w:rFonts w:ascii="Calibri" w:hAnsi="Calibri"/>
          <w:sz w:val="20"/>
        </w:rPr>
        <w:t xml:space="preserve"> — документ, подписываемый Продавцом в целях присоединения к Договору и подключения одного или нескольких сервисов платформы </w:t>
      </w:r>
      <w:proofErr w:type="spellStart"/>
      <w:r>
        <w:rPr>
          <w:rFonts w:ascii="Calibri" w:hAnsi="Calibri"/>
          <w:sz w:val="20"/>
        </w:rPr>
        <w:t>ImPay</w:t>
      </w:r>
      <w:proofErr w:type="spellEnd"/>
      <w:r>
        <w:rPr>
          <w:rFonts w:ascii="Calibri" w:hAnsi="Calibri"/>
          <w:sz w:val="20"/>
        </w:rPr>
        <w:t>, содержащий сведения о Продавце, подключаемых сервисах и индивидуальных условиях их использования.</w:t>
      </w:r>
    </w:p>
    <w:p w:rsidR="008C7FA6" w:rsidRDefault="008C7FA6" w:rsidP="008C7FA6">
      <w:pPr>
        <w:tabs>
          <w:tab w:val="left" w:pos="709"/>
        </w:tabs>
      </w:pPr>
      <w:r>
        <w:rPr>
          <w:rFonts w:ascii="Calibri" w:hAnsi="Calibri"/>
          <w:sz w:val="20"/>
        </w:rPr>
        <w:t>1.5.</w:t>
      </w:r>
      <w:r>
        <w:rPr>
          <w:rFonts w:ascii="Calibri" w:hAnsi="Calibri"/>
          <w:sz w:val="20"/>
        </w:rPr>
        <w:tab/>
      </w:r>
      <w:r>
        <w:rPr>
          <w:rFonts w:ascii="Calibri" w:hAnsi="Calibri"/>
          <w:b/>
          <w:sz w:val="20"/>
        </w:rPr>
        <w:t>Начисление бонусов</w:t>
      </w:r>
      <w:r>
        <w:rPr>
          <w:rFonts w:ascii="Calibri" w:hAnsi="Calibri"/>
          <w:sz w:val="20"/>
        </w:rPr>
        <w:t xml:space="preserve"> — операция увеличения количества бонусов на бонусном счете Покупателя.</w:t>
      </w:r>
    </w:p>
    <w:p w:rsidR="008C7FA6" w:rsidRDefault="008C7FA6" w:rsidP="008C7FA6">
      <w:pPr>
        <w:tabs>
          <w:tab w:val="left" w:pos="709"/>
        </w:tabs>
      </w:pPr>
      <w:r>
        <w:rPr>
          <w:rFonts w:ascii="Calibri" w:hAnsi="Calibri"/>
          <w:sz w:val="20"/>
        </w:rPr>
        <w:t>1.6.</w:t>
      </w:r>
      <w:r>
        <w:rPr>
          <w:rFonts w:ascii="Calibri" w:hAnsi="Calibri"/>
          <w:sz w:val="20"/>
        </w:rPr>
        <w:tab/>
      </w:r>
      <w:r>
        <w:rPr>
          <w:rFonts w:ascii="Calibri" w:hAnsi="Calibri"/>
          <w:b/>
          <w:sz w:val="20"/>
        </w:rPr>
        <w:t>Списание бонусов</w:t>
      </w:r>
      <w:r>
        <w:rPr>
          <w:rFonts w:ascii="Calibri" w:hAnsi="Calibri"/>
          <w:sz w:val="20"/>
        </w:rPr>
        <w:t xml:space="preserve"> — операция уменьшения количества бонусов на бонусном счете Покупателя при предоставлении Покупателю скидки.</w:t>
      </w:r>
    </w:p>
    <w:p w:rsidR="008C7FA6" w:rsidRDefault="008C7FA6" w:rsidP="008C7FA6">
      <w:pPr>
        <w:tabs>
          <w:tab w:val="left" w:pos="709"/>
        </w:tabs>
      </w:pPr>
      <w:r>
        <w:rPr>
          <w:rFonts w:ascii="Calibri" w:hAnsi="Calibri"/>
          <w:sz w:val="20"/>
        </w:rPr>
        <w:t>1.7.</w:t>
      </w:r>
      <w:r>
        <w:rPr>
          <w:rFonts w:ascii="Calibri" w:hAnsi="Calibri"/>
          <w:sz w:val="20"/>
        </w:rPr>
        <w:tab/>
      </w:r>
      <w:r>
        <w:rPr>
          <w:rFonts w:ascii="Calibri" w:hAnsi="Calibri"/>
          <w:b/>
          <w:sz w:val="20"/>
        </w:rPr>
        <w:t>Аннулирование бонусов</w:t>
      </w:r>
      <w:r>
        <w:rPr>
          <w:rFonts w:ascii="Calibri" w:hAnsi="Calibri"/>
          <w:sz w:val="20"/>
        </w:rPr>
        <w:t xml:space="preserve"> — операция списания бонусов с бонусного счета Покупателя без их использования, в том числе в случае возврата товара, отмены операции, истечения срока действия бонусов или иных оснований, предусмотренных настоящими Правилами.</w:t>
      </w:r>
    </w:p>
    <w:p w:rsidR="008C7FA6" w:rsidRDefault="008C7FA6" w:rsidP="008C7FA6">
      <w:pPr>
        <w:tabs>
          <w:tab w:val="left" w:pos="709"/>
        </w:tabs>
      </w:pPr>
      <w:r>
        <w:rPr>
          <w:rFonts w:ascii="Calibri" w:hAnsi="Calibri"/>
          <w:sz w:val="20"/>
        </w:rPr>
        <w:t>1.8.</w:t>
      </w:r>
      <w:r>
        <w:rPr>
          <w:rFonts w:ascii="Calibri" w:hAnsi="Calibri"/>
          <w:sz w:val="20"/>
        </w:rPr>
        <w:tab/>
      </w:r>
      <w:r>
        <w:rPr>
          <w:rFonts w:ascii="Calibri" w:hAnsi="Calibri"/>
          <w:b/>
          <w:sz w:val="20"/>
        </w:rPr>
        <w:t>Корректировка бонусов</w:t>
      </w:r>
      <w:r>
        <w:rPr>
          <w:rFonts w:ascii="Calibri" w:hAnsi="Calibri"/>
          <w:sz w:val="20"/>
        </w:rPr>
        <w:t xml:space="preserve"> — изменение количества бонусов, ранее начисленных или списанных, в связи с возвратом товара, отменой операции, технической ошибкой, изменением параметров операции или иными основаниями, предусмотренными настоящими Правилами и функциональностью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1.9.</w:t>
      </w:r>
      <w:r>
        <w:rPr>
          <w:rFonts w:ascii="Calibri" w:hAnsi="Calibri"/>
          <w:sz w:val="20"/>
        </w:rPr>
        <w:tab/>
      </w:r>
      <w:r>
        <w:rPr>
          <w:rFonts w:ascii="Calibri" w:hAnsi="Calibri"/>
          <w:b/>
          <w:sz w:val="20"/>
        </w:rPr>
        <w:t>Бонусное вознаграждение Оператора сервиса</w:t>
      </w:r>
      <w:r>
        <w:rPr>
          <w:rFonts w:ascii="Calibri" w:hAnsi="Calibri"/>
          <w:sz w:val="20"/>
        </w:rPr>
        <w:t xml:space="preserve"> — количество бонусов, начисляемых Продавцом в пользу Оператора сервиса в качестве одного из способов вознаграждения за использование бонусной системы </w:t>
      </w:r>
      <w:proofErr w:type="spellStart"/>
      <w:r>
        <w:rPr>
          <w:rFonts w:ascii="Calibri" w:hAnsi="Calibri"/>
          <w:sz w:val="20"/>
        </w:rPr>
        <w:t>ImPay</w:t>
      </w:r>
      <w:proofErr w:type="spellEnd"/>
      <w:r>
        <w:rPr>
          <w:rFonts w:ascii="Calibri" w:hAnsi="Calibri"/>
          <w:sz w:val="20"/>
        </w:rPr>
        <w:t xml:space="preserve">, если такой способ предусмотрен Заявлением о присоединении и/или интерфейсами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1.10.</w:t>
      </w:r>
      <w:r>
        <w:rPr>
          <w:rFonts w:ascii="Calibri" w:hAnsi="Calibri"/>
          <w:sz w:val="20"/>
        </w:rPr>
        <w:tab/>
      </w:r>
      <w:r>
        <w:rPr>
          <w:rFonts w:ascii="Calibri" w:hAnsi="Calibri"/>
          <w:b/>
          <w:sz w:val="20"/>
        </w:rPr>
        <w:t>Покупатель</w:t>
      </w:r>
      <w:r>
        <w:rPr>
          <w:rFonts w:ascii="Calibri" w:hAnsi="Calibri"/>
          <w:sz w:val="20"/>
        </w:rPr>
        <w:t xml:space="preserve"> — лицо, приобретающее товары, работы или услуги Продавца и получающее либо использующее бонусы в рамках бонусной системы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1.11.</w:t>
      </w:r>
      <w:r>
        <w:rPr>
          <w:rFonts w:ascii="Calibri" w:hAnsi="Calibri"/>
          <w:sz w:val="20"/>
        </w:rPr>
        <w:tab/>
      </w:r>
      <w:r>
        <w:rPr>
          <w:rFonts w:ascii="Calibri" w:hAnsi="Calibri"/>
          <w:b/>
          <w:sz w:val="20"/>
        </w:rPr>
        <w:t>Продавец</w:t>
      </w:r>
      <w:r>
        <w:rPr>
          <w:rFonts w:ascii="Calibri" w:hAnsi="Calibri"/>
          <w:sz w:val="20"/>
        </w:rPr>
        <w:t xml:space="preserve"> — юридическое лицо или индивидуальный предприниматель, присоединившийся к Договору и подключивший бонусную систему </w:t>
      </w:r>
      <w:proofErr w:type="spellStart"/>
      <w:r>
        <w:rPr>
          <w:rFonts w:ascii="Calibri" w:hAnsi="Calibri"/>
          <w:sz w:val="20"/>
        </w:rPr>
        <w:t>ImPay</w:t>
      </w:r>
      <w:proofErr w:type="spellEnd"/>
      <w:r>
        <w:rPr>
          <w:rFonts w:ascii="Calibri" w:hAnsi="Calibri"/>
          <w:sz w:val="20"/>
        </w:rPr>
        <w:t xml:space="preserve"> на основании Заявления о присоединении.</w:t>
      </w:r>
    </w:p>
    <w:p w:rsidR="008C7FA6" w:rsidRDefault="008C7FA6" w:rsidP="008C7FA6">
      <w:pPr>
        <w:tabs>
          <w:tab w:val="left" w:pos="709"/>
        </w:tabs>
      </w:pPr>
      <w:r>
        <w:rPr>
          <w:rFonts w:ascii="Calibri" w:hAnsi="Calibri"/>
          <w:sz w:val="20"/>
        </w:rPr>
        <w:t>1.12.</w:t>
      </w:r>
      <w:r>
        <w:rPr>
          <w:rFonts w:ascii="Calibri" w:hAnsi="Calibri"/>
          <w:sz w:val="20"/>
        </w:rPr>
        <w:tab/>
      </w:r>
      <w:r>
        <w:rPr>
          <w:rFonts w:ascii="Calibri" w:hAnsi="Calibri"/>
          <w:b/>
          <w:sz w:val="20"/>
        </w:rPr>
        <w:t>Пользователь</w:t>
      </w:r>
      <w:r>
        <w:rPr>
          <w:rFonts w:ascii="Calibri" w:hAnsi="Calibri"/>
          <w:sz w:val="20"/>
        </w:rPr>
        <w:t xml:space="preserve"> — физическое лицо, использующее приложение, маркетплейс или иные интерфейсы платформы </w:t>
      </w:r>
      <w:proofErr w:type="spellStart"/>
      <w:r>
        <w:rPr>
          <w:rFonts w:ascii="Calibri" w:hAnsi="Calibri"/>
          <w:sz w:val="20"/>
        </w:rPr>
        <w:t>ImPay</w:t>
      </w:r>
      <w:proofErr w:type="spellEnd"/>
      <w:r>
        <w:rPr>
          <w:rFonts w:ascii="Calibri" w:hAnsi="Calibri"/>
          <w:sz w:val="20"/>
        </w:rPr>
        <w:t>, в том числе для получения, использования, передачи, покупки или продажи бонусов.</w:t>
      </w:r>
    </w:p>
    <w:p w:rsidR="008C7FA6" w:rsidRDefault="008C7FA6" w:rsidP="008C7FA6">
      <w:pPr>
        <w:tabs>
          <w:tab w:val="left" w:pos="709"/>
        </w:tabs>
      </w:pPr>
      <w:r>
        <w:rPr>
          <w:rFonts w:ascii="Calibri" w:hAnsi="Calibri"/>
          <w:sz w:val="20"/>
        </w:rPr>
        <w:t>1.13.</w:t>
      </w:r>
      <w:r>
        <w:rPr>
          <w:rFonts w:ascii="Calibri" w:hAnsi="Calibri"/>
          <w:sz w:val="20"/>
        </w:rPr>
        <w:tab/>
      </w:r>
      <w:r>
        <w:rPr>
          <w:rFonts w:ascii="Calibri" w:hAnsi="Calibri"/>
          <w:b/>
          <w:sz w:val="20"/>
        </w:rPr>
        <w:t>Срок действия бонусов</w:t>
      </w:r>
      <w:r>
        <w:rPr>
          <w:rFonts w:ascii="Calibri" w:hAnsi="Calibri"/>
          <w:sz w:val="20"/>
        </w:rPr>
        <w:t xml:space="preserve"> — период времени, в течение которого бонусы могут быть использованы Покупателем для получения скидки.</w:t>
      </w:r>
    </w:p>
    <w:p w:rsidR="008C7FA6" w:rsidRDefault="008C7FA6" w:rsidP="008C7FA6">
      <w:pPr>
        <w:tabs>
          <w:tab w:val="left" w:pos="709"/>
        </w:tabs>
      </w:pPr>
      <w:r>
        <w:rPr>
          <w:rFonts w:ascii="Calibri" w:hAnsi="Calibri"/>
          <w:sz w:val="20"/>
        </w:rPr>
        <w:t>1.14.</w:t>
      </w:r>
      <w:r>
        <w:rPr>
          <w:rFonts w:ascii="Calibri" w:hAnsi="Calibri"/>
          <w:sz w:val="20"/>
        </w:rPr>
        <w:tab/>
      </w:r>
      <w:r>
        <w:rPr>
          <w:rFonts w:ascii="Calibri" w:hAnsi="Calibri"/>
          <w:b/>
          <w:sz w:val="20"/>
        </w:rPr>
        <w:t>Оператор сервиса</w:t>
      </w:r>
      <w:r>
        <w:rPr>
          <w:rFonts w:ascii="Calibri" w:hAnsi="Calibri"/>
          <w:sz w:val="20"/>
        </w:rPr>
        <w:t xml:space="preserve"> — Общество с ограниченной ответственностью «</w:t>
      </w:r>
      <w:proofErr w:type="spellStart"/>
      <w:r>
        <w:rPr>
          <w:rFonts w:ascii="Calibri" w:hAnsi="Calibri"/>
          <w:sz w:val="20"/>
        </w:rPr>
        <w:t>Импэй</w:t>
      </w:r>
      <w:proofErr w:type="spellEnd"/>
      <w:r>
        <w:rPr>
          <w:rFonts w:ascii="Calibri" w:hAnsi="Calibri"/>
          <w:sz w:val="20"/>
        </w:rPr>
        <w:t xml:space="preserve">», обеспечивающее организацию работы сервисов платформы </w:t>
      </w:r>
      <w:proofErr w:type="spellStart"/>
      <w:r>
        <w:rPr>
          <w:rFonts w:ascii="Calibri" w:hAnsi="Calibri"/>
          <w:sz w:val="20"/>
        </w:rPr>
        <w:t>ImPay</w:t>
      </w:r>
      <w:proofErr w:type="spellEnd"/>
      <w:r>
        <w:rPr>
          <w:rFonts w:ascii="Calibri" w:hAnsi="Calibri"/>
          <w:sz w:val="20"/>
        </w:rPr>
        <w:t xml:space="preserve"> и подключение Продавцов.</w:t>
      </w:r>
    </w:p>
    <w:p w:rsidR="008C7FA6" w:rsidRDefault="008C7FA6" w:rsidP="008C7FA6">
      <w:pPr>
        <w:tabs>
          <w:tab w:val="left" w:pos="709"/>
        </w:tabs>
      </w:pPr>
      <w:r>
        <w:rPr>
          <w:rFonts w:ascii="Calibri" w:hAnsi="Calibri"/>
          <w:sz w:val="20"/>
        </w:rPr>
        <w:t>1.15.</w:t>
      </w:r>
      <w:r>
        <w:rPr>
          <w:rFonts w:ascii="Calibri" w:hAnsi="Calibri"/>
          <w:sz w:val="20"/>
        </w:rPr>
        <w:tab/>
      </w:r>
      <w:r>
        <w:rPr>
          <w:rFonts w:ascii="Calibri" w:hAnsi="Calibri"/>
          <w:b/>
          <w:sz w:val="20"/>
        </w:rPr>
        <w:t>Оператор экосистемы</w:t>
      </w:r>
      <w:r>
        <w:rPr>
          <w:rFonts w:ascii="Calibri" w:hAnsi="Calibri"/>
          <w:sz w:val="20"/>
        </w:rPr>
        <w:t xml:space="preserve"> — Общество с ограниченной ответственностью «Телепорт», являющееся правообладателем программного обеспечения платформы </w:t>
      </w:r>
      <w:proofErr w:type="spellStart"/>
      <w:r>
        <w:rPr>
          <w:rFonts w:ascii="Calibri" w:hAnsi="Calibri"/>
          <w:sz w:val="20"/>
        </w:rPr>
        <w:t>ImPay</w:t>
      </w:r>
      <w:proofErr w:type="spellEnd"/>
      <w:r>
        <w:rPr>
          <w:rFonts w:ascii="Calibri" w:hAnsi="Calibri"/>
          <w:sz w:val="20"/>
        </w:rPr>
        <w:t xml:space="preserve"> и обеспечивающее технологическое функционирование экосистемы.</w:t>
      </w:r>
    </w:p>
    <w:p w:rsidR="008C7FA6" w:rsidRDefault="008C7FA6" w:rsidP="008C7FA6">
      <w:pPr>
        <w:tabs>
          <w:tab w:val="left" w:pos="709"/>
        </w:tabs>
      </w:pPr>
      <w:r>
        <w:rPr>
          <w:rFonts w:ascii="Calibri" w:hAnsi="Calibri"/>
          <w:sz w:val="20"/>
        </w:rPr>
        <w:t>1.16.</w:t>
      </w:r>
      <w:r>
        <w:rPr>
          <w:rFonts w:ascii="Calibri" w:hAnsi="Calibri"/>
          <w:sz w:val="20"/>
        </w:rPr>
        <w:tab/>
      </w:r>
      <w:r>
        <w:rPr>
          <w:rFonts w:ascii="Calibri" w:hAnsi="Calibri"/>
          <w:b/>
          <w:sz w:val="20"/>
        </w:rPr>
        <w:t>Личный кабинет Продавца</w:t>
      </w:r>
      <w:r>
        <w:rPr>
          <w:rFonts w:ascii="Calibri" w:hAnsi="Calibri"/>
          <w:sz w:val="20"/>
        </w:rPr>
        <w:t xml:space="preserve"> — совокупность интерфейсов платформы </w:t>
      </w:r>
      <w:proofErr w:type="spellStart"/>
      <w:r>
        <w:rPr>
          <w:rFonts w:ascii="Calibri" w:hAnsi="Calibri"/>
          <w:sz w:val="20"/>
        </w:rPr>
        <w:t>ImPay</w:t>
      </w:r>
      <w:proofErr w:type="spellEnd"/>
      <w:r>
        <w:rPr>
          <w:rFonts w:ascii="Calibri" w:hAnsi="Calibri"/>
          <w:sz w:val="20"/>
        </w:rPr>
        <w:t>, предназначенных для управления настройками сервисов, получения информации о платежах, бонусах, расчетах и отчетах.</w:t>
      </w:r>
    </w:p>
    <w:p w:rsidR="008C7FA6" w:rsidRDefault="008C7FA6" w:rsidP="008C7FA6">
      <w:pPr>
        <w:tabs>
          <w:tab w:val="left" w:pos="709"/>
        </w:tabs>
      </w:pPr>
      <w:r>
        <w:rPr>
          <w:rFonts w:ascii="Calibri" w:hAnsi="Calibri"/>
          <w:sz w:val="20"/>
        </w:rPr>
        <w:lastRenderedPageBreak/>
        <w:t>1.17.</w:t>
      </w:r>
      <w:r>
        <w:rPr>
          <w:rFonts w:ascii="Calibri" w:hAnsi="Calibri"/>
          <w:sz w:val="20"/>
        </w:rPr>
        <w:tab/>
      </w:r>
      <w:r>
        <w:rPr>
          <w:rFonts w:ascii="Calibri" w:hAnsi="Calibri"/>
          <w:b/>
          <w:sz w:val="20"/>
        </w:rPr>
        <w:t>Товар</w:t>
      </w:r>
      <w:r>
        <w:rPr>
          <w:rFonts w:ascii="Calibri" w:hAnsi="Calibri"/>
          <w:sz w:val="20"/>
        </w:rPr>
        <w:t xml:space="preserve"> — товары, работы, услуги, результаты интеллектуальной деятельности, а также иные виды объектов гражданских прав, не запрещенные и не ограниченные в обороте на территории Российской Федерации, реализуемые Продавцом.</w:t>
      </w:r>
    </w:p>
    <w:p w:rsidR="008C7FA6" w:rsidRDefault="008C7FA6" w:rsidP="008C7FA6">
      <w:pPr>
        <w:tabs>
          <w:tab w:val="left" w:pos="709"/>
        </w:tabs>
      </w:pPr>
    </w:p>
    <w:p w:rsidR="008C7FA6" w:rsidRDefault="008C7FA6" w:rsidP="008C7FA6">
      <w:pPr>
        <w:pStyle w:val="1"/>
        <w:tabs>
          <w:tab w:val="left" w:pos="709"/>
        </w:tabs>
        <w:spacing w:before="0" w:beforeAutospacing="0" w:after="0" w:afterAutospacing="0"/>
      </w:pPr>
      <w:r>
        <w:rPr>
          <w:rFonts w:ascii="Calibri" w:hAnsi="Calibri"/>
          <w:sz w:val="20"/>
        </w:rPr>
        <w:t>2.</w:t>
      </w:r>
      <w:r>
        <w:rPr>
          <w:rFonts w:ascii="Calibri" w:hAnsi="Calibri"/>
          <w:sz w:val="20"/>
        </w:rPr>
        <w:tab/>
        <w:t>ПОДКЛЮЧЕНИЕ БОНУСНОЙ СИСТЕМЫ</w:t>
      </w:r>
    </w:p>
    <w:p w:rsidR="008C7FA6" w:rsidRDefault="008C7FA6" w:rsidP="008C7FA6">
      <w:pPr>
        <w:tabs>
          <w:tab w:val="left" w:pos="709"/>
        </w:tabs>
      </w:pPr>
      <w:r>
        <w:rPr>
          <w:rFonts w:ascii="Calibri" w:hAnsi="Calibri"/>
          <w:sz w:val="20"/>
        </w:rPr>
        <w:t>2.1.</w:t>
      </w:r>
      <w:r>
        <w:rPr>
          <w:rFonts w:ascii="Calibri" w:hAnsi="Calibri"/>
          <w:sz w:val="20"/>
        </w:rPr>
        <w:tab/>
        <w:t xml:space="preserve">Подключение бонусной системы </w:t>
      </w:r>
      <w:proofErr w:type="spellStart"/>
      <w:r>
        <w:rPr>
          <w:rFonts w:ascii="Calibri" w:hAnsi="Calibri"/>
          <w:sz w:val="20"/>
        </w:rPr>
        <w:t>ImPay</w:t>
      </w:r>
      <w:proofErr w:type="spellEnd"/>
      <w:r>
        <w:rPr>
          <w:rFonts w:ascii="Calibri" w:hAnsi="Calibri"/>
          <w:sz w:val="20"/>
        </w:rPr>
        <w:t xml:space="preserve"> осуществляется на основании Заявления о присоединении к Договору, в котором Продавец выбирает соответствующий сервис и согласует индивидуальные условия его использования.</w:t>
      </w:r>
    </w:p>
    <w:p w:rsidR="008C7FA6" w:rsidRDefault="008C7FA6" w:rsidP="008C7FA6">
      <w:pPr>
        <w:tabs>
          <w:tab w:val="left" w:pos="709"/>
        </w:tabs>
      </w:pPr>
      <w:r>
        <w:rPr>
          <w:rFonts w:ascii="Calibri" w:hAnsi="Calibri"/>
          <w:sz w:val="20"/>
        </w:rPr>
        <w:t>2.2.</w:t>
      </w:r>
      <w:r>
        <w:rPr>
          <w:rFonts w:ascii="Calibri" w:hAnsi="Calibri"/>
          <w:sz w:val="20"/>
        </w:rPr>
        <w:tab/>
        <w:t xml:space="preserve">Продавец вправе подключить бонусную систему </w:t>
      </w:r>
      <w:proofErr w:type="spellStart"/>
      <w:r>
        <w:rPr>
          <w:rFonts w:ascii="Calibri" w:hAnsi="Calibri"/>
          <w:sz w:val="20"/>
        </w:rPr>
        <w:t>ImPay</w:t>
      </w:r>
      <w:proofErr w:type="spellEnd"/>
      <w:r>
        <w:rPr>
          <w:rFonts w:ascii="Calibri" w:hAnsi="Calibri"/>
          <w:sz w:val="20"/>
        </w:rPr>
        <w:t xml:space="preserve"> как совместно с Платежным сервисом </w:t>
      </w:r>
      <w:proofErr w:type="spellStart"/>
      <w:r>
        <w:rPr>
          <w:rFonts w:ascii="Calibri" w:hAnsi="Calibri"/>
          <w:sz w:val="20"/>
        </w:rPr>
        <w:t>ImPay</w:t>
      </w:r>
      <w:proofErr w:type="spellEnd"/>
      <w:r>
        <w:rPr>
          <w:rFonts w:ascii="Calibri" w:hAnsi="Calibri"/>
          <w:sz w:val="20"/>
        </w:rPr>
        <w:t xml:space="preserve">, так и отдельно от него, если иное не предусмотрено Заявлением о присоединении, настоящими Правилами или техническими ограничениями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2.3.</w:t>
      </w:r>
      <w:r>
        <w:rPr>
          <w:rFonts w:ascii="Calibri" w:hAnsi="Calibri"/>
          <w:sz w:val="20"/>
        </w:rPr>
        <w:tab/>
        <w:t xml:space="preserve">Подключение Платежного сервиса </w:t>
      </w:r>
      <w:proofErr w:type="spellStart"/>
      <w:r>
        <w:rPr>
          <w:rFonts w:ascii="Calibri" w:hAnsi="Calibri"/>
          <w:sz w:val="20"/>
        </w:rPr>
        <w:t>ImPay</w:t>
      </w:r>
      <w:proofErr w:type="spellEnd"/>
      <w:r>
        <w:rPr>
          <w:rFonts w:ascii="Calibri" w:hAnsi="Calibri"/>
          <w:sz w:val="20"/>
        </w:rPr>
        <w:t xml:space="preserve"> не является обязательным условием подключения бонусной системы </w:t>
      </w:r>
      <w:proofErr w:type="spellStart"/>
      <w:r>
        <w:rPr>
          <w:rFonts w:ascii="Calibri" w:hAnsi="Calibri"/>
          <w:sz w:val="20"/>
        </w:rPr>
        <w:t>ImPay</w:t>
      </w:r>
      <w:proofErr w:type="spellEnd"/>
      <w:r>
        <w:rPr>
          <w:rFonts w:ascii="Calibri" w:hAnsi="Calibri"/>
          <w:sz w:val="20"/>
        </w:rPr>
        <w:t xml:space="preserve">. Если Продавец использует только бонусную систему, операции начисления и списания бонусов могут подтверждаться через Личный кабинет, API, интеграции с учетными, кассовыми или иными информационными системами Продавца либо иными способами, доступными в платформе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2.4.</w:t>
      </w:r>
      <w:r>
        <w:rPr>
          <w:rFonts w:ascii="Calibri" w:hAnsi="Calibri"/>
          <w:sz w:val="20"/>
        </w:rPr>
        <w:tab/>
        <w:t xml:space="preserve">Параметры использования бонусной системы, включая условия начисления и использования бонусов, срок действия бонусов, максимальный размер скидки, размер бонусного вознаграждения Оператора сервиса, размер абонентской платы и иные условия, определяются Продавцом и/или Оператором сервиса в пределах функциональности платформы и фиксируются в Заявлении о присоединении, Личном кабинете и/или иных интерфейсах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2.5.</w:t>
      </w:r>
      <w:r>
        <w:rPr>
          <w:rFonts w:ascii="Calibri" w:hAnsi="Calibri"/>
          <w:sz w:val="20"/>
        </w:rPr>
        <w:tab/>
        <w:t xml:space="preserve">После подключения бонусной системы Продавец получает возможность начислять бонусы Покупателям, принимать бонусы при предоставлении скидки, получать отчеты по бонусным операциям и использовать иные функции, доступные в платформе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2.6.</w:t>
      </w:r>
      <w:r>
        <w:rPr>
          <w:rFonts w:ascii="Calibri" w:hAnsi="Calibri"/>
          <w:sz w:val="20"/>
        </w:rPr>
        <w:tab/>
        <w:t>Оператор сервиса обеспечивает техническое функционирование бонусной системы, включая учет бонусов, обработку операций начисления, списания, аннулирования и корректировки бонусов, а также отображение информации о бонусных операциях в интерфейсах платформы.</w:t>
      </w:r>
    </w:p>
    <w:p w:rsidR="008C7FA6" w:rsidRDefault="008C7FA6" w:rsidP="008C7FA6">
      <w:pPr>
        <w:tabs>
          <w:tab w:val="left" w:pos="709"/>
        </w:tabs>
      </w:pPr>
      <w:r>
        <w:rPr>
          <w:rFonts w:ascii="Calibri" w:hAnsi="Calibri"/>
          <w:sz w:val="20"/>
        </w:rPr>
        <w:t>2.7.</w:t>
      </w:r>
      <w:r>
        <w:rPr>
          <w:rFonts w:ascii="Calibri" w:hAnsi="Calibri"/>
          <w:sz w:val="20"/>
        </w:rPr>
        <w:tab/>
        <w:t xml:space="preserve">Оператор сервиса вправе отказать в подключении бонусной системы или приостановить ее использование в случаях, предусмотренных Договором, настоящими Правилами, правилами платформы </w:t>
      </w:r>
      <w:proofErr w:type="spellStart"/>
      <w:r>
        <w:rPr>
          <w:rFonts w:ascii="Calibri" w:hAnsi="Calibri"/>
          <w:sz w:val="20"/>
        </w:rPr>
        <w:t>ImPay</w:t>
      </w:r>
      <w:proofErr w:type="spellEnd"/>
      <w:r>
        <w:rPr>
          <w:rFonts w:ascii="Calibri" w:hAnsi="Calibri"/>
          <w:sz w:val="20"/>
        </w:rPr>
        <w:t xml:space="preserve"> или законодательством Российской Федерации.</w:t>
      </w:r>
    </w:p>
    <w:p w:rsidR="008C7FA6" w:rsidRDefault="008C7FA6" w:rsidP="008C7FA6">
      <w:pPr>
        <w:tabs>
          <w:tab w:val="left" w:pos="709"/>
        </w:tabs>
      </w:pPr>
    </w:p>
    <w:p w:rsidR="008C7FA6" w:rsidRDefault="008C7FA6" w:rsidP="008C7FA6">
      <w:pPr>
        <w:pStyle w:val="1"/>
        <w:tabs>
          <w:tab w:val="left" w:pos="709"/>
        </w:tabs>
        <w:spacing w:before="0" w:beforeAutospacing="0" w:after="0" w:afterAutospacing="0"/>
      </w:pPr>
      <w:r>
        <w:rPr>
          <w:rFonts w:ascii="Calibri" w:hAnsi="Calibri"/>
          <w:sz w:val="20"/>
        </w:rPr>
        <w:t>3.</w:t>
      </w:r>
      <w:r>
        <w:rPr>
          <w:rFonts w:ascii="Calibri" w:hAnsi="Calibri"/>
          <w:sz w:val="20"/>
        </w:rPr>
        <w:tab/>
        <w:t>НАЧИСЛЕНИЕ БОНУСОВ</w:t>
      </w:r>
    </w:p>
    <w:p w:rsidR="008C7FA6" w:rsidRDefault="008C7FA6" w:rsidP="008C7FA6">
      <w:pPr>
        <w:tabs>
          <w:tab w:val="left" w:pos="709"/>
        </w:tabs>
      </w:pPr>
      <w:r>
        <w:rPr>
          <w:rFonts w:ascii="Calibri" w:hAnsi="Calibri"/>
          <w:sz w:val="20"/>
        </w:rPr>
        <w:t>3.1.</w:t>
      </w:r>
      <w:r>
        <w:rPr>
          <w:rFonts w:ascii="Calibri" w:hAnsi="Calibri"/>
          <w:sz w:val="20"/>
        </w:rPr>
        <w:tab/>
        <w:t xml:space="preserve">Бонусы начисляются Покупателю Продавцом при совершении покупки у Продавца либо при наступлении иного события, предусмотренного условиями бонусной программы Продавца и функциональностью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3.2.</w:t>
      </w:r>
      <w:r>
        <w:rPr>
          <w:rFonts w:ascii="Calibri" w:hAnsi="Calibri"/>
          <w:sz w:val="20"/>
        </w:rPr>
        <w:tab/>
        <w:t xml:space="preserve">Начисление бонусов может осуществляться после подтверждения покупки или иного события одним из способов, предусмотренных платформой </w:t>
      </w:r>
      <w:proofErr w:type="spellStart"/>
      <w:r>
        <w:rPr>
          <w:rFonts w:ascii="Calibri" w:hAnsi="Calibri"/>
          <w:sz w:val="20"/>
        </w:rPr>
        <w:t>ImPay</w:t>
      </w:r>
      <w:proofErr w:type="spellEnd"/>
      <w:r>
        <w:rPr>
          <w:rFonts w:ascii="Calibri" w:hAnsi="Calibri"/>
          <w:sz w:val="20"/>
        </w:rPr>
        <w:t xml:space="preserve">, включая оплату через Платежный сервис </w:t>
      </w:r>
      <w:proofErr w:type="spellStart"/>
      <w:r>
        <w:rPr>
          <w:rFonts w:ascii="Calibri" w:hAnsi="Calibri"/>
          <w:sz w:val="20"/>
        </w:rPr>
        <w:t>ImPay</w:t>
      </w:r>
      <w:proofErr w:type="spellEnd"/>
      <w:r>
        <w:rPr>
          <w:rFonts w:ascii="Calibri" w:hAnsi="Calibri"/>
          <w:sz w:val="20"/>
        </w:rPr>
        <w:t xml:space="preserve">, подтверждение операции Продавцом в Личном кабинете, передачу данных через API, интеграцию с кассовой, учетной или иной информационной системой Продавца, а также иные способы, доступные в платформе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3.3.</w:t>
      </w:r>
      <w:r>
        <w:rPr>
          <w:rFonts w:ascii="Calibri" w:hAnsi="Calibri"/>
          <w:sz w:val="20"/>
        </w:rPr>
        <w:tab/>
        <w:t xml:space="preserve">Размер начисляемых бонусов определяется Продавцом самостоятельно и может устанавливаться в процентах от стоимости покупки, в фиксированном размере, в рамках маркетинговых или рекламных акций, по отдельным категориям товаров или по иным правилам, доступным в функциональности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3.4.</w:t>
      </w:r>
      <w:r>
        <w:rPr>
          <w:rFonts w:ascii="Calibri" w:hAnsi="Calibri"/>
          <w:sz w:val="20"/>
        </w:rPr>
        <w:tab/>
        <w:t xml:space="preserve">Параметры начисления бонусов, включая размер начисления, условия применения, срок действия бонусов, ограничения по товарам и иные параметры, определяются Продавцом и устанавливаются в Личном кабинете, Заявлении о присоединении и/или иных интерфейсах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3.5.</w:t>
      </w:r>
      <w:r>
        <w:rPr>
          <w:rFonts w:ascii="Calibri" w:hAnsi="Calibri"/>
          <w:sz w:val="20"/>
        </w:rPr>
        <w:tab/>
        <w:t>Продавец несет ответственность за корректность установленных им параметров начисления бонусов и за соответствие условий бонусной программы требованиям законодательства, включая требования законодательства о рекламе, защите прав потребителей и персональных данных.</w:t>
      </w:r>
    </w:p>
    <w:p w:rsidR="008C7FA6" w:rsidRDefault="008C7FA6" w:rsidP="008C7FA6">
      <w:pPr>
        <w:tabs>
          <w:tab w:val="left" w:pos="709"/>
        </w:tabs>
      </w:pPr>
      <w:r>
        <w:rPr>
          <w:rFonts w:ascii="Calibri" w:hAnsi="Calibri"/>
          <w:sz w:val="20"/>
        </w:rPr>
        <w:t>3.6.</w:t>
      </w:r>
      <w:r>
        <w:rPr>
          <w:rFonts w:ascii="Calibri" w:hAnsi="Calibri"/>
          <w:sz w:val="20"/>
        </w:rPr>
        <w:tab/>
        <w:t xml:space="preserve">Оператор сервиса вправе инициировать начисление Покупателям дополнительных бонусов </w:t>
      </w:r>
      <w:proofErr w:type="spellStart"/>
      <w:r>
        <w:rPr>
          <w:rFonts w:ascii="Calibri" w:hAnsi="Calibri"/>
          <w:sz w:val="20"/>
        </w:rPr>
        <w:t>ImPay</w:t>
      </w:r>
      <w:proofErr w:type="spellEnd"/>
      <w:r>
        <w:rPr>
          <w:rFonts w:ascii="Calibri" w:hAnsi="Calibri"/>
          <w:sz w:val="20"/>
        </w:rPr>
        <w:t xml:space="preserve"> в рамках маркетинговых, рекламных и стимулирующих программ с использованием бонусов, предоставленных Продавцами, начисленных в качестве бонусного вознаграждения Оператора сервиса либо предоставленных на иных основаниях, предусмотренных правилами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3.7.</w:t>
      </w:r>
      <w:r>
        <w:rPr>
          <w:rFonts w:ascii="Calibri" w:hAnsi="Calibri"/>
          <w:sz w:val="20"/>
        </w:rPr>
        <w:tab/>
        <w:t xml:space="preserve">Начисленные бонусы учитываются на бонусном счете Покупателя и отображаются в интерфейсах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p>
    <w:p w:rsidR="008C7FA6" w:rsidRDefault="008C7FA6" w:rsidP="008C7FA6">
      <w:pPr>
        <w:pStyle w:val="1"/>
        <w:tabs>
          <w:tab w:val="left" w:pos="709"/>
        </w:tabs>
        <w:spacing w:before="0" w:beforeAutospacing="0" w:after="0" w:afterAutospacing="0"/>
      </w:pPr>
      <w:r>
        <w:rPr>
          <w:rFonts w:ascii="Calibri" w:hAnsi="Calibri"/>
          <w:sz w:val="20"/>
        </w:rPr>
        <w:t>4.</w:t>
      </w:r>
      <w:r>
        <w:rPr>
          <w:rFonts w:ascii="Calibri" w:hAnsi="Calibri"/>
          <w:sz w:val="20"/>
        </w:rPr>
        <w:tab/>
        <w:t>ИСПОЛЬЗОВАНИЕ БОНУСОВ</w:t>
      </w:r>
    </w:p>
    <w:p w:rsidR="008C7FA6" w:rsidRDefault="008C7FA6" w:rsidP="008C7FA6">
      <w:pPr>
        <w:tabs>
          <w:tab w:val="left" w:pos="709"/>
        </w:tabs>
      </w:pPr>
      <w:r>
        <w:rPr>
          <w:rFonts w:ascii="Calibri" w:hAnsi="Calibri"/>
          <w:sz w:val="20"/>
        </w:rPr>
        <w:t>4.1.</w:t>
      </w:r>
      <w:r>
        <w:rPr>
          <w:rFonts w:ascii="Calibri" w:hAnsi="Calibri"/>
          <w:sz w:val="20"/>
        </w:rPr>
        <w:tab/>
        <w:t>Бонусы могут использоваться Покупателем для получения скидки при оплате товаров, работ или услуг Продавца.</w:t>
      </w:r>
    </w:p>
    <w:p w:rsidR="008C7FA6" w:rsidRDefault="008C7FA6" w:rsidP="008C7FA6">
      <w:pPr>
        <w:tabs>
          <w:tab w:val="left" w:pos="709"/>
        </w:tabs>
      </w:pPr>
      <w:r>
        <w:rPr>
          <w:rFonts w:ascii="Calibri" w:hAnsi="Calibri"/>
          <w:sz w:val="20"/>
        </w:rPr>
        <w:t>4.2.</w:t>
      </w:r>
      <w:r>
        <w:rPr>
          <w:rFonts w:ascii="Calibri" w:hAnsi="Calibri"/>
          <w:sz w:val="20"/>
        </w:rPr>
        <w:tab/>
        <w:t>Максимальный размер скидки, предоставляемой за счет бонусов, определяется Продавцом, но не может превышать 99 процентов стоимости соответствующего товара, работы или услуги, если иной предел не установлен функциональностью платформы, законодательством или условиями соответствующей программы.</w:t>
      </w:r>
    </w:p>
    <w:p w:rsidR="008C7FA6" w:rsidRDefault="008C7FA6" w:rsidP="008C7FA6">
      <w:pPr>
        <w:tabs>
          <w:tab w:val="left" w:pos="709"/>
        </w:tabs>
      </w:pPr>
      <w:r>
        <w:rPr>
          <w:rFonts w:ascii="Calibri" w:hAnsi="Calibri"/>
          <w:sz w:val="20"/>
        </w:rPr>
        <w:lastRenderedPageBreak/>
        <w:t>4.3.</w:t>
      </w:r>
      <w:r>
        <w:rPr>
          <w:rFonts w:ascii="Calibri" w:hAnsi="Calibri"/>
          <w:sz w:val="20"/>
        </w:rPr>
        <w:tab/>
        <w:t>Бонусы могут быть использованы Покупателем только после их зачисления на бонусный счет и при соблюдении условий их использования, установленных Продавцом.</w:t>
      </w:r>
    </w:p>
    <w:p w:rsidR="008C7FA6" w:rsidRDefault="008C7FA6" w:rsidP="008C7FA6">
      <w:pPr>
        <w:tabs>
          <w:tab w:val="left" w:pos="709"/>
        </w:tabs>
      </w:pPr>
      <w:r>
        <w:rPr>
          <w:rFonts w:ascii="Calibri" w:hAnsi="Calibri"/>
          <w:sz w:val="20"/>
        </w:rPr>
        <w:t>4.4.</w:t>
      </w:r>
      <w:r>
        <w:rPr>
          <w:rFonts w:ascii="Calibri" w:hAnsi="Calibri"/>
          <w:sz w:val="20"/>
        </w:rPr>
        <w:tab/>
        <w:t xml:space="preserve">Если иное не предусмотрено настройками бонусной системы </w:t>
      </w:r>
      <w:proofErr w:type="spellStart"/>
      <w:r>
        <w:rPr>
          <w:rFonts w:ascii="Calibri" w:hAnsi="Calibri"/>
          <w:sz w:val="20"/>
        </w:rPr>
        <w:t>ImPay</w:t>
      </w:r>
      <w:proofErr w:type="spellEnd"/>
      <w:r>
        <w:rPr>
          <w:rFonts w:ascii="Calibri" w:hAnsi="Calibri"/>
          <w:sz w:val="20"/>
        </w:rPr>
        <w:t>, бонусы, начисленные Продавцом, могут использоваться Покупателем только при оплате товаров, работ или услуг соответствующего Продавца.</w:t>
      </w:r>
    </w:p>
    <w:p w:rsidR="008C7FA6" w:rsidRDefault="008C7FA6" w:rsidP="008C7FA6">
      <w:pPr>
        <w:tabs>
          <w:tab w:val="left" w:pos="709"/>
        </w:tabs>
      </w:pPr>
      <w:r>
        <w:rPr>
          <w:rFonts w:ascii="Calibri" w:hAnsi="Calibri"/>
          <w:sz w:val="20"/>
        </w:rPr>
        <w:t>4.5.</w:t>
      </w:r>
      <w:r>
        <w:rPr>
          <w:rFonts w:ascii="Calibri" w:hAnsi="Calibri"/>
          <w:sz w:val="20"/>
        </w:rPr>
        <w:tab/>
        <w:t>Продавец вправе устанавливать ограничения на использование бонусов для отдельных товаров, работ или услуг, категорий товаров, акций, каналов продаж, сроков или иных условий, если такие ограничения не противоречат законодательству и доведены до Покупателя доступным способом.</w:t>
      </w:r>
    </w:p>
    <w:p w:rsidR="008C7FA6" w:rsidRDefault="008C7FA6" w:rsidP="008C7FA6">
      <w:pPr>
        <w:tabs>
          <w:tab w:val="left" w:pos="709"/>
        </w:tabs>
      </w:pPr>
      <w:r>
        <w:rPr>
          <w:rFonts w:ascii="Calibri" w:hAnsi="Calibri"/>
          <w:sz w:val="20"/>
        </w:rPr>
        <w:t>4.6.</w:t>
      </w:r>
      <w:r>
        <w:rPr>
          <w:rFonts w:ascii="Calibri" w:hAnsi="Calibri"/>
          <w:sz w:val="20"/>
        </w:rPr>
        <w:tab/>
        <w:t xml:space="preserve">Продавец подтверждает и соглашается с тем, что бонусы, начисленные Покупателям в рамках бонусной системы </w:t>
      </w:r>
      <w:proofErr w:type="spellStart"/>
      <w:r>
        <w:rPr>
          <w:rFonts w:ascii="Calibri" w:hAnsi="Calibri"/>
          <w:sz w:val="20"/>
        </w:rPr>
        <w:t>ImPay</w:t>
      </w:r>
      <w:proofErr w:type="spellEnd"/>
      <w:r>
        <w:rPr>
          <w:rFonts w:ascii="Calibri" w:hAnsi="Calibri"/>
          <w:sz w:val="20"/>
        </w:rPr>
        <w:t xml:space="preserve">, могут переходить от одного Пользователя к другому в результате операций передачи, продажи, покупки или иных операций с бонусами в порядке, установленном Правилами операций с бонусами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4.7.</w:t>
      </w:r>
      <w:r>
        <w:rPr>
          <w:rFonts w:ascii="Calibri" w:hAnsi="Calibri"/>
          <w:sz w:val="20"/>
        </w:rPr>
        <w:tab/>
        <w:t>Использование бонусов новым владельцем осуществляется на условиях, установленных Продавцом для соответствующих бонусов, включая срок действия, ограничения по товарам и максимальный размер скидки.</w:t>
      </w:r>
    </w:p>
    <w:p w:rsidR="008C7FA6" w:rsidRDefault="008C7FA6" w:rsidP="008C7FA6">
      <w:pPr>
        <w:tabs>
          <w:tab w:val="left" w:pos="709"/>
        </w:tabs>
      </w:pPr>
      <w:r>
        <w:rPr>
          <w:rFonts w:ascii="Calibri" w:hAnsi="Calibri"/>
          <w:sz w:val="20"/>
        </w:rPr>
        <w:t>4.8.</w:t>
      </w:r>
      <w:r>
        <w:rPr>
          <w:rFonts w:ascii="Calibri" w:hAnsi="Calibri"/>
          <w:sz w:val="20"/>
        </w:rPr>
        <w:tab/>
        <w:t>Продавец не является стороной операций между Пользователями по передаче, продаже, покупке или иному обращению бонусов и не несет ответственности за цену, порядок расчетов и взаимные обязательства Пользователей по таким операциям, если иное прямо не предусмотрено отдельным соглашением.</w:t>
      </w:r>
    </w:p>
    <w:p w:rsidR="008C7FA6" w:rsidRDefault="008C7FA6" w:rsidP="008C7FA6">
      <w:pPr>
        <w:tabs>
          <w:tab w:val="left" w:pos="709"/>
        </w:tabs>
      </w:pPr>
      <w:r>
        <w:rPr>
          <w:rFonts w:ascii="Calibri" w:hAnsi="Calibri"/>
          <w:sz w:val="20"/>
        </w:rPr>
        <w:t>4.9.</w:t>
      </w:r>
      <w:r>
        <w:rPr>
          <w:rFonts w:ascii="Calibri" w:hAnsi="Calibri"/>
          <w:sz w:val="20"/>
        </w:rPr>
        <w:tab/>
        <w:t xml:space="preserve">Информация о начислении, списании и иных операциях с бонусами отображается в интерфейсах платформы </w:t>
      </w:r>
      <w:proofErr w:type="spellStart"/>
      <w:r>
        <w:rPr>
          <w:rFonts w:ascii="Calibri" w:hAnsi="Calibri"/>
          <w:sz w:val="20"/>
        </w:rPr>
        <w:t>ImPay</w:t>
      </w:r>
      <w:proofErr w:type="spellEnd"/>
      <w:r>
        <w:rPr>
          <w:rFonts w:ascii="Calibri" w:hAnsi="Calibri"/>
          <w:sz w:val="20"/>
        </w:rPr>
        <w:t xml:space="preserve">, включая Личный кабинет Продавца и интерфейсы, доступные Покупателям. Такая информация формируется на основании данных, учитываемых в информационных системах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p>
    <w:p w:rsidR="008C7FA6" w:rsidRDefault="008C7FA6" w:rsidP="009B58A2">
      <w:pPr>
        <w:pStyle w:val="1"/>
        <w:tabs>
          <w:tab w:val="left" w:pos="709"/>
        </w:tabs>
        <w:spacing w:before="0" w:beforeAutospacing="0" w:after="0" w:afterAutospacing="0"/>
      </w:pPr>
      <w:r>
        <w:rPr>
          <w:rFonts w:ascii="Calibri" w:hAnsi="Calibri"/>
          <w:sz w:val="20"/>
        </w:rPr>
        <w:t>5.</w:t>
      </w:r>
      <w:r>
        <w:rPr>
          <w:rFonts w:ascii="Calibri" w:hAnsi="Calibri"/>
          <w:sz w:val="20"/>
        </w:rPr>
        <w:tab/>
        <w:t>ВОЗНАГРАЖДЕНИЕ ЗА ИСПОЛЬЗОВАНИЕ БОНУСНОЙ СИСТЕМЫ</w:t>
      </w:r>
    </w:p>
    <w:p w:rsidR="008C7FA6" w:rsidRDefault="008C7FA6" w:rsidP="008C7FA6">
      <w:pPr>
        <w:tabs>
          <w:tab w:val="left" w:pos="709"/>
        </w:tabs>
      </w:pPr>
      <w:r>
        <w:rPr>
          <w:rFonts w:ascii="Calibri" w:hAnsi="Calibri"/>
          <w:sz w:val="20"/>
        </w:rPr>
        <w:t>5.1.</w:t>
      </w:r>
      <w:r>
        <w:rPr>
          <w:rFonts w:ascii="Calibri" w:hAnsi="Calibri"/>
          <w:sz w:val="20"/>
        </w:rPr>
        <w:tab/>
        <w:t xml:space="preserve">За использование бонусной системы </w:t>
      </w:r>
      <w:proofErr w:type="spellStart"/>
      <w:r>
        <w:rPr>
          <w:rFonts w:ascii="Calibri" w:hAnsi="Calibri"/>
          <w:sz w:val="20"/>
        </w:rPr>
        <w:t>ImPay</w:t>
      </w:r>
      <w:proofErr w:type="spellEnd"/>
      <w:r>
        <w:rPr>
          <w:rFonts w:ascii="Calibri" w:hAnsi="Calibri"/>
          <w:sz w:val="20"/>
        </w:rPr>
        <w:t xml:space="preserve"> Продавец выплачивает Оператору сервиса вознаграждение на условиях, определенных Заявлением о присоединении, настоящими Правилами, тарифами и/или интерфейсами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5.2.</w:t>
      </w:r>
      <w:r>
        <w:rPr>
          <w:rFonts w:ascii="Calibri" w:hAnsi="Calibri"/>
          <w:sz w:val="20"/>
        </w:rPr>
        <w:tab/>
        <w:t>Вознаграждение может устанавливаться в виде абонентской платы, платы за дополнительные функции, бонусного вознаграждения Оператора сервиса, процента от операций, фиксированной суммы, комбинированной модели либо иным способом, согласованным сторонами.</w:t>
      </w:r>
    </w:p>
    <w:p w:rsidR="008C7FA6" w:rsidRDefault="008C7FA6" w:rsidP="008C7FA6">
      <w:pPr>
        <w:tabs>
          <w:tab w:val="left" w:pos="709"/>
        </w:tabs>
      </w:pPr>
      <w:r>
        <w:rPr>
          <w:rFonts w:ascii="Calibri" w:hAnsi="Calibri"/>
          <w:sz w:val="20"/>
        </w:rPr>
        <w:t>5.3.</w:t>
      </w:r>
      <w:r>
        <w:rPr>
          <w:rFonts w:ascii="Calibri" w:hAnsi="Calibri"/>
          <w:sz w:val="20"/>
        </w:rPr>
        <w:tab/>
        <w:t xml:space="preserve">Если Продавец использует только бонусную систему </w:t>
      </w:r>
      <w:proofErr w:type="spellStart"/>
      <w:r>
        <w:rPr>
          <w:rFonts w:ascii="Calibri" w:hAnsi="Calibri"/>
          <w:sz w:val="20"/>
        </w:rPr>
        <w:t>ImPay</w:t>
      </w:r>
      <w:proofErr w:type="spellEnd"/>
      <w:r>
        <w:rPr>
          <w:rFonts w:ascii="Calibri" w:hAnsi="Calibri"/>
          <w:sz w:val="20"/>
        </w:rPr>
        <w:t xml:space="preserve"> без Платежного сервиса </w:t>
      </w:r>
      <w:proofErr w:type="spellStart"/>
      <w:r>
        <w:rPr>
          <w:rFonts w:ascii="Calibri" w:hAnsi="Calibri"/>
          <w:sz w:val="20"/>
        </w:rPr>
        <w:t>ImPay</w:t>
      </w:r>
      <w:proofErr w:type="spellEnd"/>
      <w:r>
        <w:rPr>
          <w:rFonts w:ascii="Calibri" w:hAnsi="Calibri"/>
          <w:sz w:val="20"/>
        </w:rPr>
        <w:t>, доступ к бонусной системе может предоставляться на условиях абонентской платы, если иное не предусмотрено Заявлением о присоединении или специальными условиями Оператора сервиса.</w:t>
      </w:r>
    </w:p>
    <w:p w:rsidR="008C7FA6" w:rsidRDefault="008C7FA6" w:rsidP="008C7FA6">
      <w:pPr>
        <w:tabs>
          <w:tab w:val="left" w:pos="709"/>
        </w:tabs>
      </w:pPr>
      <w:r>
        <w:rPr>
          <w:rFonts w:ascii="Calibri" w:hAnsi="Calibri"/>
          <w:sz w:val="20"/>
        </w:rPr>
        <w:t>5.4.</w:t>
      </w:r>
      <w:r>
        <w:rPr>
          <w:rFonts w:ascii="Calibri" w:hAnsi="Calibri"/>
          <w:sz w:val="20"/>
        </w:rPr>
        <w:tab/>
        <w:t xml:space="preserve">Если Продавец использует бонусную систему совместно с Платежным сервисом </w:t>
      </w:r>
      <w:proofErr w:type="spellStart"/>
      <w:r>
        <w:rPr>
          <w:rFonts w:ascii="Calibri" w:hAnsi="Calibri"/>
          <w:sz w:val="20"/>
        </w:rPr>
        <w:t>ImPay</w:t>
      </w:r>
      <w:proofErr w:type="spellEnd"/>
      <w:r>
        <w:rPr>
          <w:rFonts w:ascii="Calibri" w:hAnsi="Calibri"/>
          <w:sz w:val="20"/>
        </w:rPr>
        <w:t>, абонентская плата за бонусную систему может не взиматься, если это предусмотрено Заявлением о присоединении или тарифами, а вознаграждение Оператора сервиса может выражаться в бонусных единицах, начисляемых Оператору одновременно с начислением бонусов Покупателю.</w:t>
      </w:r>
    </w:p>
    <w:p w:rsidR="008C7FA6" w:rsidRDefault="008C7FA6" w:rsidP="008C7FA6">
      <w:pPr>
        <w:tabs>
          <w:tab w:val="left" w:pos="709"/>
        </w:tabs>
      </w:pPr>
      <w:r>
        <w:rPr>
          <w:rFonts w:ascii="Calibri" w:hAnsi="Calibri"/>
          <w:sz w:val="20"/>
        </w:rPr>
        <w:t>5.5.</w:t>
      </w:r>
      <w:r>
        <w:rPr>
          <w:rFonts w:ascii="Calibri" w:hAnsi="Calibri"/>
          <w:sz w:val="20"/>
        </w:rPr>
        <w:tab/>
        <w:t xml:space="preserve">Бонусное вознаграждение Оператора сервиса не является денежным обязательством Продавца перед Оператором сервиса и осуществляется исключительно в рамках бонусной системы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5.6.</w:t>
      </w:r>
      <w:r>
        <w:rPr>
          <w:rFonts w:ascii="Calibri" w:hAnsi="Calibri"/>
          <w:sz w:val="20"/>
        </w:rPr>
        <w:tab/>
        <w:t xml:space="preserve">Бонусное вознаграждение может использоваться Оператором сервиса для реализации программ лояльности, начисления бонусов Покупателям, предоставления скидок и иных маркетинговых или стимулирующих мероприятий в рамках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5.7.</w:t>
      </w:r>
      <w:r>
        <w:rPr>
          <w:rFonts w:ascii="Calibri" w:hAnsi="Calibri"/>
          <w:sz w:val="20"/>
        </w:rPr>
        <w:tab/>
        <w:t xml:space="preserve">Учет операций начисления бонусного вознаграждения Оператору сервиса осуществляется в информационных системах платформы </w:t>
      </w:r>
      <w:proofErr w:type="spellStart"/>
      <w:r>
        <w:rPr>
          <w:rFonts w:ascii="Calibri" w:hAnsi="Calibri"/>
          <w:sz w:val="20"/>
        </w:rPr>
        <w:t>ImPay</w:t>
      </w:r>
      <w:proofErr w:type="spellEnd"/>
      <w:r>
        <w:rPr>
          <w:rFonts w:ascii="Calibri" w:hAnsi="Calibri"/>
          <w:sz w:val="20"/>
        </w:rPr>
        <w:t xml:space="preserve"> и отражается в интерфейсах Личного кабинета Продавца.</w:t>
      </w:r>
    </w:p>
    <w:p w:rsidR="008C7FA6" w:rsidRDefault="008C7FA6" w:rsidP="008C7FA6">
      <w:pPr>
        <w:tabs>
          <w:tab w:val="left" w:pos="709"/>
        </w:tabs>
      </w:pPr>
    </w:p>
    <w:p w:rsidR="008C7FA6" w:rsidRDefault="008C7FA6" w:rsidP="009B58A2">
      <w:pPr>
        <w:pStyle w:val="1"/>
        <w:tabs>
          <w:tab w:val="left" w:pos="709"/>
        </w:tabs>
        <w:spacing w:before="0" w:beforeAutospacing="0" w:after="0" w:afterAutospacing="0"/>
      </w:pPr>
      <w:r>
        <w:rPr>
          <w:rFonts w:ascii="Calibri" w:hAnsi="Calibri"/>
          <w:sz w:val="20"/>
        </w:rPr>
        <w:t>6.</w:t>
      </w:r>
      <w:r>
        <w:rPr>
          <w:rFonts w:ascii="Calibri" w:hAnsi="Calibri"/>
          <w:sz w:val="20"/>
        </w:rPr>
        <w:tab/>
        <w:t>ВОЗВРАТЫ И КОРРЕКТИРОВКА БОНУСОВ</w:t>
      </w:r>
    </w:p>
    <w:p w:rsidR="008C7FA6" w:rsidRDefault="008C7FA6" w:rsidP="008C7FA6">
      <w:pPr>
        <w:tabs>
          <w:tab w:val="left" w:pos="709"/>
        </w:tabs>
      </w:pPr>
      <w:r>
        <w:rPr>
          <w:rFonts w:ascii="Calibri" w:hAnsi="Calibri"/>
          <w:sz w:val="20"/>
        </w:rPr>
        <w:t>6.1.</w:t>
      </w:r>
      <w:r>
        <w:rPr>
          <w:rFonts w:ascii="Calibri" w:hAnsi="Calibri"/>
          <w:sz w:val="20"/>
        </w:rPr>
        <w:tab/>
        <w:t xml:space="preserve">В случае возврата товара, отказа от работы или услуги, отмены операции либо иной корректировки операции Продавцом бонусные операции подлежат корректировке в соответствии с настоящими Правилами, условиями соответствующей операции и функциональностью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6.2.</w:t>
      </w:r>
      <w:r>
        <w:rPr>
          <w:rFonts w:ascii="Calibri" w:hAnsi="Calibri"/>
          <w:sz w:val="20"/>
        </w:rPr>
        <w:tab/>
        <w:t xml:space="preserve">Бонусы, использованные Покупателем при получении скидки, подлежат восстановлению, аннулированию или иной корректировке в порядке, предусмотренном функциональностью платформы </w:t>
      </w:r>
      <w:proofErr w:type="spellStart"/>
      <w:r>
        <w:rPr>
          <w:rFonts w:ascii="Calibri" w:hAnsi="Calibri"/>
          <w:sz w:val="20"/>
        </w:rPr>
        <w:t>ImPay</w:t>
      </w:r>
      <w:proofErr w:type="spellEnd"/>
      <w:r>
        <w:rPr>
          <w:rFonts w:ascii="Calibri" w:hAnsi="Calibri"/>
          <w:sz w:val="20"/>
        </w:rPr>
        <w:t xml:space="preserve"> и условиями соответствующей операции.</w:t>
      </w:r>
    </w:p>
    <w:p w:rsidR="008C7FA6" w:rsidRDefault="008C7FA6" w:rsidP="008C7FA6">
      <w:pPr>
        <w:tabs>
          <w:tab w:val="left" w:pos="709"/>
        </w:tabs>
      </w:pPr>
      <w:r>
        <w:rPr>
          <w:rFonts w:ascii="Calibri" w:hAnsi="Calibri"/>
          <w:sz w:val="20"/>
        </w:rPr>
        <w:t>6.3.</w:t>
      </w:r>
      <w:r>
        <w:rPr>
          <w:rFonts w:ascii="Calibri" w:hAnsi="Calibri"/>
          <w:sz w:val="20"/>
        </w:rPr>
        <w:tab/>
        <w:t>Бонусы, начисленные Покупателю при совершении покупки, подлежат аннулированию или перерасчету при возврате товара, отказе от работы или услуги, отмене операции либо выявлении ошибки начисления.</w:t>
      </w:r>
    </w:p>
    <w:p w:rsidR="008C7FA6" w:rsidRDefault="008C7FA6" w:rsidP="008C7FA6">
      <w:pPr>
        <w:tabs>
          <w:tab w:val="left" w:pos="709"/>
        </w:tabs>
      </w:pPr>
      <w:r>
        <w:rPr>
          <w:rFonts w:ascii="Calibri" w:hAnsi="Calibri"/>
          <w:sz w:val="20"/>
        </w:rPr>
        <w:t>6.4.</w:t>
      </w:r>
      <w:r>
        <w:rPr>
          <w:rFonts w:ascii="Calibri" w:hAnsi="Calibri"/>
          <w:sz w:val="20"/>
        </w:rPr>
        <w:tab/>
        <w:t xml:space="preserve">В случае частичного возврата товара, работы или услуги корректировка начисленных и использованных бонусов осуществляется пропорционально сумме возврата, если иное не предусмотрено условиями бонусной программы Продавца или функциональностью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6.5.</w:t>
      </w:r>
      <w:r>
        <w:rPr>
          <w:rFonts w:ascii="Calibri" w:hAnsi="Calibri"/>
          <w:sz w:val="20"/>
        </w:rPr>
        <w:tab/>
        <w:t xml:space="preserve">Бонусное вознаграждение, начисленное Оператору сервиса по соответствующей операции, подлежит корректировке в случае отмены или возврата соответствующей операции, если такая корректировка предусмотрена функциональностью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6.6.</w:t>
      </w:r>
      <w:r>
        <w:rPr>
          <w:rFonts w:ascii="Calibri" w:hAnsi="Calibri"/>
          <w:sz w:val="20"/>
        </w:rPr>
        <w:tab/>
        <w:t xml:space="preserve">Продавец обязан своевременно передавать в платформу </w:t>
      </w:r>
      <w:proofErr w:type="spellStart"/>
      <w:r>
        <w:rPr>
          <w:rFonts w:ascii="Calibri" w:hAnsi="Calibri"/>
          <w:sz w:val="20"/>
        </w:rPr>
        <w:t>ImPay</w:t>
      </w:r>
      <w:proofErr w:type="spellEnd"/>
      <w:r>
        <w:rPr>
          <w:rFonts w:ascii="Calibri" w:hAnsi="Calibri"/>
          <w:sz w:val="20"/>
        </w:rPr>
        <w:t xml:space="preserve"> сведения, необходимые для корректной обработки возвратов и корректировки бонусов, если такие сведения не поступают в платформу автоматически.</w:t>
      </w:r>
    </w:p>
    <w:p w:rsidR="008C7FA6" w:rsidRDefault="008C7FA6" w:rsidP="008C7FA6">
      <w:pPr>
        <w:tabs>
          <w:tab w:val="left" w:pos="709"/>
        </w:tabs>
      </w:pPr>
    </w:p>
    <w:p w:rsidR="008C7FA6" w:rsidRDefault="008C7FA6" w:rsidP="009B58A2">
      <w:pPr>
        <w:pStyle w:val="1"/>
        <w:tabs>
          <w:tab w:val="left" w:pos="709"/>
        </w:tabs>
        <w:spacing w:before="0" w:beforeAutospacing="0" w:after="0" w:afterAutospacing="0"/>
      </w:pPr>
      <w:r>
        <w:rPr>
          <w:rFonts w:ascii="Calibri" w:hAnsi="Calibri"/>
          <w:sz w:val="20"/>
        </w:rPr>
        <w:t>7.</w:t>
      </w:r>
      <w:r>
        <w:rPr>
          <w:rFonts w:ascii="Calibri" w:hAnsi="Calibri"/>
          <w:sz w:val="20"/>
        </w:rPr>
        <w:tab/>
        <w:t>ПРАВОВОЙ СТАТУС БОНУСОВ</w:t>
      </w:r>
    </w:p>
    <w:p w:rsidR="008C7FA6" w:rsidRDefault="008C7FA6" w:rsidP="008C7FA6">
      <w:pPr>
        <w:tabs>
          <w:tab w:val="left" w:pos="709"/>
        </w:tabs>
      </w:pPr>
      <w:r>
        <w:rPr>
          <w:rFonts w:ascii="Calibri" w:hAnsi="Calibri"/>
          <w:sz w:val="20"/>
        </w:rPr>
        <w:lastRenderedPageBreak/>
        <w:t>7.1.</w:t>
      </w:r>
      <w:r>
        <w:rPr>
          <w:rFonts w:ascii="Calibri" w:hAnsi="Calibri"/>
          <w:sz w:val="20"/>
        </w:rPr>
        <w:tab/>
        <w:t xml:space="preserve">Бонусы </w:t>
      </w:r>
      <w:proofErr w:type="spellStart"/>
      <w:r>
        <w:rPr>
          <w:rFonts w:ascii="Calibri" w:hAnsi="Calibri"/>
          <w:sz w:val="20"/>
        </w:rPr>
        <w:t>ImPay</w:t>
      </w:r>
      <w:proofErr w:type="spellEnd"/>
      <w:r>
        <w:rPr>
          <w:rFonts w:ascii="Calibri" w:hAnsi="Calibri"/>
          <w:sz w:val="20"/>
        </w:rPr>
        <w:t xml:space="preserve"> являются условными цифровыми единицами бонусной системы </w:t>
      </w:r>
      <w:proofErr w:type="spellStart"/>
      <w:r>
        <w:rPr>
          <w:rFonts w:ascii="Calibri" w:hAnsi="Calibri"/>
          <w:sz w:val="20"/>
        </w:rPr>
        <w:t>ImPay</w:t>
      </w:r>
      <w:proofErr w:type="spellEnd"/>
      <w:r>
        <w:rPr>
          <w:rFonts w:ascii="Calibri" w:hAnsi="Calibri"/>
          <w:sz w:val="20"/>
        </w:rPr>
        <w:t xml:space="preserve"> и используются исключительно в целях предоставления Покупателям скидок при оплате товаров, работ или услуг Продавцов.</w:t>
      </w:r>
    </w:p>
    <w:p w:rsidR="008C7FA6" w:rsidRDefault="008C7FA6" w:rsidP="008C7FA6">
      <w:pPr>
        <w:tabs>
          <w:tab w:val="left" w:pos="709"/>
        </w:tabs>
      </w:pPr>
      <w:r>
        <w:rPr>
          <w:rFonts w:ascii="Calibri" w:hAnsi="Calibri"/>
          <w:sz w:val="20"/>
        </w:rPr>
        <w:t>7.2.</w:t>
      </w:r>
      <w:r>
        <w:rPr>
          <w:rFonts w:ascii="Calibri" w:hAnsi="Calibri"/>
          <w:sz w:val="20"/>
        </w:rPr>
        <w:tab/>
        <w:t>Бонусы не являются денежными средствами, электронными денежными средствами, валютой, ценными бумагами, цифровыми финансовыми активами, утилитарными цифровыми правами или иным платежным средством.</w:t>
      </w:r>
    </w:p>
    <w:p w:rsidR="008C7FA6" w:rsidRDefault="008C7FA6" w:rsidP="008C7FA6">
      <w:pPr>
        <w:tabs>
          <w:tab w:val="left" w:pos="709"/>
        </w:tabs>
      </w:pPr>
      <w:r>
        <w:rPr>
          <w:rFonts w:ascii="Calibri" w:hAnsi="Calibri"/>
          <w:sz w:val="20"/>
        </w:rPr>
        <w:t>7.3.</w:t>
      </w:r>
      <w:r>
        <w:rPr>
          <w:rFonts w:ascii="Calibri" w:hAnsi="Calibri"/>
          <w:sz w:val="20"/>
        </w:rPr>
        <w:tab/>
        <w:t>Бонусы не подлежат обмену на денежные средства Продавцом или Оператором сервиса и не могут быть выданы Покупателю в денежной форме в рамках расчетов за товары, работы или услуги.</w:t>
      </w:r>
    </w:p>
    <w:p w:rsidR="008C7FA6" w:rsidRDefault="008C7FA6" w:rsidP="008C7FA6">
      <w:pPr>
        <w:tabs>
          <w:tab w:val="left" w:pos="709"/>
        </w:tabs>
      </w:pPr>
      <w:r>
        <w:rPr>
          <w:rFonts w:ascii="Calibri" w:hAnsi="Calibri"/>
          <w:sz w:val="20"/>
        </w:rPr>
        <w:t>7.4.</w:t>
      </w:r>
      <w:r>
        <w:rPr>
          <w:rFonts w:ascii="Calibri" w:hAnsi="Calibri"/>
          <w:sz w:val="20"/>
        </w:rPr>
        <w:tab/>
        <w:t xml:space="preserve">Передача бонусов между Пользователями, включая операции передачи, продажи или покупки бонусов, может осуществляться только в порядке, установленном Правилами операций с бонусами </w:t>
      </w:r>
      <w:proofErr w:type="spellStart"/>
      <w:r>
        <w:rPr>
          <w:rFonts w:ascii="Calibri" w:hAnsi="Calibri"/>
          <w:sz w:val="20"/>
        </w:rPr>
        <w:t>ImPay</w:t>
      </w:r>
      <w:proofErr w:type="spellEnd"/>
      <w:r>
        <w:rPr>
          <w:rFonts w:ascii="Calibri" w:hAnsi="Calibri"/>
          <w:sz w:val="20"/>
        </w:rPr>
        <w:t xml:space="preserve"> и исключительно в рамках интерфейсов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7.5.</w:t>
      </w:r>
      <w:r>
        <w:rPr>
          <w:rFonts w:ascii="Calibri" w:hAnsi="Calibri"/>
          <w:sz w:val="20"/>
        </w:rPr>
        <w:tab/>
        <w:t xml:space="preserve">Эмитентом бонусов является Продавец, установивший условия их начисления и использования. Оператор сервиса обеспечивает технический учет операций с бонусами в информационных системах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7.6.</w:t>
      </w:r>
      <w:r>
        <w:rPr>
          <w:rFonts w:ascii="Calibri" w:hAnsi="Calibri"/>
          <w:sz w:val="20"/>
        </w:rPr>
        <w:tab/>
        <w:t>Оператор сервиса не осуществляет выпуск бонусов Продавца и не принимает на себя обязательств по их погашению, за исключением случаев, прямо предусмотренных отдельными условиями стимулирующих программ Оператора сервиса.</w:t>
      </w:r>
    </w:p>
    <w:p w:rsidR="008C7FA6" w:rsidRDefault="008C7FA6" w:rsidP="008C7FA6">
      <w:pPr>
        <w:tabs>
          <w:tab w:val="left" w:pos="709"/>
        </w:tabs>
      </w:pPr>
      <w:r>
        <w:rPr>
          <w:rFonts w:ascii="Calibri" w:hAnsi="Calibri"/>
          <w:sz w:val="20"/>
        </w:rPr>
        <w:t>7.7.</w:t>
      </w:r>
      <w:r>
        <w:rPr>
          <w:rFonts w:ascii="Calibri" w:hAnsi="Calibri"/>
          <w:sz w:val="20"/>
        </w:rPr>
        <w:tab/>
        <w:t xml:space="preserve">Бонусы </w:t>
      </w:r>
      <w:proofErr w:type="spellStart"/>
      <w:r>
        <w:rPr>
          <w:rFonts w:ascii="Calibri" w:hAnsi="Calibri"/>
          <w:sz w:val="20"/>
        </w:rPr>
        <w:t>ImPay</w:t>
      </w:r>
      <w:proofErr w:type="spellEnd"/>
      <w:r>
        <w:rPr>
          <w:rFonts w:ascii="Calibri" w:hAnsi="Calibri"/>
          <w:sz w:val="20"/>
        </w:rPr>
        <w:t xml:space="preserve"> не предназначены для использования в качестве инвестиционного или финансового инструмента и не предполагают извлечение прибыли от их приобретения, хранения или передачи.</w:t>
      </w:r>
    </w:p>
    <w:p w:rsidR="008C7FA6" w:rsidRDefault="008C7FA6" w:rsidP="008C7FA6">
      <w:pPr>
        <w:tabs>
          <w:tab w:val="left" w:pos="709"/>
        </w:tabs>
      </w:pPr>
      <w:r>
        <w:rPr>
          <w:rFonts w:ascii="Calibri" w:hAnsi="Calibri"/>
          <w:sz w:val="20"/>
        </w:rPr>
        <w:t>7.8.</w:t>
      </w:r>
      <w:r>
        <w:rPr>
          <w:rFonts w:ascii="Calibri" w:hAnsi="Calibri"/>
          <w:sz w:val="20"/>
        </w:rPr>
        <w:tab/>
        <w:t xml:space="preserve">Продавец не несет ответственности за цену, по которой бонусы могут передаваться, продаваться или покупаться между Пользователями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7.9.</w:t>
      </w:r>
      <w:r>
        <w:rPr>
          <w:rFonts w:ascii="Calibri" w:hAnsi="Calibri"/>
          <w:sz w:val="20"/>
        </w:rPr>
        <w:tab/>
        <w:t xml:space="preserve">Оператор сервиса вправе устанавливать ограничения на операции с бонусами в целях обеспечения стабильности функционирования бонусной системы </w:t>
      </w:r>
      <w:proofErr w:type="spellStart"/>
      <w:r>
        <w:rPr>
          <w:rFonts w:ascii="Calibri" w:hAnsi="Calibri"/>
          <w:sz w:val="20"/>
        </w:rPr>
        <w:t>ImPay</w:t>
      </w:r>
      <w:proofErr w:type="spellEnd"/>
      <w:r>
        <w:rPr>
          <w:rFonts w:ascii="Calibri" w:hAnsi="Calibri"/>
          <w:sz w:val="20"/>
        </w:rPr>
        <w:t>, соблюдения законодательства, предотвращения злоупотреблений и защиты прав участников платформы.</w:t>
      </w:r>
    </w:p>
    <w:p w:rsidR="008C7FA6" w:rsidRDefault="008C7FA6" w:rsidP="008C7FA6">
      <w:pPr>
        <w:tabs>
          <w:tab w:val="left" w:pos="709"/>
        </w:tabs>
      </w:pPr>
      <w:r>
        <w:rPr>
          <w:rFonts w:ascii="Calibri" w:hAnsi="Calibri"/>
          <w:sz w:val="20"/>
        </w:rPr>
        <w:t>7.10.</w:t>
      </w:r>
      <w:r>
        <w:rPr>
          <w:rFonts w:ascii="Calibri" w:hAnsi="Calibri"/>
          <w:sz w:val="20"/>
        </w:rPr>
        <w:tab/>
        <w:t xml:space="preserve">Операции с бонусами допускаются исключительно в рамках сервисов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p>
    <w:p w:rsidR="008C7FA6" w:rsidRDefault="008C7FA6" w:rsidP="0034591F">
      <w:pPr>
        <w:pStyle w:val="1"/>
        <w:tabs>
          <w:tab w:val="left" w:pos="709"/>
        </w:tabs>
        <w:spacing w:before="0" w:beforeAutospacing="0" w:after="0" w:afterAutospacing="0"/>
      </w:pPr>
      <w:r>
        <w:rPr>
          <w:rFonts w:ascii="Calibri" w:hAnsi="Calibri"/>
          <w:sz w:val="20"/>
        </w:rPr>
        <w:t>8.</w:t>
      </w:r>
      <w:r>
        <w:rPr>
          <w:rFonts w:ascii="Calibri" w:hAnsi="Calibri"/>
          <w:sz w:val="20"/>
        </w:rPr>
        <w:tab/>
        <w:t>ОТВЕТСТВЕННОСТЬ СТОРОН</w:t>
      </w:r>
    </w:p>
    <w:p w:rsidR="008C7FA6" w:rsidRDefault="008C7FA6" w:rsidP="008C7FA6">
      <w:pPr>
        <w:tabs>
          <w:tab w:val="left" w:pos="709"/>
        </w:tabs>
      </w:pPr>
      <w:r>
        <w:rPr>
          <w:rFonts w:ascii="Calibri" w:hAnsi="Calibri"/>
          <w:sz w:val="20"/>
        </w:rPr>
        <w:t>8.1.</w:t>
      </w:r>
      <w:r>
        <w:rPr>
          <w:rFonts w:ascii="Calibri" w:hAnsi="Calibri"/>
          <w:sz w:val="20"/>
        </w:rPr>
        <w:tab/>
        <w:t>Продавец самостоятельно определяет условия начисления и использования бонусов и несет ответственность перед Покупателями за корректность установленных условий.</w:t>
      </w:r>
    </w:p>
    <w:p w:rsidR="008C7FA6" w:rsidRDefault="008C7FA6" w:rsidP="008C7FA6">
      <w:pPr>
        <w:tabs>
          <w:tab w:val="left" w:pos="709"/>
        </w:tabs>
      </w:pPr>
      <w:r>
        <w:rPr>
          <w:rFonts w:ascii="Calibri" w:hAnsi="Calibri"/>
          <w:sz w:val="20"/>
        </w:rPr>
        <w:t>8.2.</w:t>
      </w:r>
      <w:r>
        <w:rPr>
          <w:rFonts w:ascii="Calibri" w:hAnsi="Calibri"/>
          <w:sz w:val="20"/>
        </w:rPr>
        <w:tab/>
        <w:t>Продавец несет ответственность за соответствие своей бонусной программы требованиям законодательства, включая требования законодательства о рекламе, защите прав потребителей, персональных данных, налогового законодательства и требований к продаже отдельных видов товаров, работ или услуг.</w:t>
      </w:r>
    </w:p>
    <w:p w:rsidR="008C7FA6" w:rsidRDefault="008C7FA6" w:rsidP="008C7FA6">
      <w:pPr>
        <w:tabs>
          <w:tab w:val="left" w:pos="709"/>
        </w:tabs>
      </w:pPr>
      <w:r>
        <w:rPr>
          <w:rFonts w:ascii="Calibri" w:hAnsi="Calibri"/>
          <w:sz w:val="20"/>
        </w:rPr>
        <w:t>8.3.</w:t>
      </w:r>
      <w:r>
        <w:rPr>
          <w:rFonts w:ascii="Calibri" w:hAnsi="Calibri"/>
          <w:sz w:val="20"/>
        </w:rPr>
        <w:tab/>
        <w:t xml:space="preserve">Оператор сервиса обеспечивает техническое функционирование бонусной системы </w:t>
      </w:r>
      <w:proofErr w:type="spellStart"/>
      <w:r>
        <w:rPr>
          <w:rFonts w:ascii="Calibri" w:hAnsi="Calibri"/>
          <w:sz w:val="20"/>
        </w:rPr>
        <w:t>ImPay</w:t>
      </w:r>
      <w:proofErr w:type="spellEnd"/>
      <w:r>
        <w:rPr>
          <w:rFonts w:ascii="Calibri" w:hAnsi="Calibri"/>
          <w:sz w:val="20"/>
        </w:rPr>
        <w:t>, включая учет операций начисления, списания, аннулирования и корректировки бонусов.</w:t>
      </w:r>
    </w:p>
    <w:p w:rsidR="008C7FA6" w:rsidRDefault="008C7FA6" w:rsidP="008C7FA6">
      <w:pPr>
        <w:tabs>
          <w:tab w:val="left" w:pos="709"/>
        </w:tabs>
      </w:pPr>
      <w:r>
        <w:rPr>
          <w:rFonts w:ascii="Calibri" w:hAnsi="Calibri"/>
          <w:sz w:val="20"/>
        </w:rPr>
        <w:t>8.4.</w:t>
      </w:r>
      <w:r>
        <w:rPr>
          <w:rFonts w:ascii="Calibri" w:hAnsi="Calibri"/>
          <w:sz w:val="20"/>
        </w:rPr>
        <w:tab/>
        <w:t>Оператор сервиса не несет ответственности за действия Продавца, связанные с начислением, аннулированием, корректировкой или отказом в принятии бонусов, если такие действия осуществлены в соответствии с условиями, установленными Продавцом.</w:t>
      </w:r>
    </w:p>
    <w:p w:rsidR="008C7FA6" w:rsidRDefault="008C7FA6" w:rsidP="008C7FA6">
      <w:pPr>
        <w:tabs>
          <w:tab w:val="left" w:pos="709"/>
        </w:tabs>
      </w:pPr>
      <w:r>
        <w:rPr>
          <w:rFonts w:ascii="Calibri" w:hAnsi="Calibri"/>
          <w:sz w:val="20"/>
        </w:rPr>
        <w:t>8.5.</w:t>
      </w:r>
      <w:r>
        <w:rPr>
          <w:rFonts w:ascii="Calibri" w:hAnsi="Calibri"/>
          <w:sz w:val="20"/>
        </w:rPr>
        <w:tab/>
        <w:t>Оператор сервиса не является стороной операций передачи, продажи или покупки бонусов между Пользователями и не несет ответственности за такие операции.</w:t>
      </w:r>
    </w:p>
    <w:p w:rsidR="008C7FA6" w:rsidRDefault="008C7FA6" w:rsidP="008C7FA6">
      <w:pPr>
        <w:tabs>
          <w:tab w:val="left" w:pos="709"/>
        </w:tabs>
      </w:pPr>
      <w:r>
        <w:rPr>
          <w:rFonts w:ascii="Calibri" w:hAnsi="Calibri"/>
          <w:sz w:val="20"/>
        </w:rPr>
        <w:t>8.6.</w:t>
      </w:r>
      <w:r>
        <w:rPr>
          <w:rFonts w:ascii="Calibri" w:hAnsi="Calibri"/>
          <w:sz w:val="20"/>
        </w:rPr>
        <w:tab/>
        <w:t xml:space="preserve">Оператор сервиса не несет ответственности за невозможность использования бонусов в случаях прекращения участия Продавца в сервисах платформы </w:t>
      </w:r>
      <w:proofErr w:type="spellStart"/>
      <w:r>
        <w:rPr>
          <w:rFonts w:ascii="Calibri" w:hAnsi="Calibri"/>
          <w:sz w:val="20"/>
        </w:rPr>
        <w:t>ImPay</w:t>
      </w:r>
      <w:proofErr w:type="spellEnd"/>
      <w:r>
        <w:rPr>
          <w:rFonts w:ascii="Calibri" w:hAnsi="Calibri"/>
          <w:sz w:val="20"/>
        </w:rPr>
        <w:t>, прекращения действия бонусной программы Продавца, блокировки или ограничения операций по основаниям, предусмотренным Договором, настоящими Правилами или законодательством.</w:t>
      </w:r>
    </w:p>
    <w:p w:rsidR="008C7FA6" w:rsidRDefault="008C7FA6" w:rsidP="008C7FA6">
      <w:pPr>
        <w:tabs>
          <w:tab w:val="left" w:pos="709"/>
        </w:tabs>
      </w:pPr>
      <w:r>
        <w:rPr>
          <w:rFonts w:ascii="Calibri" w:hAnsi="Calibri"/>
          <w:sz w:val="20"/>
        </w:rPr>
        <w:t>8.7.</w:t>
      </w:r>
      <w:r>
        <w:rPr>
          <w:rFonts w:ascii="Calibri" w:hAnsi="Calibri"/>
          <w:sz w:val="20"/>
        </w:rPr>
        <w:tab/>
        <w:t>Продавец обязуется возместить Оператору сервиса убытки, расходы, штрафы и иные имущественные потери, возникшие вследствие нарушения Продавцом настоящих Правил, условий Договора, требований законодательства или прав третьих лиц.</w:t>
      </w:r>
    </w:p>
    <w:p w:rsidR="008C7FA6" w:rsidRDefault="008C7FA6" w:rsidP="008C7FA6">
      <w:pPr>
        <w:tabs>
          <w:tab w:val="left" w:pos="709"/>
        </w:tabs>
      </w:pPr>
    </w:p>
    <w:p w:rsidR="008C7FA6" w:rsidRDefault="008C7FA6" w:rsidP="0034591F">
      <w:pPr>
        <w:pStyle w:val="1"/>
        <w:tabs>
          <w:tab w:val="left" w:pos="709"/>
        </w:tabs>
        <w:spacing w:before="0" w:beforeAutospacing="0" w:after="0" w:afterAutospacing="0"/>
      </w:pPr>
      <w:r>
        <w:rPr>
          <w:rFonts w:ascii="Calibri" w:hAnsi="Calibri"/>
          <w:sz w:val="20"/>
        </w:rPr>
        <w:t>9.</w:t>
      </w:r>
      <w:r>
        <w:rPr>
          <w:rFonts w:ascii="Calibri" w:hAnsi="Calibri"/>
          <w:sz w:val="20"/>
        </w:rPr>
        <w:tab/>
        <w:t>УЧЕТ И ПОДТВЕРЖДЕНИЕ БОНУСНЫХ ОПЕРАЦИЙ</w:t>
      </w:r>
    </w:p>
    <w:p w:rsidR="008C7FA6" w:rsidRDefault="008C7FA6" w:rsidP="008C7FA6">
      <w:pPr>
        <w:tabs>
          <w:tab w:val="left" w:pos="709"/>
        </w:tabs>
      </w:pPr>
      <w:r>
        <w:rPr>
          <w:rFonts w:ascii="Calibri" w:hAnsi="Calibri"/>
          <w:sz w:val="20"/>
        </w:rPr>
        <w:t>9.1.</w:t>
      </w:r>
      <w:r>
        <w:rPr>
          <w:rFonts w:ascii="Calibri" w:hAnsi="Calibri"/>
          <w:sz w:val="20"/>
        </w:rPr>
        <w:tab/>
        <w:t xml:space="preserve">Все операции с бонусами, включая начисление, списание, аннулирование, корректировку и начисление бонусного вознаграждения Оператору сервиса, учитываются в информационных системах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9.2.</w:t>
      </w:r>
      <w:r>
        <w:rPr>
          <w:rFonts w:ascii="Calibri" w:hAnsi="Calibri"/>
          <w:sz w:val="20"/>
        </w:rPr>
        <w:tab/>
        <w:t>Информация о бонусных операциях отображается в Личном кабинете Продавца и в интерфейсах, доступных Покупателям и/или Пользователям.</w:t>
      </w:r>
    </w:p>
    <w:p w:rsidR="008C7FA6" w:rsidRDefault="008C7FA6" w:rsidP="008C7FA6">
      <w:pPr>
        <w:tabs>
          <w:tab w:val="left" w:pos="709"/>
        </w:tabs>
      </w:pPr>
      <w:r>
        <w:rPr>
          <w:rFonts w:ascii="Calibri" w:hAnsi="Calibri"/>
          <w:sz w:val="20"/>
        </w:rPr>
        <w:t>9.3.</w:t>
      </w:r>
      <w:r>
        <w:rPr>
          <w:rFonts w:ascii="Calibri" w:hAnsi="Calibri"/>
          <w:sz w:val="20"/>
        </w:rPr>
        <w:tab/>
        <w:t xml:space="preserve">Отчеты по бонусным операциям формируются в электронном виде и размещаются в интерфейсах платформы </w:t>
      </w:r>
      <w:proofErr w:type="spellStart"/>
      <w:r>
        <w:rPr>
          <w:rFonts w:ascii="Calibri" w:hAnsi="Calibri"/>
          <w:sz w:val="20"/>
        </w:rPr>
        <w:t>ImPay</w:t>
      </w:r>
      <w:proofErr w:type="spellEnd"/>
      <w:r>
        <w:rPr>
          <w:rFonts w:ascii="Calibri" w:hAnsi="Calibri"/>
          <w:sz w:val="20"/>
        </w:rPr>
        <w:t>, если иное не предусмотрено Заявлением о присоединении или отдельным соглашением сторон.</w:t>
      </w:r>
    </w:p>
    <w:p w:rsidR="008C7FA6" w:rsidRDefault="008C7FA6" w:rsidP="008C7FA6">
      <w:pPr>
        <w:tabs>
          <w:tab w:val="left" w:pos="709"/>
        </w:tabs>
      </w:pPr>
      <w:r>
        <w:rPr>
          <w:rFonts w:ascii="Calibri" w:hAnsi="Calibri"/>
          <w:sz w:val="20"/>
        </w:rPr>
        <w:t>9.4.</w:t>
      </w:r>
      <w:r>
        <w:rPr>
          <w:rFonts w:ascii="Calibri" w:hAnsi="Calibri"/>
          <w:sz w:val="20"/>
        </w:rPr>
        <w:tab/>
        <w:t xml:space="preserve">Сведения, отраженные в Личном кабинете, интерфейсах платформы </w:t>
      </w:r>
      <w:proofErr w:type="spellStart"/>
      <w:r>
        <w:rPr>
          <w:rFonts w:ascii="Calibri" w:hAnsi="Calibri"/>
          <w:sz w:val="20"/>
        </w:rPr>
        <w:t>ImPay</w:t>
      </w:r>
      <w:proofErr w:type="spellEnd"/>
      <w:r>
        <w:rPr>
          <w:rFonts w:ascii="Calibri" w:hAnsi="Calibri"/>
          <w:sz w:val="20"/>
        </w:rPr>
        <w:t xml:space="preserve"> и электронных отчетах, признаются сторонами достаточным подтверждением факта, объема и параметров совершенных бонусных операций.</w:t>
      </w:r>
    </w:p>
    <w:p w:rsidR="008C7FA6" w:rsidRDefault="008C7FA6" w:rsidP="008C7FA6">
      <w:pPr>
        <w:tabs>
          <w:tab w:val="left" w:pos="709"/>
        </w:tabs>
        <w:rPr>
          <w:rFonts w:ascii="Calibri" w:hAnsi="Calibri"/>
          <w:sz w:val="20"/>
        </w:rPr>
      </w:pPr>
      <w:r>
        <w:rPr>
          <w:rFonts w:ascii="Calibri" w:hAnsi="Calibri"/>
          <w:sz w:val="20"/>
        </w:rPr>
        <w:t>9.5.</w:t>
      </w:r>
      <w:r>
        <w:rPr>
          <w:rFonts w:ascii="Calibri" w:hAnsi="Calibri"/>
          <w:sz w:val="20"/>
        </w:rPr>
        <w:tab/>
        <w:t>Отдельные акты оказанных услуг по бонусным операциям Оператором сервиса не формируются, если иное прямо не предусмотрено Заявлением о присоединении, тарифами или отдельным соглашением сторон.</w:t>
      </w:r>
    </w:p>
    <w:p w:rsidR="0034591F" w:rsidRDefault="0034591F" w:rsidP="008C7FA6">
      <w:pPr>
        <w:tabs>
          <w:tab w:val="left" w:pos="709"/>
        </w:tabs>
      </w:pPr>
    </w:p>
    <w:p w:rsidR="008C7FA6" w:rsidRDefault="008C7FA6" w:rsidP="0034591F">
      <w:pPr>
        <w:pStyle w:val="1"/>
        <w:tabs>
          <w:tab w:val="left" w:pos="709"/>
        </w:tabs>
        <w:spacing w:before="0" w:beforeAutospacing="0" w:after="0" w:afterAutospacing="0"/>
      </w:pPr>
      <w:r>
        <w:rPr>
          <w:rFonts w:ascii="Calibri" w:hAnsi="Calibri"/>
          <w:sz w:val="20"/>
        </w:rPr>
        <w:t>10.</w:t>
      </w:r>
      <w:r>
        <w:rPr>
          <w:rFonts w:ascii="Calibri" w:hAnsi="Calibri"/>
          <w:sz w:val="20"/>
        </w:rPr>
        <w:tab/>
        <w:t>ИЗМЕНЕНИЕ ПРАВИЛ БОНУСНОЙ СИСТЕМЫ IMPAY ДЛЯ ПРОДАВЦОВ</w:t>
      </w:r>
    </w:p>
    <w:p w:rsidR="008C7FA6" w:rsidRDefault="008C7FA6" w:rsidP="008C7FA6">
      <w:pPr>
        <w:tabs>
          <w:tab w:val="left" w:pos="709"/>
        </w:tabs>
      </w:pPr>
      <w:r>
        <w:rPr>
          <w:rFonts w:ascii="Calibri" w:hAnsi="Calibri"/>
          <w:sz w:val="20"/>
        </w:rPr>
        <w:t>10.1.</w:t>
      </w:r>
      <w:r>
        <w:rPr>
          <w:rFonts w:ascii="Calibri" w:hAnsi="Calibri"/>
          <w:sz w:val="20"/>
        </w:rPr>
        <w:tab/>
        <w:t>Оператор сервиса вправе вносить изменения в настоящие Правила.</w:t>
      </w:r>
    </w:p>
    <w:p w:rsidR="008C7FA6" w:rsidRDefault="008C7FA6" w:rsidP="008C7FA6">
      <w:pPr>
        <w:tabs>
          <w:tab w:val="left" w:pos="709"/>
        </w:tabs>
      </w:pPr>
      <w:r>
        <w:rPr>
          <w:rFonts w:ascii="Calibri" w:hAnsi="Calibri"/>
          <w:sz w:val="20"/>
        </w:rPr>
        <w:lastRenderedPageBreak/>
        <w:t>10.2.</w:t>
      </w:r>
      <w:r>
        <w:rPr>
          <w:rFonts w:ascii="Calibri" w:hAnsi="Calibri"/>
          <w:sz w:val="20"/>
        </w:rPr>
        <w:tab/>
        <w:t xml:space="preserve">Актуальная редакция Правил размещается на официальном сайте сервиса </w:t>
      </w:r>
      <w:proofErr w:type="spellStart"/>
      <w:r>
        <w:rPr>
          <w:rFonts w:ascii="Calibri" w:hAnsi="Calibri"/>
          <w:sz w:val="20"/>
        </w:rPr>
        <w:t>ImPay</w:t>
      </w:r>
      <w:proofErr w:type="spellEnd"/>
      <w:r>
        <w:rPr>
          <w:rFonts w:ascii="Calibri" w:hAnsi="Calibri"/>
          <w:sz w:val="20"/>
        </w:rPr>
        <w:t xml:space="preserve"> и/или в интерфейсах платформы </w:t>
      </w:r>
      <w:proofErr w:type="spellStart"/>
      <w:r>
        <w:rPr>
          <w:rFonts w:ascii="Calibri" w:hAnsi="Calibri"/>
          <w:sz w:val="20"/>
        </w:rPr>
        <w:t>ImPay</w:t>
      </w:r>
      <w:proofErr w:type="spellEnd"/>
      <w:r>
        <w:rPr>
          <w:rFonts w:ascii="Calibri" w:hAnsi="Calibri"/>
          <w:sz w:val="20"/>
        </w:rPr>
        <w:t>.</w:t>
      </w:r>
    </w:p>
    <w:p w:rsidR="008C7FA6" w:rsidRDefault="008C7FA6" w:rsidP="008C7FA6">
      <w:pPr>
        <w:tabs>
          <w:tab w:val="left" w:pos="709"/>
        </w:tabs>
      </w:pPr>
      <w:r>
        <w:rPr>
          <w:rFonts w:ascii="Calibri" w:hAnsi="Calibri"/>
          <w:sz w:val="20"/>
        </w:rPr>
        <w:t>10.3.</w:t>
      </w:r>
      <w:r>
        <w:rPr>
          <w:rFonts w:ascii="Calibri" w:hAnsi="Calibri"/>
          <w:sz w:val="20"/>
        </w:rPr>
        <w:tab/>
        <w:t>Изменения вступают в силу с даты, указанной в опубликованной редакции Правил. Если иной срок не указан, изменения вступают в силу по истечении 10 календарных дней с момента размещения новой редакции.</w:t>
      </w:r>
    </w:p>
    <w:p w:rsidR="008C7FA6" w:rsidRDefault="008C7FA6" w:rsidP="008C7FA6">
      <w:pPr>
        <w:tabs>
          <w:tab w:val="left" w:pos="709"/>
        </w:tabs>
      </w:pPr>
      <w:r>
        <w:rPr>
          <w:rFonts w:ascii="Calibri" w:hAnsi="Calibri"/>
          <w:sz w:val="20"/>
        </w:rPr>
        <w:t>10.4.</w:t>
      </w:r>
      <w:r>
        <w:rPr>
          <w:rFonts w:ascii="Calibri" w:hAnsi="Calibri"/>
          <w:sz w:val="20"/>
        </w:rPr>
        <w:tab/>
        <w:t xml:space="preserve">Продолжение использования Продавцом бонусной системы </w:t>
      </w:r>
      <w:proofErr w:type="spellStart"/>
      <w:r>
        <w:rPr>
          <w:rFonts w:ascii="Calibri" w:hAnsi="Calibri"/>
          <w:sz w:val="20"/>
        </w:rPr>
        <w:t>ImPay</w:t>
      </w:r>
      <w:proofErr w:type="spellEnd"/>
      <w:r>
        <w:rPr>
          <w:rFonts w:ascii="Calibri" w:hAnsi="Calibri"/>
          <w:sz w:val="20"/>
        </w:rPr>
        <w:t xml:space="preserve"> после вступления в силу новой редакции Правил означает согласие Продавца с внесенными изменениями.</w:t>
      </w:r>
    </w:p>
    <w:p w:rsidR="008C7FA6" w:rsidRDefault="008C7FA6" w:rsidP="008C7FA6">
      <w:pPr>
        <w:tabs>
          <w:tab w:val="left" w:pos="709"/>
        </w:tabs>
      </w:pPr>
      <w:r>
        <w:rPr>
          <w:rFonts w:ascii="Calibri" w:hAnsi="Calibri"/>
          <w:sz w:val="20"/>
        </w:rPr>
        <w:t>10.5.</w:t>
      </w:r>
      <w:r>
        <w:rPr>
          <w:rFonts w:ascii="Calibri" w:hAnsi="Calibri"/>
          <w:sz w:val="20"/>
        </w:rPr>
        <w:tab/>
        <w:t xml:space="preserve">В случае несогласия с изменениями Продавец вправе отказаться от использования бонусной системы </w:t>
      </w:r>
      <w:proofErr w:type="spellStart"/>
      <w:r>
        <w:rPr>
          <w:rFonts w:ascii="Calibri" w:hAnsi="Calibri"/>
          <w:sz w:val="20"/>
        </w:rPr>
        <w:t>ImPay</w:t>
      </w:r>
      <w:proofErr w:type="spellEnd"/>
      <w:r>
        <w:rPr>
          <w:rFonts w:ascii="Calibri" w:hAnsi="Calibri"/>
          <w:sz w:val="20"/>
        </w:rPr>
        <w:t xml:space="preserve"> в порядке, предусмотренном Договором.</w:t>
      </w:r>
    </w:p>
    <w:p w:rsidR="008C7FA6" w:rsidRDefault="008C7FA6" w:rsidP="003D0729">
      <w:pPr>
        <w:pStyle w:val="a5"/>
        <w:rPr>
          <w:sz w:val="20"/>
          <w:szCs w:val="20"/>
        </w:rPr>
      </w:pPr>
    </w:p>
    <w:p w:rsidR="00561D72" w:rsidRDefault="00561D72" w:rsidP="003D0729">
      <w:pPr>
        <w:pStyle w:val="a5"/>
        <w:rPr>
          <w:sz w:val="20"/>
          <w:szCs w:val="20"/>
        </w:rPr>
      </w:pPr>
    </w:p>
    <w:p w:rsidR="00561D72" w:rsidRDefault="00561D72" w:rsidP="003D0729">
      <w:pPr>
        <w:pStyle w:val="a5"/>
        <w:rPr>
          <w:sz w:val="20"/>
          <w:szCs w:val="20"/>
        </w:rPr>
      </w:pPr>
    </w:p>
    <w:p w:rsidR="00561D72" w:rsidRDefault="00561D72" w:rsidP="00561D72"/>
    <w:p w:rsidR="00561D72" w:rsidRDefault="00561D72" w:rsidP="00561D72"/>
    <w:p w:rsidR="00561D72" w:rsidRDefault="00561D72" w:rsidP="00561D72"/>
    <w:p w:rsidR="00561D72" w:rsidRDefault="00561D72" w:rsidP="00561D72"/>
    <w:p w:rsidR="00561D72" w:rsidRDefault="00561D72" w:rsidP="00561D72"/>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p>
    <w:p w:rsidR="00561D72" w:rsidRDefault="00561D72" w:rsidP="00561D72">
      <w:pPr>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lastRenderedPageBreak/>
        <w:t xml:space="preserve">Приложение № </w:t>
      </w:r>
      <w:r>
        <w:rPr>
          <w:rFonts w:asciiTheme="minorHAnsi" w:eastAsia="Calibri" w:hAnsiTheme="minorHAnsi" w:cstheme="minorHAnsi"/>
          <w:color w:val="000000" w:themeColor="text1"/>
          <w:sz w:val="20"/>
          <w:szCs w:val="20"/>
        </w:rPr>
        <w:t>4</w:t>
      </w:r>
      <w:r w:rsidRPr="00953A17">
        <w:rPr>
          <w:rFonts w:asciiTheme="minorHAnsi" w:eastAsia="Calibri" w:hAnsiTheme="minorHAnsi" w:cstheme="minorHAnsi"/>
          <w:color w:val="000000" w:themeColor="text1"/>
          <w:sz w:val="20"/>
          <w:szCs w:val="20"/>
        </w:rPr>
        <w:t xml:space="preserve"> к Договору-оферте </w:t>
      </w:r>
    </w:p>
    <w:p w:rsidR="00561D72" w:rsidRPr="00561D72" w:rsidRDefault="00561D72" w:rsidP="00561D72">
      <w:pPr>
        <w:rPr>
          <w:rFonts w:asciiTheme="minorHAnsi" w:eastAsia="Calibri" w:hAnsiTheme="minorHAnsi" w:cstheme="minorHAnsi"/>
          <w:color w:val="000000" w:themeColor="text1"/>
          <w:sz w:val="20"/>
          <w:szCs w:val="20"/>
        </w:rPr>
      </w:pPr>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561D72" w:rsidRDefault="00561D72" w:rsidP="00561D72"/>
    <w:p w:rsidR="00561D72" w:rsidRDefault="00561D72" w:rsidP="00561D72">
      <w:pPr>
        <w:pStyle w:val="af"/>
        <w:rPr>
          <w:rFonts w:ascii="Calibri" w:eastAsia="Calibri" w:hAnsi="Calibri"/>
          <w:b/>
          <w:sz w:val="20"/>
        </w:rPr>
      </w:pPr>
    </w:p>
    <w:p w:rsidR="00561D72" w:rsidRDefault="00561D72" w:rsidP="00561D72">
      <w:pPr>
        <w:pStyle w:val="af"/>
      </w:pPr>
      <w:r>
        <w:rPr>
          <w:rFonts w:ascii="Calibri" w:eastAsia="Calibri" w:hAnsi="Calibri"/>
          <w:b/>
          <w:sz w:val="20"/>
        </w:rPr>
        <w:t>ПРАВИЛА ОПЕРАТОРА ЭКОСИСТЕМЫ IMPAY</w:t>
      </w:r>
    </w:p>
    <w:p w:rsidR="00561D72" w:rsidRDefault="00561D72" w:rsidP="00561D72"/>
    <w:p w:rsidR="00561D72" w:rsidRDefault="00561D72" w:rsidP="00561D72">
      <w:r>
        <w:rPr>
          <w:rFonts w:ascii="Calibri" w:eastAsia="Calibri" w:hAnsi="Calibri"/>
          <w:sz w:val="20"/>
        </w:rPr>
        <w:t xml:space="preserve">Настоящие Правила оператора экосистемы </w:t>
      </w:r>
      <w:proofErr w:type="spellStart"/>
      <w:r>
        <w:rPr>
          <w:rFonts w:ascii="Calibri" w:eastAsia="Calibri" w:hAnsi="Calibri"/>
          <w:sz w:val="20"/>
        </w:rPr>
        <w:t>ImPay</w:t>
      </w:r>
      <w:proofErr w:type="spellEnd"/>
      <w:r>
        <w:rPr>
          <w:rFonts w:ascii="Calibri" w:eastAsia="Calibri" w:hAnsi="Calibri"/>
          <w:sz w:val="20"/>
        </w:rPr>
        <w:t xml:space="preserve"> (далее — Правила) являются приложением к Договору-оферте о присоединении к сервисам платформы </w:t>
      </w:r>
      <w:proofErr w:type="spellStart"/>
      <w:r>
        <w:rPr>
          <w:rFonts w:ascii="Calibri" w:eastAsia="Calibri" w:hAnsi="Calibri"/>
          <w:sz w:val="20"/>
        </w:rPr>
        <w:t>ImPay</w:t>
      </w:r>
      <w:proofErr w:type="spellEnd"/>
      <w:r>
        <w:rPr>
          <w:rFonts w:ascii="Calibri" w:eastAsia="Calibri" w:hAnsi="Calibri"/>
          <w:sz w:val="20"/>
        </w:rPr>
        <w:t xml:space="preserve"> (далее — Договор) и определяют технологические условия функционирования платформы </w:t>
      </w:r>
      <w:proofErr w:type="spellStart"/>
      <w:r>
        <w:rPr>
          <w:rFonts w:ascii="Calibri" w:eastAsia="Calibri" w:hAnsi="Calibri"/>
          <w:sz w:val="20"/>
        </w:rPr>
        <w:t>ImPay</w:t>
      </w:r>
      <w:proofErr w:type="spellEnd"/>
      <w:r>
        <w:rPr>
          <w:rFonts w:ascii="Calibri" w:eastAsia="Calibri" w:hAnsi="Calibri"/>
          <w:sz w:val="20"/>
        </w:rPr>
        <w:t xml:space="preserve"> в части, необходимой для использования Продавцами подключенных сервисов платформы.</w:t>
      </w:r>
    </w:p>
    <w:p w:rsidR="00561D72" w:rsidRDefault="00561D72" w:rsidP="00561D72">
      <w:r>
        <w:rPr>
          <w:rFonts w:ascii="Calibri" w:eastAsia="Calibri" w:hAnsi="Calibri"/>
          <w:sz w:val="20"/>
        </w:rPr>
        <w:t xml:space="preserve">Оператором экосистемы является ООО «Телепорт», правообладатель программного обеспечения платформы </w:t>
      </w:r>
      <w:proofErr w:type="spellStart"/>
      <w:r>
        <w:rPr>
          <w:rFonts w:ascii="Calibri" w:eastAsia="Calibri" w:hAnsi="Calibri"/>
          <w:sz w:val="20"/>
        </w:rPr>
        <w:t>ImPay</w:t>
      </w:r>
      <w:proofErr w:type="spellEnd"/>
      <w:r>
        <w:rPr>
          <w:rFonts w:ascii="Calibri" w:eastAsia="Calibri" w:hAnsi="Calibri"/>
          <w:sz w:val="20"/>
        </w:rPr>
        <w:t xml:space="preserve">, обеспечивающий технологическое функционирование платформы, ее интерфейсов, программных модулей, средств интеграции, учета операций, </w:t>
      </w:r>
      <w:proofErr w:type="spellStart"/>
      <w:r>
        <w:rPr>
          <w:rFonts w:ascii="Calibri" w:eastAsia="Calibri" w:hAnsi="Calibri"/>
          <w:sz w:val="20"/>
        </w:rPr>
        <w:t>антифрод</w:t>
      </w:r>
      <w:proofErr w:type="spellEnd"/>
      <w:r>
        <w:rPr>
          <w:rFonts w:ascii="Calibri" w:eastAsia="Calibri" w:hAnsi="Calibri"/>
          <w:sz w:val="20"/>
        </w:rPr>
        <w:t>-механизмов и иных технических компонентов.</w:t>
      </w:r>
    </w:p>
    <w:p w:rsidR="00561D72" w:rsidRDefault="00561D72" w:rsidP="00561D72">
      <w:r>
        <w:rPr>
          <w:rFonts w:ascii="Calibri" w:eastAsia="Calibri" w:hAnsi="Calibri"/>
          <w:sz w:val="20"/>
        </w:rPr>
        <w:t xml:space="preserve">Настоящие Правила не являются самостоятельным договором об оказании услуг между Продавцом и Оператором экосистемы. Продавец использует сервисы платформы </w:t>
      </w:r>
      <w:proofErr w:type="spellStart"/>
      <w:r>
        <w:rPr>
          <w:rFonts w:ascii="Calibri" w:eastAsia="Calibri" w:hAnsi="Calibri"/>
          <w:sz w:val="20"/>
        </w:rPr>
        <w:t>ImPay</w:t>
      </w:r>
      <w:proofErr w:type="spellEnd"/>
      <w:r>
        <w:rPr>
          <w:rFonts w:ascii="Calibri" w:eastAsia="Calibri" w:hAnsi="Calibri"/>
          <w:sz w:val="20"/>
        </w:rPr>
        <w:t xml:space="preserve"> на основании Договора, заключаемого с Оператором сервиса, а Оператор экосистемы выполняет технологические функции по обеспечению работы платформы.</w:t>
      </w:r>
    </w:p>
    <w:p w:rsidR="00561D72" w:rsidRDefault="00561D72" w:rsidP="00561D72">
      <w:r>
        <w:rPr>
          <w:rFonts w:ascii="Calibri" w:eastAsia="Calibri" w:hAnsi="Calibri"/>
          <w:sz w:val="20"/>
        </w:rPr>
        <w:t xml:space="preserve">Оператор экосистемы не оказывает платежные услуги, не является банком, оператором по переводу денежных средств, платежным агрегатором, продавцом товаров или услуг Продавца, стороной сделок между Продавцом и Покупателями, а также стороной операций между Пользователями платформы </w:t>
      </w:r>
      <w:proofErr w:type="spellStart"/>
      <w:r>
        <w:rPr>
          <w:rFonts w:ascii="Calibri" w:eastAsia="Calibri" w:hAnsi="Calibri"/>
          <w:sz w:val="20"/>
        </w:rPr>
        <w:t>ImPay</w:t>
      </w:r>
      <w:proofErr w:type="spellEnd"/>
      <w:r>
        <w:rPr>
          <w:rFonts w:ascii="Calibri" w:eastAsia="Calibri" w:hAnsi="Calibri"/>
          <w:sz w:val="20"/>
        </w:rPr>
        <w:t>.</w:t>
      </w:r>
    </w:p>
    <w:p w:rsidR="00561D72" w:rsidRDefault="00561D72" w:rsidP="00561D72">
      <w:r>
        <w:rPr>
          <w:rFonts w:ascii="Calibri" w:eastAsia="Calibri" w:hAnsi="Calibri"/>
          <w:sz w:val="20"/>
        </w:rPr>
        <w:t xml:space="preserve">В части подключения и использования отдельных сервисов платформы настоящие Правила применяются совместно с Договором, Заявлением о присоединении, Правилами платежного сервиса </w:t>
      </w:r>
      <w:proofErr w:type="spellStart"/>
      <w:r>
        <w:rPr>
          <w:rFonts w:ascii="Calibri" w:eastAsia="Calibri" w:hAnsi="Calibri"/>
          <w:sz w:val="20"/>
        </w:rPr>
        <w:t>ImPay</w:t>
      </w:r>
      <w:proofErr w:type="spellEnd"/>
      <w:r>
        <w:rPr>
          <w:rFonts w:ascii="Calibri" w:eastAsia="Calibri" w:hAnsi="Calibri"/>
          <w:sz w:val="20"/>
        </w:rPr>
        <w:t xml:space="preserve">, Правилами бонусной системы </w:t>
      </w:r>
      <w:proofErr w:type="spellStart"/>
      <w:r>
        <w:rPr>
          <w:rFonts w:ascii="Calibri" w:eastAsia="Calibri" w:hAnsi="Calibri"/>
          <w:sz w:val="20"/>
        </w:rPr>
        <w:t>ImPay</w:t>
      </w:r>
      <w:proofErr w:type="spellEnd"/>
      <w:r>
        <w:rPr>
          <w:rFonts w:ascii="Calibri" w:eastAsia="Calibri" w:hAnsi="Calibri"/>
          <w:sz w:val="20"/>
        </w:rPr>
        <w:t xml:space="preserve"> для продавцов, Правилами размещения и продажи на маркетплейсе </w:t>
      </w:r>
      <w:proofErr w:type="spellStart"/>
      <w:r>
        <w:rPr>
          <w:rFonts w:ascii="Calibri" w:eastAsia="Calibri" w:hAnsi="Calibri"/>
          <w:sz w:val="20"/>
        </w:rPr>
        <w:t>ImPay</w:t>
      </w:r>
      <w:proofErr w:type="spellEnd"/>
      <w:r>
        <w:rPr>
          <w:rFonts w:ascii="Calibri" w:eastAsia="Calibri" w:hAnsi="Calibri"/>
          <w:sz w:val="20"/>
        </w:rPr>
        <w:t xml:space="preserve"> и иными применимыми документами платформы </w:t>
      </w:r>
      <w:proofErr w:type="spellStart"/>
      <w:r>
        <w:rPr>
          <w:rFonts w:ascii="Calibri" w:eastAsia="Calibri" w:hAnsi="Calibri"/>
          <w:sz w:val="20"/>
        </w:rPr>
        <w:t>ImPay</w:t>
      </w:r>
      <w:proofErr w:type="spellEnd"/>
      <w:r>
        <w:rPr>
          <w:rFonts w:ascii="Calibri" w:eastAsia="Calibri" w:hAnsi="Calibri"/>
          <w:sz w:val="20"/>
        </w:rPr>
        <w:t>.</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ТЕРМИНЫ И ОПРЕДЕЛЕНИЯ</w:t>
      </w:r>
    </w:p>
    <w:p w:rsidR="00561D72" w:rsidRDefault="00561D72" w:rsidP="00561D72">
      <w:pPr>
        <w:pStyle w:val="a6"/>
        <w:numPr>
          <w:ilvl w:val="1"/>
          <w:numId w:val="127"/>
        </w:numPr>
        <w:ind w:left="0" w:firstLine="0"/>
      </w:pPr>
      <w:r w:rsidRPr="00561D72">
        <w:rPr>
          <w:rFonts w:ascii="Calibri" w:eastAsia="Calibri" w:hAnsi="Calibri"/>
          <w:sz w:val="20"/>
        </w:rPr>
        <w:t xml:space="preserve">Термины, используемые в настоящих Правилах и не определенные в настоящем разделе, применяются в значении, установленном Договором и иными документами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b/>
          <w:sz w:val="20"/>
        </w:rPr>
        <w:t>Оператор экосистемы</w:t>
      </w:r>
      <w:r w:rsidRPr="00561D72">
        <w:rPr>
          <w:rFonts w:ascii="Calibri" w:eastAsia="Calibri" w:hAnsi="Calibri"/>
          <w:sz w:val="20"/>
        </w:rPr>
        <w:t xml:space="preserve"> — Общество с ограниченной ответственностью «Телепорт», являющееся правообладателем программного обеспечения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и обеспечивающее ее технологическое функционирование.</w:t>
      </w:r>
    </w:p>
    <w:p w:rsidR="00561D72" w:rsidRDefault="00561D72" w:rsidP="00561D72">
      <w:pPr>
        <w:pStyle w:val="a6"/>
        <w:numPr>
          <w:ilvl w:val="1"/>
          <w:numId w:val="127"/>
        </w:numPr>
        <w:ind w:left="0" w:firstLine="0"/>
      </w:pPr>
      <w:r w:rsidRPr="00561D72">
        <w:rPr>
          <w:rFonts w:ascii="Calibri" w:eastAsia="Calibri" w:hAnsi="Calibri"/>
          <w:b/>
          <w:sz w:val="20"/>
        </w:rPr>
        <w:t>Оператор сервиса</w:t>
      </w:r>
      <w:r w:rsidRPr="00561D72">
        <w:rPr>
          <w:rFonts w:ascii="Calibri" w:eastAsia="Calibri" w:hAnsi="Calibri"/>
          <w:sz w:val="20"/>
        </w:rPr>
        <w:t xml:space="preserve"> — Общество с ограниченной ответственностью «</w:t>
      </w:r>
      <w:proofErr w:type="spellStart"/>
      <w:r w:rsidRPr="00561D72">
        <w:rPr>
          <w:rFonts w:ascii="Calibri" w:eastAsia="Calibri" w:hAnsi="Calibri"/>
          <w:sz w:val="20"/>
        </w:rPr>
        <w:t>Импэй</w:t>
      </w:r>
      <w:proofErr w:type="spellEnd"/>
      <w:r w:rsidRPr="00561D72">
        <w:rPr>
          <w:rFonts w:ascii="Calibri" w:eastAsia="Calibri" w:hAnsi="Calibri"/>
          <w:sz w:val="20"/>
        </w:rPr>
        <w:t xml:space="preserve">», осуществляющее организацию работы сервисов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подключение Продавцов, управление расчетами и взаимодействие участников платформы в пределах своей функциональной роли.</w:t>
      </w:r>
    </w:p>
    <w:p w:rsidR="00561D72" w:rsidRDefault="00561D72" w:rsidP="00561D72">
      <w:pPr>
        <w:pStyle w:val="a6"/>
        <w:numPr>
          <w:ilvl w:val="1"/>
          <w:numId w:val="127"/>
        </w:numPr>
        <w:ind w:left="0" w:firstLine="0"/>
      </w:pPr>
      <w:r w:rsidRPr="00561D72">
        <w:rPr>
          <w:rFonts w:ascii="Calibri" w:eastAsia="Calibri" w:hAnsi="Calibri"/>
          <w:b/>
          <w:sz w:val="20"/>
        </w:rPr>
        <w:t xml:space="preserve">Платформа </w:t>
      </w:r>
      <w:proofErr w:type="spellStart"/>
      <w:r w:rsidRPr="00561D72">
        <w:rPr>
          <w:rFonts w:ascii="Calibri" w:eastAsia="Calibri" w:hAnsi="Calibri"/>
          <w:b/>
          <w:sz w:val="20"/>
        </w:rPr>
        <w:t>ImPay</w:t>
      </w:r>
      <w:proofErr w:type="spellEnd"/>
      <w:r w:rsidRPr="00561D72">
        <w:rPr>
          <w:rFonts w:ascii="Calibri" w:eastAsia="Calibri" w:hAnsi="Calibri"/>
          <w:sz w:val="20"/>
        </w:rPr>
        <w:t xml:space="preserve"> — совокупность программных, аппаратных и технологических средств, включая мобильные приложения, веб-интерфейсы, личные кабинеты, API, SDK, веб-хуки, базы данных, серверную инфраструктуру и иные компоненты, обеспечивающие функционирование сервисов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b/>
          <w:sz w:val="20"/>
        </w:rPr>
        <w:t>Интерфейсы платформы</w:t>
      </w:r>
      <w:r w:rsidRPr="00561D72">
        <w:rPr>
          <w:rFonts w:ascii="Calibri" w:eastAsia="Calibri" w:hAnsi="Calibri"/>
          <w:sz w:val="20"/>
        </w:rPr>
        <w:t xml:space="preserve"> — личный кабинет, мобильные приложения, веб-интерфейсы, API, виджеты, платежные формы, QR-коды, боты, интеграционные модули и иные программные средства доступа к функциональности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b/>
          <w:sz w:val="20"/>
        </w:rPr>
        <w:t>Продавец</w:t>
      </w:r>
      <w:r w:rsidRPr="00561D72">
        <w:rPr>
          <w:rFonts w:ascii="Calibri" w:eastAsia="Calibri" w:hAnsi="Calibri"/>
          <w:sz w:val="20"/>
        </w:rPr>
        <w:t xml:space="preserve"> — юридическое лицо или индивидуальный предприниматель, присоединившийся к Договору и использующий один или несколько сервисов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в своей предпринимательской деятельности.</w:t>
      </w:r>
    </w:p>
    <w:p w:rsidR="00561D72" w:rsidRDefault="00561D72" w:rsidP="00561D72">
      <w:pPr>
        <w:pStyle w:val="a6"/>
        <w:numPr>
          <w:ilvl w:val="1"/>
          <w:numId w:val="127"/>
        </w:numPr>
        <w:ind w:left="0" w:firstLine="0"/>
      </w:pPr>
      <w:r w:rsidRPr="00561D72">
        <w:rPr>
          <w:rFonts w:ascii="Calibri" w:eastAsia="Calibri" w:hAnsi="Calibri"/>
          <w:b/>
          <w:sz w:val="20"/>
        </w:rPr>
        <w:t>Пользователь</w:t>
      </w:r>
      <w:r w:rsidRPr="00561D72">
        <w:rPr>
          <w:rFonts w:ascii="Calibri" w:eastAsia="Calibri" w:hAnsi="Calibri"/>
          <w:sz w:val="20"/>
        </w:rPr>
        <w:t xml:space="preserve"> — физическое лицо, зарегистрированное на платформе </w:t>
      </w:r>
      <w:proofErr w:type="spellStart"/>
      <w:r w:rsidRPr="00561D72">
        <w:rPr>
          <w:rFonts w:ascii="Calibri" w:eastAsia="Calibri" w:hAnsi="Calibri"/>
          <w:sz w:val="20"/>
        </w:rPr>
        <w:t>ImPay</w:t>
      </w:r>
      <w:proofErr w:type="spellEnd"/>
      <w:r w:rsidRPr="00561D72">
        <w:rPr>
          <w:rFonts w:ascii="Calibri" w:eastAsia="Calibri" w:hAnsi="Calibri"/>
          <w:sz w:val="20"/>
        </w:rPr>
        <w:t xml:space="preserve"> и использующее ее интерфейсы и функциональность в соответствии с Пользовательским соглашением и иными документами платформы.</w:t>
      </w:r>
    </w:p>
    <w:p w:rsidR="00561D72" w:rsidRDefault="00561D72" w:rsidP="00561D72">
      <w:pPr>
        <w:pStyle w:val="a6"/>
        <w:numPr>
          <w:ilvl w:val="1"/>
          <w:numId w:val="127"/>
        </w:numPr>
        <w:ind w:left="0" w:firstLine="0"/>
      </w:pPr>
      <w:r w:rsidRPr="00561D72">
        <w:rPr>
          <w:rFonts w:ascii="Calibri" w:eastAsia="Calibri" w:hAnsi="Calibri"/>
          <w:b/>
          <w:sz w:val="20"/>
        </w:rPr>
        <w:t xml:space="preserve">Кошелек </w:t>
      </w:r>
      <w:proofErr w:type="spellStart"/>
      <w:r w:rsidRPr="00561D72">
        <w:rPr>
          <w:rFonts w:ascii="Calibri" w:eastAsia="Calibri" w:hAnsi="Calibri"/>
          <w:b/>
          <w:sz w:val="20"/>
        </w:rPr>
        <w:t>ImPay</w:t>
      </w:r>
      <w:proofErr w:type="spellEnd"/>
      <w:r w:rsidRPr="00561D72">
        <w:rPr>
          <w:rFonts w:ascii="Calibri" w:eastAsia="Calibri" w:hAnsi="Calibri"/>
          <w:sz w:val="20"/>
        </w:rPr>
        <w:t xml:space="preserve"> — функциональность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позволяющая Пользователю инициировать операции с использованием электронного средства платежа, предоставляемого Банком-партнером, через интерфейсы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b/>
          <w:sz w:val="20"/>
        </w:rPr>
        <w:t>Бонусный модуль</w:t>
      </w:r>
      <w:r w:rsidRPr="00561D72">
        <w:rPr>
          <w:rFonts w:ascii="Calibri" w:eastAsia="Calibri" w:hAnsi="Calibri"/>
          <w:sz w:val="20"/>
        </w:rPr>
        <w:t xml:space="preserve"> — программный модуль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обеспечивающий технический учет начисления, списания, аннулирования, корректировки и иных операций с бонусами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b/>
          <w:sz w:val="20"/>
        </w:rPr>
        <w:t>Распоряжение</w:t>
      </w:r>
      <w:r w:rsidRPr="00561D72">
        <w:rPr>
          <w:rFonts w:ascii="Calibri" w:eastAsia="Calibri" w:hAnsi="Calibri"/>
          <w:sz w:val="20"/>
        </w:rPr>
        <w:t xml:space="preserve"> — электронный документ или набор электронных данных, формируемых Пользователем, Продавцом или системой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через ее интерфейсы и передаваемых в Банк-партнер, Оператору сервиса, Оператору экосистемы или иному участнику инфраструктуры для обработки соответствующей операции.</w:t>
      </w:r>
    </w:p>
    <w:p w:rsidR="00561D72" w:rsidRDefault="00561D72" w:rsidP="00561D72">
      <w:pPr>
        <w:pStyle w:val="a6"/>
        <w:numPr>
          <w:ilvl w:val="1"/>
          <w:numId w:val="127"/>
        </w:numPr>
        <w:ind w:left="0" w:firstLine="0"/>
      </w:pPr>
      <w:r w:rsidRPr="00561D72">
        <w:rPr>
          <w:rFonts w:ascii="Calibri" w:eastAsia="Calibri" w:hAnsi="Calibri"/>
          <w:b/>
          <w:sz w:val="20"/>
        </w:rPr>
        <w:t>Технологическое событие</w:t>
      </w:r>
      <w:r w:rsidRPr="00561D72">
        <w:rPr>
          <w:rFonts w:ascii="Calibri" w:eastAsia="Calibri" w:hAnsi="Calibri"/>
          <w:sz w:val="20"/>
        </w:rPr>
        <w:t xml:space="preserve"> — событие, фиксируемое в информационных системах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при совершении операции, изменении ее статуса, начислении, списании, резервировании, отмене, возврате, корректировке или ином действии в рамках сервисов платформы.</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СТАТУС И ФУНКЦИИ ОПЕРАТОРА ЭКОСИСТЕМЫ</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обеспечивает технологическое функционирование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ее интерфейсов, программных модулей, технической инфраструктуры и средств интеграции.</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является правообладателем программного обеспечения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либо использует отдельные компоненты платформы на законном основании.</w:t>
      </w:r>
    </w:p>
    <w:p w:rsidR="00561D72" w:rsidRDefault="00561D72" w:rsidP="00561D72">
      <w:pPr>
        <w:pStyle w:val="a6"/>
        <w:numPr>
          <w:ilvl w:val="1"/>
          <w:numId w:val="127"/>
        </w:numPr>
        <w:ind w:left="0" w:firstLine="0"/>
      </w:pPr>
      <w:r w:rsidRPr="00561D72">
        <w:rPr>
          <w:rFonts w:ascii="Calibri" w:eastAsia="Calibri" w:hAnsi="Calibri"/>
          <w:sz w:val="20"/>
        </w:rPr>
        <w:lastRenderedPageBreak/>
        <w:t xml:space="preserve">Оператор экосистемы предоставляет Оператору сервиса технологическую возможность использования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для оказания услуг Продавцам и обеспечения работы сервисов, подключаемых в рамках Договора.</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не принимает денежные средства Продавцов, Покупателей или Пользователей, не распоряжается ими как собственными средствами и не является стороной расчетов, если иное прямо не предусмотрено отдельным письменным соглашением и применимым законодательством.</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не является эмитентом бонусов Продавцов, не принимает на себя обязательств по их погашению и не является стороной сделок между Продавцом и Покупателями, а также операций между Пользователями с бонусами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осуществлять техническую обработку, хранение, учет и отображение сведений об операциях, совершаемых с использованием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 объеме, необходимом для функционирования сервисов платформы.</w:t>
      </w:r>
    </w:p>
    <w:p w:rsidR="00561D72" w:rsidRDefault="00561D72" w:rsidP="00561D72">
      <w:pPr>
        <w:pStyle w:val="a6"/>
        <w:numPr>
          <w:ilvl w:val="1"/>
          <w:numId w:val="127"/>
        </w:numPr>
        <w:ind w:left="0" w:firstLine="0"/>
      </w:pPr>
      <w:r w:rsidRPr="00561D72">
        <w:rPr>
          <w:rFonts w:ascii="Calibri" w:eastAsia="Calibri" w:hAnsi="Calibri"/>
          <w:sz w:val="20"/>
        </w:rPr>
        <w:t>Отношения между Продавцом и Оператором сервиса в части подключения, использования сервисов, расчетов, вознаграждения и ответственности регулируются Договором, Заявлением о присоединении и соответствующими правилами сервисов.</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ТЕХНОЛОГИЧЕСКОЕ ФУНКЦИОНИРОВАНИЕ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обеспечивает работу программных интерфейсов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включая личные кабинеты, мобильные приложения, веб-интерфейсы, API, SDK, веб-хуки, виджеты, платежные формы, QR-коды и иные технические средства доступа.</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обеспечивает техническую фиксацию и обработку технологических событий, связанных с использованием сервисов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включая платежные операции, бонусные операции, операции маркетплейса, авторизацию, идентификацию сессий, уведомления и иные действия.</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изменять состав, структуру и технические параметры интерфейсов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если такие изменения не противоречат Договору и не лишают Продавца возможности использовать подключенные сервисы в пределах их основного назначения.</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вправе проводить плановые и внеплановые технические работы, обновления, исправление ошибок, устранение уязвимостей, модернизацию инфраструктуры и иные работы, необходимые для поддержания работоспособности и безопасности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На период проведения технических работ доступ к платформе </w:t>
      </w:r>
      <w:proofErr w:type="spellStart"/>
      <w:r w:rsidRPr="00561D72">
        <w:rPr>
          <w:rFonts w:ascii="Calibri" w:eastAsia="Calibri" w:hAnsi="Calibri"/>
          <w:sz w:val="20"/>
        </w:rPr>
        <w:t>ImPay</w:t>
      </w:r>
      <w:proofErr w:type="spellEnd"/>
      <w:r w:rsidRPr="00561D72">
        <w:rPr>
          <w:rFonts w:ascii="Calibri" w:eastAsia="Calibri" w:hAnsi="Calibri"/>
          <w:sz w:val="20"/>
        </w:rPr>
        <w:t xml:space="preserve"> или отдельным функциям может быть ограничен. Такое ограничение не является нарушением настоящих Правил, если оно вызвано необходимостью обеспечения безопасности, устойчивости или развития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вести технические журналы, </w:t>
      </w:r>
      <w:proofErr w:type="spellStart"/>
      <w:r w:rsidRPr="00561D72">
        <w:rPr>
          <w:rFonts w:ascii="Calibri" w:eastAsia="Calibri" w:hAnsi="Calibri"/>
          <w:sz w:val="20"/>
        </w:rPr>
        <w:t>логи</w:t>
      </w:r>
      <w:proofErr w:type="spellEnd"/>
      <w:r w:rsidRPr="00561D72">
        <w:rPr>
          <w:rFonts w:ascii="Calibri" w:eastAsia="Calibri" w:hAnsi="Calibri"/>
          <w:sz w:val="20"/>
        </w:rPr>
        <w:t>, записи событий и иные электронные сведения, необходимые для учета операций, расследования инцидентов, защиты прав участников платформы и исполнения требований законодательства.</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ТЕХНИЧЕСКАЯ ОБРАБОТКА ОПЕРАЦИЙ КОШЕЛЬКА IMPAY</w:t>
      </w:r>
    </w:p>
    <w:p w:rsidR="00561D72" w:rsidRDefault="00561D72" w:rsidP="00561D72">
      <w:pPr>
        <w:pStyle w:val="a6"/>
        <w:numPr>
          <w:ilvl w:val="1"/>
          <w:numId w:val="127"/>
        </w:numPr>
        <w:ind w:left="0" w:firstLine="0"/>
      </w:pPr>
      <w:r w:rsidRPr="00561D72">
        <w:rPr>
          <w:rFonts w:ascii="Calibri" w:eastAsia="Calibri" w:hAnsi="Calibri"/>
          <w:sz w:val="20"/>
        </w:rPr>
        <w:t xml:space="preserve">При использовании Кошелька </w:t>
      </w:r>
      <w:proofErr w:type="spellStart"/>
      <w:r w:rsidRPr="00561D72">
        <w:rPr>
          <w:rFonts w:ascii="Calibri" w:eastAsia="Calibri" w:hAnsi="Calibri"/>
          <w:sz w:val="20"/>
        </w:rPr>
        <w:t>ImPay</w:t>
      </w:r>
      <w:proofErr w:type="spellEnd"/>
      <w:r w:rsidRPr="00561D72">
        <w:rPr>
          <w:rFonts w:ascii="Calibri" w:eastAsia="Calibri" w:hAnsi="Calibri"/>
          <w:sz w:val="20"/>
        </w:rPr>
        <w:t xml:space="preserve"> Оператор экосистемы обеспечивает техническую возможность формирования, передачи и обработки Распоряжений Пользователей через интерфейсы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sz w:val="20"/>
        </w:rPr>
        <w:t>Денежные средства Пользователей учитываются Банком-партнером в соответствии с применимыми правилами и договорами. Оператор экосистемы не хранит денежные средства Пользователей и не осуществляет перевод денежных средств.</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может обеспечивать передачу Распоряжений, получение статусов операций от Банка-партнера, отображение информации об операциях в интерфейсах платформы, техническую фиксацию статусов и иные технологические действия.</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не несет ответственности за действия Банка-партнера, платежных систем, операторов связи, банков, операторов перевода денежных средств и иных участников платежной инфраструктуры.</w:t>
      </w:r>
    </w:p>
    <w:p w:rsidR="00561D72" w:rsidRDefault="00561D72" w:rsidP="00561D72">
      <w:pPr>
        <w:pStyle w:val="a6"/>
        <w:numPr>
          <w:ilvl w:val="1"/>
          <w:numId w:val="127"/>
        </w:numPr>
        <w:ind w:left="0" w:firstLine="0"/>
      </w:pPr>
      <w:r w:rsidRPr="00561D72">
        <w:rPr>
          <w:rFonts w:ascii="Calibri" w:eastAsia="Calibri" w:hAnsi="Calibri"/>
          <w:sz w:val="20"/>
        </w:rPr>
        <w:t xml:space="preserve">Порядок проведения платежей, расчетов, возвратов, удержаний и перечислений Продавцу регулируется Договором, Правилами платежного сервиса </w:t>
      </w:r>
      <w:proofErr w:type="spellStart"/>
      <w:r w:rsidRPr="00561D72">
        <w:rPr>
          <w:rFonts w:ascii="Calibri" w:eastAsia="Calibri" w:hAnsi="Calibri"/>
          <w:sz w:val="20"/>
        </w:rPr>
        <w:t>ImPay</w:t>
      </w:r>
      <w:proofErr w:type="spellEnd"/>
      <w:r w:rsidRPr="00561D72">
        <w:rPr>
          <w:rFonts w:ascii="Calibri" w:eastAsia="Calibri" w:hAnsi="Calibri"/>
          <w:sz w:val="20"/>
        </w:rPr>
        <w:t>, Заявлением о присоединении и документами Банка-партнера, если применимо.</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ТЕХНИЧЕСКАЯ ОБРАБОТКА БОНУСНЫХ ОПЕРАЦИЙ</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обеспечивает технический учет начисления, списания, аннулирования, корректировки, резервирования, передачи и иных операций с бонусами </w:t>
      </w:r>
      <w:proofErr w:type="spellStart"/>
      <w:r w:rsidRPr="00561D72">
        <w:rPr>
          <w:rFonts w:ascii="Calibri" w:eastAsia="Calibri" w:hAnsi="Calibri"/>
          <w:sz w:val="20"/>
        </w:rPr>
        <w:t>ImPay</w:t>
      </w:r>
      <w:proofErr w:type="spellEnd"/>
      <w:r w:rsidRPr="00561D72">
        <w:rPr>
          <w:rFonts w:ascii="Calibri" w:eastAsia="Calibri" w:hAnsi="Calibri"/>
          <w:sz w:val="20"/>
        </w:rPr>
        <w:t xml:space="preserve"> в информационных системах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Порядок подключения и использования бонусной системы Продавцами регулируется Правилами бонусной системы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для продавцов, Договором и Заявлением о присоединении.</w:t>
      </w:r>
    </w:p>
    <w:p w:rsidR="00561D72" w:rsidRDefault="00561D72" w:rsidP="00561D72">
      <w:pPr>
        <w:pStyle w:val="a6"/>
        <w:numPr>
          <w:ilvl w:val="1"/>
          <w:numId w:val="127"/>
        </w:numPr>
        <w:ind w:left="0" w:firstLine="0"/>
      </w:pPr>
      <w:r w:rsidRPr="00561D72">
        <w:rPr>
          <w:rFonts w:ascii="Calibri" w:eastAsia="Calibri" w:hAnsi="Calibri"/>
          <w:sz w:val="20"/>
        </w:rPr>
        <w:t xml:space="preserve">Операции физических лиц — Пользователей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с бонусами, включая передачу, покупку, продажу, резервирование и иные операции между Пользователями, регулируются отдельным документом «Правила операций с бонусами </w:t>
      </w:r>
      <w:proofErr w:type="spellStart"/>
      <w:r w:rsidRPr="00561D72">
        <w:rPr>
          <w:rFonts w:ascii="Calibri" w:eastAsia="Calibri" w:hAnsi="Calibri"/>
          <w:sz w:val="20"/>
        </w:rPr>
        <w:t>ImPay</w:t>
      </w:r>
      <w:proofErr w:type="spellEnd"/>
      <w:r w:rsidRPr="00561D72">
        <w:rPr>
          <w:rFonts w:ascii="Calibri" w:eastAsia="Calibri" w:hAnsi="Calibri"/>
          <w:sz w:val="20"/>
        </w:rPr>
        <w:t>» и не являются предметом настоящих Правил, за исключением технологической обработки таких операций платформой.</w:t>
      </w:r>
    </w:p>
    <w:p w:rsidR="00561D72" w:rsidRDefault="00561D72" w:rsidP="00561D72">
      <w:pPr>
        <w:pStyle w:val="a6"/>
        <w:numPr>
          <w:ilvl w:val="1"/>
          <w:numId w:val="127"/>
        </w:numPr>
        <w:ind w:left="0" w:firstLine="0"/>
      </w:pPr>
      <w:r w:rsidRPr="00561D72">
        <w:rPr>
          <w:rFonts w:ascii="Calibri" w:eastAsia="Calibri" w:hAnsi="Calibri"/>
          <w:sz w:val="20"/>
        </w:rPr>
        <w:lastRenderedPageBreak/>
        <w:t xml:space="preserve">Оператор экосистемы обеспечивает техническое отображение информации о бонусах и бонусных операциях в интерфейсах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включая интерфейсы Продавцов и Пользователей, в объеме, предусмотренном функциональностью платформы.</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не определяет условия начисления и использования бонусов Продавца, не устанавливает обязательства Продавца перед Покупателями и не несет ответственности за отказ Продавца принять бонусы, если такой отказ связан с условиями, установленными Продавцом, либо нарушением правил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В целях предотвращения злоупотреблений Оператор экосистемы вправе применять технические ограничения к бонусным операциям, включая лимиты, временное резервирование, дополнительную проверку, блокировку подозрительных операций и иные меры, предусмотренные документами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API, ИНТЕГРАЦИИ И ОБМЕН ДАННЫМИ</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может предоставлять Оператору сервиса и/или Продавцам технические средства интеграции с платформой </w:t>
      </w:r>
      <w:proofErr w:type="spellStart"/>
      <w:r w:rsidRPr="00561D72">
        <w:rPr>
          <w:rFonts w:ascii="Calibri" w:eastAsia="Calibri" w:hAnsi="Calibri"/>
          <w:sz w:val="20"/>
        </w:rPr>
        <w:t>ImPay</w:t>
      </w:r>
      <w:proofErr w:type="spellEnd"/>
      <w:r w:rsidRPr="00561D72">
        <w:rPr>
          <w:rFonts w:ascii="Calibri" w:eastAsia="Calibri" w:hAnsi="Calibri"/>
          <w:sz w:val="20"/>
        </w:rPr>
        <w:t>, включая API, веб-хуки, SDK, модули интеграции, техническую документацию, ключи доступа, токены, сертификаты и иные средства взаимодействия.</w:t>
      </w:r>
    </w:p>
    <w:p w:rsidR="00561D72" w:rsidRDefault="00561D72" w:rsidP="00561D72">
      <w:pPr>
        <w:pStyle w:val="a6"/>
        <w:numPr>
          <w:ilvl w:val="1"/>
          <w:numId w:val="127"/>
        </w:numPr>
        <w:ind w:left="0" w:firstLine="0"/>
      </w:pPr>
      <w:r w:rsidRPr="00561D72">
        <w:rPr>
          <w:rFonts w:ascii="Calibri" w:eastAsia="Calibri" w:hAnsi="Calibri"/>
          <w:sz w:val="20"/>
        </w:rPr>
        <w:t xml:space="preserve">Продавец обязан использовать предоставленные технические средства исключительно в целях подключения и использования сервисов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 соответствии с Договором, документацией, лимитами, требованиями безопасности и иными указаниями Оператора сервиса или Оператора экосистемы.</w:t>
      </w:r>
    </w:p>
    <w:p w:rsidR="00561D72" w:rsidRDefault="00561D72" w:rsidP="00561D72">
      <w:pPr>
        <w:pStyle w:val="a6"/>
        <w:numPr>
          <w:ilvl w:val="1"/>
          <w:numId w:val="127"/>
        </w:numPr>
        <w:ind w:left="0" w:firstLine="0"/>
      </w:pPr>
      <w:r w:rsidRPr="00561D72">
        <w:rPr>
          <w:rFonts w:ascii="Calibri" w:eastAsia="Calibri" w:hAnsi="Calibri"/>
          <w:sz w:val="20"/>
        </w:rPr>
        <w:t>Продавец не вправе передавать ключи доступа, токены, сертификаты, секреты подписи и иные средства авторизации третьим лицам, за исключением случаев, прямо согласованных с Оператором сервиса.</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вправе изменять техническую документацию, методы API, протоколы обмена, требования авторизации, лимиты запросов и иные параметры взаимодействия с платформой, если такие изменения обусловлены развитием платформы, требованиями безопасности, законодательством, требованиями банков, платежных систем или иных обязательных для платформы правил.</w:t>
      </w:r>
    </w:p>
    <w:p w:rsidR="00561D72" w:rsidRDefault="00561D72" w:rsidP="00561D72">
      <w:pPr>
        <w:pStyle w:val="a6"/>
        <w:numPr>
          <w:ilvl w:val="1"/>
          <w:numId w:val="127"/>
        </w:numPr>
        <w:ind w:left="0" w:firstLine="0"/>
      </w:pPr>
      <w:r w:rsidRPr="00561D72">
        <w:rPr>
          <w:rFonts w:ascii="Calibri" w:eastAsia="Calibri" w:hAnsi="Calibri"/>
          <w:sz w:val="20"/>
        </w:rPr>
        <w:t xml:space="preserve">Продавец несет ответственность за корректность, полноту и достоверность данных, передаваемых в платформу </w:t>
      </w:r>
      <w:proofErr w:type="spellStart"/>
      <w:r w:rsidRPr="00561D72">
        <w:rPr>
          <w:rFonts w:ascii="Calibri" w:eastAsia="Calibri" w:hAnsi="Calibri"/>
          <w:sz w:val="20"/>
        </w:rPr>
        <w:t>ImPay</w:t>
      </w:r>
      <w:proofErr w:type="spellEnd"/>
      <w:r w:rsidRPr="00561D72">
        <w:rPr>
          <w:rFonts w:ascii="Calibri" w:eastAsia="Calibri" w:hAnsi="Calibri"/>
          <w:sz w:val="20"/>
        </w:rPr>
        <w:t xml:space="preserve"> через API, личный кабинет, интеграционные модули или иные интерфейсы.</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БЕЗОПАСНОСТЬ, АНТИФРОД И ТЕХНИЧЕСКИЕ ОГРАНИЧЕНИЯ</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применять технические и организационные меры защиты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включая аутентификацию, контроль доступа, журналирование, скоринг, мониторинг подозрительной активности, лимиты операций и иные </w:t>
      </w:r>
      <w:proofErr w:type="spellStart"/>
      <w:r w:rsidRPr="00561D72">
        <w:rPr>
          <w:rFonts w:ascii="Calibri" w:eastAsia="Calibri" w:hAnsi="Calibri"/>
          <w:sz w:val="20"/>
        </w:rPr>
        <w:t>антифрод</w:t>
      </w:r>
      <w:proofErr w:type="spellEnd"/>
      <w:r w:rsidRPr="00561D72">
        <w:rPr>
          <w:rFonts w:ascii="Calibri" w:eastAsia="Calibri" w:hAnsi="Calibri"/>
          <w:sz w:val="20"/>
        </w:rPr>
        <w:t>-механизмы.</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временно ограничивать доступ к платформе </w:t>
      </w:r>
      <w:proofErr w:type="spellStart"/>
      <w:r w:rsidRPr="00561D72">
        <w:rPr>
          <w:rFonts w:ascii="Calibri" w:eastAsia="Calibri" w:hAnsi="Calibri"/>
          <w:sz w:val="20"/>
        </w:rPr>
        <w:t>ImPay</w:t>
      </w:r>
      <w:proofErr w:type="spellEnd"/>
      <w:r w:rsidRPr="00561D72">
        <w:rPr>
          <w:rFonts w:ascii="Calibri" w:eastAsia="Calibri" w:hAnsi="Calibri"/>
          <w:sz w:val="20"/>
        </w:rPr>
        <w:t>, отдельным интерфейсам, учетным записям, API, бонусным счетам, операциям или иным функциям при выявлении признаков мошенничества, технической ошибки, злоупотребления, угрозы безопасности, нарушения Договора или документов платформы.</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вправе приостанавливать обработку технологических событий, если их продолжение может повлечь сбой платформы, нарушение безопасности, причинение ущерба участникам платформы либо нарушение требований законодательства, банков, платежных систем или Оператора сервиса.</w:t>
      </w:r>
    </w:p>
    <w:p w:rsidR="00561D72" w:rsidRDefault="00561D72" w:rsidP="00561D72">
      <w:pPr>
        <w:pStyle w:val="a6"/>
        <w:numPr>
          <w:ilvl w:val="1"/>
          <w:numId w:val="127"/>
        </w:numPr>
        <w:ind w:left="0" w:firstLine="0"/>
      </w:pPr>
      <w:r w:rsidRPr="00561D72">
        <w:rPr>
          <w:rFonts w:ascii="Calibri" w:eastAsia="Calibri" w:hAnsi="Calibri"/>
          <w:sz w:val="20"/>
        </w:rPr>
        <w:t xml:space="preserve">Продавец обязан принимать разумные меры по защите своих учетных данных, ключей доступа, средств авторизации, интеграционных настроек и технических каналов взаимодействия с платформой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sz w:val="20"/>
        </w:rPr>
        <w:t>Все действия, совершенные с использованием учетной записи, ключей доступа, токенов или иных средств авторизации Продавца, считаются совершенными Продавцом, если Продавец не докажет обратное.</w:t>
      </w:r>
    </w:p>
    <w:p w:rsidR="00561D72" w:rsidRDefault="00561D72" w:rsidP="00561D72">
      <w:pPr>
        <w:pStyle w:val="a6"/>
        <w:numPr>
          <w:ilvl w:val="1"/>
          <w:numId w:val="127"/>
        </w:numPr>
        <w:ind w:left="0" w:firstLine="0"/>
      </w:pPr>
      <w:r w:rsidRPr="00561D72">
        <w:rPr>
          <w:rFonts w:ascii="Calibri" w:eastAsia="Calibri" w:hAnsi="Calibri"/>
          <w:sz w:val="20"/>
        </w:rPr>
        <w:t>При обнаружении несанкционированного доступа, утраты ключей, компрометации учетных данных, технической ошибки или подозрительной операции Продавец обязан незамедлительно уведомить Оператора сервиса.</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ДАННЫЕ, КОНФИДЕНЦИАЛЬНОСТЬ И ВЗАИМОДЕЙСТВИЕ С ОПЕРАТОРОМ СЕРВИСА</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вправе получать, хранить и обрабатывать технические и операционные данные, необходимые для функционирования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учета операций, обеспечения безопасности, расследования инцидентов, формирования отчетности и исполнения требований законодательства.</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вправе передавать Оператору сервиса минимально необходимый объем данных для подключения Продавцов, функционирования платежного сервиса, бонусной системы, маркетплейса, формирования отчетов, чеков, расчетов, обработки обращений и исполнения Договора.</w:t>
      </w:r>
    </w:p>
    <w:p w:rsidR="00561D72" w:rsidRDefault="00561D72" w:rsidP="00561D72">
      <w:pPr>
        <w:pStyle w:val="a6"/>
        <w:numPr>
          <w:ilvl w:val="1"/>
          <w:numId w:val="127"/>
        </w:numPr>
        <w:ind w:left="0" w:firstLine="0"/>
      </w:pPr>
      <w:r w:rsidRPr="00561D72">
        <w:rPr>
          <w:rFonts w:ascii="Calibri" w:eastAsia="Calibri" w:hAnsi="Calibri"/>
          <w:sz w:val="20"/>
        </w:rPr>
        <w:t xml:space="preserve">Обработка персональных данных осуществляется в соответствии с Политикой обработки персональных данных </w:t>
      </w:r>
      <w:proofErr w:type="spellStart"/>
      <w:r w:rsidRPr="00561D72">
        <w:rPr>
          <w:rFonts w:ascii="Calibri" w:eastAsia="Calibri" w:hAnsi="Calibri"/>
          <w:sz w:val="20"/>
        </w:rPr>
        <w:t>ImPay</w:t>
      </w:r>
      <w:proofErr w:type="spellEnd"/>
      <w:r w:rsidRPr="00561D72">
        <w:rPr>
          <w:rFonts w:ascii="Calibri" w:eastAsia="Calibri" w:hAnsi="Calibri"/>
          <w:sz w:val="20"/>
        </w:rPr>
        <w:t>, Договором и применимым законодательством Российской Федерации.</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Оператор сервиса и Продавец обязуются соблюдать режим конфиденциальности в отношении информации, полученной в связи с использованием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в порядке, установленном Договором и документами платформы.</w:t>
      </w:r>
    </w:p>
    <w:p w:rsidR="00561D72" w:rsidRDefault="00561D72" w:rsidP="00561D72">
      <w:pPr>
        <w:pStyle w:val="a6"/>
        <w:numPr>
          <w:ilvl w:val="1"/>
          <w:numId w:val="127"/>
        </w:numPr>
        <w:ind w:left="0" w:firstLine="0"/>
      </w:pPr>
      <w:r w:rsidRPr="00561D72">
        <w:rPr>
          <w:rFonts w:ascii="Calibri" w:eastAsia="Calibri" w:hAnsi="Calibri"/>
          <w:sz w:val="20"/>
        </w:rPr>
        <w:t xml:space="preserve">Обмен юридически значимыми и техническими сообщениями может осуществляться через Личный кабинет, API, электронную почту, системы электронного документооборота и иные средства связи, используемые платформой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ОТВЕТСТВЕННОСТЬ И ОГРАНИЧЕНИЯ</w:t>
      </w:r>
    </w:p>
    <w:p w:rsidR="00561D72" w:rsidRDefault="00561D72" w:rsidP="00561D72">
      <w:pPr>
        <w:pStyle w:val="a6"/>
        <w:numPr>
          <w:ilvl w:val="1"/>
          <w:numId w:val="127"/>
        </w:numPr>
        <w:ind w:left="0" w:firstLine="0"/>
      </w:pPr>
      <w:r w:rsidRPr="00561D72">
        <w:rPr>
          <w:rFonts w:ascii="Calibri" w:eastAsia="Calibri" w:hAnsi="Calibri"/>
          <w:sz w:val="20"/>
        </w:rPr>
        <w:lastRenderedPageBreak/>
        <w:t xml:space="preserve">Оператор экосистемы отвечает за технологическое функционирование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в пределах своей функциональной роли и разумных технических возможностей.</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не гарантирует бесперебойную и безошибочную работу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если сбои вызваны действиями третьих лиц, отказами сетей связи, банков, платежных систем, операторов связи, оборудования Продавца, действиями Пользователей, обстоятельствами непреодолимой силы или иными причинами, не зависящими от Оператора экосистемы.</w:t>
      </w:r>
    </w:p>
    <w:p w:rsidR="00561D72" w:rsidRDefault="00561D72" w:rsidP="00561D72">
      <w:pPr>
        <w:pStyle w:val="a6"/>
        <w:numPr>
          <w:ilvl w:val="1"/>
          <w:numId w:val="127"/>
        </w:numPr>
        <w:ind w:left="0" w:firstLine="0"/>
      </w:pPr>
      <w:r w:rsidRPr="00561D72">
        <w:rPr>
          <w:rFonts w:ascii="Calibri" w:eastAsia="Calibri" w:hAnsi="Calibri"/>
          <w:sz w:val="20"/>
        </w:rPr>
        <w:t>Оператор экосистемы не несет ответственности за сделки между Продавцом и Покупателями, качество товаров, работ или услуг Продавца, возвраты, претензии Покупателей, налоговые обязательства Продавца и иные обстоятельства, относящиеся к деятельности Продавца.</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не несет ответственности за операции между Пользователями с бонусами </w:t>
      </w:r>
      <w:proofErr w:type="spellStart"/>
      <w:r w:rsidRPr="00561D72">
        <w:rPr>
          <w:rFonts w:ascii="Calibri" w:eastAsia="Calibri" w:hAnsi="Calibri"/>
          <w:sz w:val="20"/>
        </w:rPr>
        <w:t>ImPay</w:t>
      </w:r>
      <w:proofErr w:type="spellEnd"/>
      <w:r w:rsidRPr="00561D72">
        <w:rPr>
          <w:rFonts w:ascii="Calibri" w:eastAsia="Calibri" w:hAnsi="Calibri"/>
          <w:sz w:val="20"/>
        </w:rPr>
        <w:t>, их цену, исполнение, оплату, споры между Пользователями и иные взаимные обязательства Пользователей.</w:t>
      </w:r>
    </w:p>
    <w:p w:rsidR="00561D72" w:rsidRDefault="00561D72" w:rsidP="00561D72">
      <w:pPr>
        <w:pStyle w:val="a6"/>
        <w:numPr>
          <w:ilvl w:val="1"/>
          <w:numId w:val="127"/>
        </w:numPr>
        <w:ind w:left="0" w:firstLine="0"/>
      </w:pPr>
      <w:r w:rsidRPr="00561D72">
        <w:rPr>
          <w:rFonts w:ascii="Calibri" w:eastAsia="Calibri" w:hAnsi="Calibri"/>
          <w:sz w:val="20"/>
        </w:rPr>
        <w:t xml:space="preserve">Оператор экосистемы не несет ответственности за косвенные убытки, упущенную выгоду, потерю клиентов, потерю деловой репутации и иные аналогичные последствия использования или невозможности использования платформы </w:t>
      </w:r>
      <w:proofErr w:type="spellStart"/>
      <w:r w:rsidRPr="00561D72">
        <w:rPr>
          <w:rFonts w:ascii="Calibri" w:eastAsia="Calibri" w:hAnsi="Calibri"/>
          <w:sz w:val="20"/>
        </w:rPr>
        <w:t>ImPay</w:t>
      </w:r>
      <w:proofErr w:type="spellEnd"/>
      <w:r w:rsidRPr="00561D72">
        <w:rPr>
          <w:rFonts w:ascii="Calibri" w:eastAsia="Calibri" w:hAnsi="Calibri"/>
          <w:sz w:val="20"/>
        </w:rPr>
        <w:t>.</w:t>
      </w:r>
    </w:p>
    <w:p w:rsidR="00561D72" w:rsidRDefault="00561D72" w:rsidP="00561D72">
      <w:pPr>
        <w:pStyle w:val="a6"/>
        <w:numPr>
          <w:ilvl w:val="1"/>
          <w:numId w:val="127"/>
        </w:numPr>
        <w:ind w:left="0" w:firstLine="0"/>
      </w:pPr>
      <w:r w:rsidRPr="00561D72">
        <w:rPr>
          <w:rFonts w:ascii="Calibri" w:eastAsia="Calibri" w:hAnsi="Calibri"/>
          <w:sz w:val="20"/>
        </w:rPr>
        <w:t>Продавец несет ответственность за соблюдение технических требований, корректность интеграции, достоверность передаваемых данных, сохранность средств авторизации и действия своих работников, представителей и иных уполномоченных лиц в интерфейсах платформы.</w:t>
      </w:r>
    </w:p>
    <w:p w:rsidR="00561D72" w:rsidRDefault="00561D72" w:rsidP="00561D72"/>
    <w:p w:rsidR="00561D72" w:rsidRDefault="00561D72" w:rsidP="00561D72">
      <w:pPr>
        <w:pStyle w:val="1"/>
        <w:numPr>
          <w:ilvl w:val="0"/>
          <w:numId w:val="127"/>
        </w:numPr>
        <w:spacing w:before="0" w:beforeAutospacing="0" w:after="0" w:afterAutospacing="0"/>
        <w:ind w:left="0" w:firstLine="0"/>
      </w:pPr>
      <w:r>
        <w:rPr>
          <w:rFonts w:ascii="Calibri" w:eastAsia="Calibri" w:hAnsi="Calibri"/>
          <w:sz w:val="20"/>
        </w:rPr>
        <w:t>ЗАКЛЮЧИТЕЛЬНЫЕ ПОЛОЖЕНИЯ</w:t>
      </w:r>
    </w:p>
    <w:p w:rsidR="00561D72" w:rsidRDefault="00561D72" w:rsidP="00561D72">
      <w:pPr>
        <w:pStyle w:val="a6"/>
        <w:numPr>
          <w:ilvl w:val="1"/>
          <w:numId w:val="127"/>
        </w:numPr>
        <w:ind w:left="0" w:firstLine="0"/>
      </w:pPr>
      <w:r w:rsidRPr="00561D72">
        <w:rPr>
          <w:rFonts w:ascii="Calibri" w:eastAsia="Calibri" w:hAnsi="Calibri"/>
          <w:sz w:val="20"/>
        </w:rPr>
        <w:t xml:space="preserve">Настоящие Правила применяются к Продавцу в течение срока действия Договора и в части использования Продавцом сервисов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технологическое функционирование которых обеспечивает Оператор экосистемы.</w:t>
      </w:r>
    </w:p>
    <w:p w:rsidR="00561D72" w:rsidRDefault="00561D72" w:rsidP="00561D72">
      <w:pPr>
        <w:pStyle w:val="a6"/>
        <w:numPr>
          <w:ilvl w:val="1"/>
          <w:numId w:val="127"/>
        </w:numPr>
        <w:ind w:left="0" w:firstLine="0"/>
      </w:pPr>
      <w:r w:rsidRPr="00561D72">
        <w:rPr>
          <w:rFonts w:ascii="Calibri" w:eastAsia="Calibri" w:hAnsi="Calibri"/>
          <w:sz w:val="20"/>
        </w:rPr>
        <w:t xml:space="preserve">Отключение отдельного сервиса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прекращает применение настоящих Правил к Продавцу в части соответствующего сервиса, но не освобождает Продавца от обязательств, возникших до такого отключения.</w:t>
      </w:r>
    </w:p>
    <w:p w:rsidR="00561D72" w:rsidRDefault="00561D72" w:rsidP="00561D72">
      <w:pPr>
        <w:pStyle w:val="a6"/>
        <w:numPr>
          <w:ilvl w:val="1"/>
          <w:numId w:val="127"/>
        </w:numPr>
        <w:ind w:left="0" w:firstLine="0"/>
      </w:pPr>
      <w:r w:rsidRPr="00561D72">
        <w:rPr>
          <w:rFonts w:ascii="Calibri" w:eastAsia="Calibri" w:hAnsi="Calibri"/>
          <w:sz w:val="20"/>
        </w:rPr>
        <w:t>В случае противоречия между настоящими Правилами и правилами конкретного сервиса применяются правила соответствующего сервиса в части, регулирующей порядок использования такого сервиса, если иное не предусмотрено Договором.</w:t>
      </w:r>
    </w:p>
    <w:p w:rsidR="00561D72" w:rsidRDefault="00561D72" w:rsidP="00561D72">
      <w:pPr>
        <w:pStyle w:val="a6"/>
        <w:numPr>
          <w:ilvl w:val="1"/>
          <w:numId w:val="127"/>
        </w:numPr>
        <w:ind w:left="0" w:firstLine="0"/>
      </w:pPr>
      <w:r w:rsidRPr="00561D72">
        <w:rPr>
          <w:rFonts w:ascii="Calibri" w:eastAsia="Calibri" w:hAnsi="Calibri"/>
          <w:sz w:val="20"/>
        </w:rPr>
        <w:t xml:space="preserve">Во всем, что не урегулировано настоящими Правилами, применяются положения Договора, иных документов платформы </w:t>
      </w:r>
      <w:proofErr w:type="spellStart"/>
      <w:r w:rsidRPr="00561D72">
        <w:rPr>
          <w:rFonts w:ascii="Calibri" w:eastAsia="Calibri" w:hAnsi="Calibri"/>
          <w:sz w:val="20"/>
        </w:rPr>
        <w:t>ImPay</w:t>
      </w:r>
      <w:proofErr w:type="spellEnd"/>
      <w:r w:rsidRPr="00561D72">
        <w:rPr>
          <w:rFonts w:ascii="Calibri" w:eastAsia="Calibri" w:hAnsi="Calibri"/>
          <w:sz w:val="20"/>
        </w:rPr>
        <w:t xml:space="preserve"> и законодательства Российской Федерации.</w:t>
      </w:r>
    </w:p>
    <w:p w:rsidR="00561D72" w:rsidRDefault="00561D72" w:rsidP="00561D72"/>
    <w:p w:rsidR="00561D72" w:rsidRDefault="00561D72"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3D0729">
      <w:pPr>
        <w:pStyle w:val="a5"/>
        <w:rPr>
          <w:sz w:val="20"/>
          <w:szCs w:val="20"/>
        </w:rPr>
      </w:pPr>
    </w:p>
    <w:p w:rsidR="005F6610" w:rsidRDefault="005F6610" w:rsidP="005F6610">
      <w:pPr>
        <w:rPr>
          <w:rFonts w:asciiTheme="minorHAnsi" w:eastAsia="Calibri" w:hAnsiTheme="minorHAnsi" w:cstheme="minorHAnsi"/>
          <w:color w:val="000000" w:themeColor="text1"/>
          <w:sz w:val="20"/>
          <w:szCs w:val="20"/>
        </w:rPr>
      </w:pPr>
      <w:r w:rsidRPr="00953A17">
        <w:rPr>
          <w:rFonts w:asciiTheme="minorHAnsi" w:eastAsia="Calibri" w:hAnsiTheme="minorHAnsi" w:cstheme="minorHAnsi"/>
          <w:color w:val="000000" w:themeColor="text1"/>
          <w:sz w:val="20"/>
          <w:szCs w:val="20"/>
        </w:rPr>
        <w:lastRenderedPageBreak/>
        <w:t xml:space="preserve">Приложение № </w:t>
      </w:r>
      <w:r>
        <w:rPr>
          <w:rFonts w:asciiTheme="minorHAnsi" w:eastAsia="Calibri" w:hAnsiTheme="minorHAnsi" w:cstheme="minorHAnsi"/>
          <w:color w:val="000000" w:themeColor="text1"/>
          <w:sz w:val="20"/>
          <w:szCs w:val="20"/>
        </w:rPr>
        <w:t>5</w:t>
      </w:r>
      <w:r w:rsidRPr="00953A17">
        <w:rPr>
          <w:rFonts w:asciiTheme="minorHAnsi" w:eastAsia="Calibri" w:hAnsiTheme="minorHAnsi" w:cstheme="minorHAnsi"/>
          <w:color w:val="000000" w:themeColor="text1"/>
          <w:sz w:val="20"/>
          <w:szCs w:val="20"/>
        </w:rPr>
        <w:t xml:space="preserve"> к Договору-оферте </w:t>
      </w:r>
    </w:p>
    <w:p w:rsidR="005F6610" w:rsidRDefault="005F6610" w:rsidP="005F6610">
      <w:r w:rsidRPr="003D0729">
        <w:rPr>
          <w:rFonts w:asciiTheme="minorHAnsi" w:hAnsiTheme="minorHAnsi" w:cstheme="minorHAnsi"/>
          <w:sz w:val="20"/>
          <w:szCs w:val="20"/>
        </w:rPr>
        <w:t xml:space="preserve">о присоединении к сервисам платформы </w:t>
      </w:r>
      <w:proofErr w:type="spellStart"/>
      <w:r w:rsidRPr="003D0729">
        <w:rPr>
          <w:rFonts w:asciiTheme="minorHAnsi" w:hAnsiTheme="minorHAnsi" w:cstheme="minorHAnsi"/>
          <w:sz w:val="20"/>
          <w:szCs w:val="20"/>
        </w:rPr>
        <w:t>ImPay</w:t>
      </w:r>
      <w:proofErr w:type="spellEnd"/>
    </w:p>
    <w:p w:rsidR="005F6610" w:rsidRDefault="005F6610" w:rsidP="005F6610"/>
    <w:p w:rsidR="005F6610" w:rsidRDefault="005F6610" w:rsidP="005F6610"/>
    <w:p w:rsidR="005F6610" w:rsidRPr="005F6610" w:rsidRDefault="005F6610" w:rsidP="005F6610">
      <w:pPr>
        <w:pStyle w:val="af"/>
        <w:rPr>
          <w:rFonts w:asciiTheme="minorHAnsi" w:hAnsiTheme="minorHAnsi" w:cstheme="minorHAnsi"/>
          <w:sz w:val="20"/>
          <w:szCs w:val="20"/>
        </w:rPr>
      </w:pPr>
      <w:r w:rsidRPr="005F6610">
        <w:rPr>
          <w:rFonts w:asciiTheme="minorHAnsi" w:eastAsia="Calibri" w:hAnsiTheme="minorHAnsi" w:cstheme="minorHAnsi"/>
          <w:b/>
          <w:sz w:val="20"/>
          <w:szCs w:val="20"/>
        </w:rPr>
        <w:t>ПРАВИЛА РАЗМЕЩЕНИЯ И ПРОДАЖИ НА МАРКЕТПЛЕЙСЕ IMPAY</w:t>
      </w:r>
    </w:p>
    <w:p w:rsidR="005F6610" w:rsidRPr="005F6610" w:rsidRDefault="005F6610" w:rsidP="005F6610">
      <w:pPr>
        <w:rPr>
          <w:rFonts w:asciiTheme="minorHAnsi" w:hAnsiTheme="minorHAnsi" w:cstheme="minorHAnsi"/>
          <w:sz w:val="20"/>
          <w:szCs w:val="20"/>
        </w:rPr>
      </w:pPr>
    </w:p>
    <w:p w:rsidR="005F6610" w:rsidRPr="005F6610" w:rsidRDefault="005F6610" w:rsidP="005F6610">
      <w:pPr>
        <w:rPr>
          <w:rFonts w:asciiTheme="minorHAnsi" w:hAnsiTheme="minorHAnsi" w:cstheme="minorHAnsi"/>
          <w:sz w:val="20"/>
          <w:szCs w:val="20"/>
        </w:rPr>
      </w:pPr>
      <w:r w:rsidRPr="005F6610">
        <w:rPr>
          <w:rFonts w:asciiTheme="minorHAnsi" w:eastAsia="Calibri" w:hAnsiTheme="minorHAnsi" w:cstheme="minorHAnsi"/>
          <w:sz w:val="20"/>
          <w:szCs w:val="20"/>
        </w:rPr>
        <w:t xml:space="preserve">Настоящие Правила размещения и продажи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(далее — Правила) являются приложением к Договору-оферте о присоединении к сервисам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(далее — Договор) и регулируют порядок подключения Продавцов к сервису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размещения предложений Продавцов, продажи товаров, работ, услуг, купонов, цифровых сертификатов и иных предложений с использованием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rPr>
          <w:rFonts w:asciiTheme="minorHAnsi" w:hAnsiTheme="minorHAnsi" w:cstheme="minorHAnsi"/>
          <w:sz w:val="20"/>
          <w:szCs w:val="20"/>
        </w:rPr>
      </w:pPr>
      <w:r w:rsidRPr="005F6610">
        <w:rPr>
          <w:rFonts w:asciiTheme="minorHAnsi" w:eastAsia="Calibri" w:hAnsiTheme="minorHAnsi" w:cstheme="minorHAnsi"/>
          <w:sz w:val="20"/>
          <w:szCs w:val="20"/>
        </w:rPr>
        <w:t xml:space="preserve">Настоящие Правила применяются к Продавцам, подключившим сервис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в Заявлении о присоединении и/или активировавшим соответствующий функционал в интерфейсах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rPr>
          <w:rFonts w:asciiTheme="minorHAnsi" w:hAnsiTheme="minorHAnsi" w:cstheme="minorHAnsi"/>
          <w:sz w:val="20"/>
          <w:szCs w:val="20"/>
        </w:rPr>
      </w:pPr>
      <w:r w:rsidRPr="005F6610">
        <w:rPr>
          <w:rFonts w:asciiTheme="minorHAnsi" w:eastAsia="Calibri" w:hAnsiTheme="minorHAnsi" w:cstheme="minorHAnsi"/>
          <w:sz w:val="20"/>
          <w:szCs w:val="20"/>
        </w:rPr>
        <w:t xml:space="preserve">Настоящие Правила не регулируют порядок передачи, покупки, продажи, резервирования или иных операций с бонусами между физическими лицами — Пользователями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Такие операции регулируются отдельным документом «Правила операций с бонусами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размещаемым в интерфейсах приложения, маркетплейса и/или на сайте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rPr>
          <w:rFonts w:asciiTheme="minorHAnsi" w:hAnsiTheme="minorHAnsi" w:cstheme="minorHAnsi"/>
          <w:sz w:val="20"/>
          <w:szCs w:val="20"/>
        </w:rPr>
      </w:pPr>
      <w:r w:rsidRPr="005F6610">
        <w:rPr>
          <w:rFonts w:asciiTheme="minorHAnsi" w:eastAsia="Calibri" w:hAnsiTheme="minorHAnsi" w:cstheme="minorHAnsi"/>
          <w:sz w:val="20"/>
          <w:szCs w:val="20"/>
        </w:rPr>
        <w:t xml:space="preserve">В части приобретения предложений Пользователями применяются Пользовательское соглашение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условия соответствующего предложения, Правила операций с бонусами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Правила платежного сервиса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Политика обработки персональных данных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иные применимые документы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rPr>
          <w:rFonts w:asciiTheme="minorHAnsi" w:hAnsiTheme="minorHAnsi" w:cstheme="minorHAnsi"/>
          <w:sz w:val="20"/>
          <w:szCs w:val="20"/>
        </w:rPr>
      </w:pPr>
      <w:r w:rsidRPr="005F6610">
        <w:rPr>
          <w:rFonts w:asciiTheme="minorHAnsi" w:eastAsia="Calibri" w:hAnsiTheme="minorHAnsi" w:cstheme="minorHAnsi"/>
          <w:sz w:val="20"/>
          <w:szCs w:val="20"/>
        </w:rPr>
        <w:t xml:space="preserve">В случае противоречий между Договором и настоящими Правилами в части размещения предложений Продавцов и использования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применяются настоящие Правила, если иное прямо не предусмотрено Договором.</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ТЕРМИНЫ И ОПРЕДЕЛЕНИЯ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Термины, используемые в настоящих Правилах и не определенные в настоящем разделе, применяются в значении, установленном Договором и иными документами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 xml:space="preserve">Маркетплейс </w:t>
      </w:r>
      <w:proofErr w:type="spellStart"/>
      <w:r w:rsidRPr="005F6610">
        <w:rPr>
          <w:rFonts w:asciiTheme="minorHAnsi" w:eastAsia="Calibri" w:hAnsiTheme="minorHAnsi" w:cstheme="minorHAnsi"/>
          <w:b/>
          <w:sz w:val="20"/>
          <w:szCs w:val="20"/>
        </w:rPr>
        <w:t>ImPay</w:t>
      </w:r>
      <w:proofErr w:type="spellEnd"/>
      <w:r w:rsidRPr="005F6610">
        <w:rPr>
          <w:rFonts w:asciiTheme="minorHAnsi" w:eastAsia="Calibri" w:hAnsiTheme="minorHAnsi" w:cstheme="minorHAnsi"/>
          <w:sz w:val="20"/>
          <w:szCs w:val="20"/>
        </w:rPr>
        <w:t xml:space="preserve"> — сервис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предназначенный для размещения предложений Продавцов, отображения таких предложений в интерфейсах платформы, информационного сопровождения приобретения и использования предложений, а также взаимодействия Продавцов и Пользователей.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Оператор сервиса</w:t>
      </w:r>
      <w:r w:rsidRPr="005F6610">
        <w:rPr>
          <w:rFonts w:asciiTheme="minorHAnsi" w:eastAsia="Calibri" w:hAnsiTheme="minorHAnsi" w:cstheme="minorHAnsi"/>
          <w:sz w:val="20"/>
          <w:szCs w:val="20"/>
        </w:rPr>
        <w:t xml:space="preserve"> — Общество с ограниченной ответственностью «</w:t>
      </w:r>
      <w:proofErr w:type="spellStart"/>
      <w:r w:rsidRPr="005F6610">
        <w:rPr>
          <w:rFonts w:asciiTheme="minorHAnsi" w:eastAsia="Calibri" w:hAnsiTheme="minorHAnsi" w:cstheme="minorHAnsi"/>
          <w:sz w:val="20"/>
          <w:szCs w:val="20"/>
        </w:rPr>
        <w:t>Импэй</w:t>
      </w:r>
      <w:proofErr w:type="spellEnd"/>
      <w:r w:rsidRPr="005F6610">
        <w:rPr>
          <w:rFonts w:asciiTheme="minorHAnsi" w:eastAsia="Calibri" w:hAnsiTheme="minorHAnsi" w:cstheme="minorHAnsi"/>
          <w:sz w:val="20"/>
          <w:szCs w:val="20"/>
        </w:rPr>
        <w:t xml:space="preserve">», осуществляющее организацию работы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подключение Продавцов, модерацию предложений, информационно-технологическое сопровождение операций и взаимодействие участников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Оператор экосистемы</w:t>
      </w:r>
      <w:r w:rsidRPr="005F6610">
        <w:rPr>
          <w:rFonts w:asciiTheme="minorHAnsi" w:eastAsia="Calibri" w:hAnsiTheme="minorHAnsi" w:cstheme="minorHAnsi"/>
          <w:sz w:val="20"/>
          <w:szCs w:val="20"/>
        </w:rPr>
        <w:t xml:space="preserve"> — Общество с ограниченной ответственностью «Телепорт», являющееся правообладателем программного обеспечения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обеспечивающее технологическое функционирование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иных сервисов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Продавец</w:t>
      </w:r>
      <w:r w:rsidRPr="005F6610">
        <w:rPr>
          <w:rFonts w:asciiTheme="minorHAnsi" w:eastAsia="Calibri" w:hAnsiTheme="minorHAnsi" w:cstheme="minorHAnsi"/>
          <w:sz w:val="20"/>
          <w:szCs w:val="20"/>
        </w:rPr>
        <w:t xml:space="preserve"> — юридическое лицо или индивидуальный предприниматель, присоединившийся к Договору и подключивший маркетплейс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для размещения и реализации своих предложений.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Пользователь</w:t>
      </w:r>
      <w:r w:rsidRPr="005F6610">
        <w:rPr>
          <w:rFonts w:asciiTheme="minorHAnsi" w:eastAsia="Calibri" w:hAnsiTheme="minorHAnsi" w:cstheme="minorHAnsi"/>
          <w:sz w:val="20"/>
          <w:szCs w:val="20"/>
        </w:rPr>
        <w:t xml:space="preserve"> — физическое лицо, зарегистрированное на платформе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использующее интерфейсы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в соответствии с Пользовательским соглашением и иными документами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Покупатель</w:t>
      </w:r>
      <w:r w:rsidRPr="005F6610">
        <w:rPr>
          <w:rFonts w:asciiTheme="minorHAnsi" w:eastAsia="Calibri" w:hAnsiTheme="minorHAnsi" w:cstheme="minorHAnsi"/>
          <w:sz w:val="20"/>
          <w:szCs w:val="20"/>
        </w:rPr>
        <w:t xml:space="preserve"> — Пользователь, совершающий действия, направленные на приобретение предложения Продавца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Предложение</w:t>
      </w:r>
      <w:r w:rsidRPr="005F6610">
        <w:rPr>
          <w:rFonts w:asciiTheme="minorHAnsi" w:eastAsia="Calibri" w:hAnsiTheme="minorHAnsi" w:cstheme="minorHAnsi"/>
          <w:sz w:val="20"/>
          <w:szCs w:val="20"/>
        </w:rPr>
        <w:t xml:space="preserve"> — размещенная Продавцом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карточка товара, работы, услуги, купона, цифрового сертификата или иного предложения, доступного для приобретения Пользователями.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Карточка предложения</w:t>
      </w:r>
      <w:r w:rsidRPr="005F6610">
        <w:rPr>
          <w:rFonts w:asciiTheme="minorHAnsi" w:eastAsia="Calibri" w:hAnsiTheme="minorHAnsi" w:cstheme="minorHAnsi"/>
          <w:sz w:val="20"/>
          <w:szCs w:val="20"/>
        </w:rPr>
        <w:t xml:space="preserve"> — информационная страница предложения, содержащая сведения о Продавце, описание предложения, стоимость, условия приобретения, использования, активации, возврата, ограничения и иные параметры, необходимые Пользователю для принятия решения о покупке.</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Товар</w:t>
      </w:r>
      <w:r w:rsidRPr="005F6610">
        <w:rPr>
          <w:rFonts w:asciiTheme="minorHAnsi" w:eastAsia="Calibri" w:hAnsiTheme="minorHAnsi" w:cstheme="minorHAnsi"/>
          <w:sz w:val="20"/>
          <w:szCs w:val="20"/>
        </w:rPr>
        <w:t xml:space="preserve"> — товары, работы, услуги, результаты интеллектуальной деятельности, купоны, цифровые сертификаты и иные объекты гражданских прав, не запрещенные и не ограниченные в обороте на территории Российской Федерации, реализуемые Продавцом через маркетплейс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Купон</w:t>
      </w:r>
      <w:r w:rsidRPr="005F6610">
        <w:rPr>
          <w:rFonts w:asciiTheme="minorHAnsi" w:eastAsia="Calibri" w:hAnsiTheme="minorHAnsi" w:cstheme="minorHAnsi"/>
          <w:sz w:val="20"/>
          <w:szCs w:val="20"/>
        </w:rPr>
        <w:t xml:space="preserve"> — цифровой сертификат Продавца, размещаемый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предоставляющий Пользователю право на получение товара, работы, услуги, скидки или иного встречного предоставления у соответствующего Продавца на условиях, указанных в карточке Купона.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hAnsiTheme="minorHAnsi" w:cstheme="minorHAnsi"/>
          <w:b/>
          <w:bCs/>
          <w:sz w:val="20"/>
          <w:szCs w:val="20"/>
        </w:rPr>
        <w:t>Подарочный сертификат</w:t>
      </w:r>
      <w:r w:rsidRPr="005F6610">
        <w:rPr>
          <w:rFonts w:asciiTheme="minorHAnsi" w:hAnsiTheme="minorHAnsi" w:cstheme="minorHAnsi"/>
          <w:sz w:val="20"/>
          <w:szCs w:val="20"/>
        </w:rPr>
        <w:t xml:space="preserve"> — цифровой сертификат, приобретаемый Пользователем для передачи другому Пользователю либо иному лицу и предоставляющий получателю право на получение товаров, работ, услуг, скидки или иного предоставления у соответствующего Продавца на условиях, указанных в карточке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Цифровой сертификат</w:t>
      </w:r>
      <w:r w:rsidRPr="005F6610">
        <w:rPr>
          <w:rFonts w:asciiTheme="minorHAnsi" w:eastAsia="Calibri" w:hAnsiTheme="minorHAnsi" w:cstheme="minorHAnsi"/>
          <w:sz w:val="20"/>
          <w:szCs w:val="20"/>
        </w:rPr>
        <w:t xml:space="preserve"> — цифровое право требования к Продавцу на получение товаров, работ, услуг или иного предоставления на условиях, установленных Продавцом и указанных в карточке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PNBL-период</w:t>
      </w:r>
      <w:r w:rsidRPr="005F6610">
        <w:rPr>
          <w:rFonts w:asciiTheme="minorHAnsi" w:eastAsia="Calibri" w:hAnsiTheme="minorHAnsi" w:cstheme="minorHAnsi"/>
          <w:sz w:val="20"/>
          <w:szCs w:val="20"/>
        </w:rPr>
        <w:t xml:space="preserve"> — срок отложенной активации Купона или иного цифрового сертификата, исчисляемый с момента приобретения, по истечении которого соответствующее предложение может быть активировано у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lastRenderedPageBreak/>
        <w:t>Активация</w:t>
      </w:r>
      <w:r w:rsidRPr="005F6610">
        <w:rPr>
          <w:rFonts w:asciiTheme="minorHAnsi" w:eastAsia="Calibri" w:hAnsiTheme="minorHAnsi" w:cstheme="minorHAnsi"/>
          <w:sz w:val="20"/>
          <w:szCs w:val="20"/>
        </w:rPr>
        <w:t xml:space="preserve"> — действие Пользователя и/или Продавца, фиксируемое средствами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подтверждающее использование Купона, цифрового сертификата или иного предложения у соответствующего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b/>
          <w:sz w:val="20"/>
          <w:szCs w:val="20"/>
        </w:rPr>
        <w:t>Модерация</w:t>
      </w:r>
      <w:r w:rsidRPr="005F6610">
        <w:rPr>
          <w:rFonts w:asciiTheme="minorHAnsi" w:eastAsia="Calibri" w:hAnsiTheme="minorHAnsi" w:cstheme="minorHAnsi"/>
          <w:sz w:val="20"/>
          <w:szCs w:val="20"/>
        </w:rPr>
        <w:t xml:space="preserve"> — проверка Оператором сервиса предложения, карточки предложения, материалов Продавца и иных сведений на соответствие настоящим Правилам, Договору, требованиям законодательства и внутренним правилам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ПОДКЛЮЧЕНИЕ К МАРКЕТПЛЕЙСУ IMPAY</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Подключение Продавца к маркетплейсу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осуществляется на основании Договора, Заявления о присоединении, настоящих Правил и технической активации соответствующего функционала в интерфейсах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проводить проверку Продавца, его товаров, видов деятельности, информационных ресурсов, условий предложений и иных сведений до подключения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в период его использования.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отказать в подключении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или ограничить доступ Продавца к размещению отдельных категорий предложений без объяснения причин, если иное не предусмотрено Договором или обязательными требованиями законодательства.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Подключение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не означает предоставление Продавцу исключительных прав на платформу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маркетплейс, интерфейсы, дизайн, программное обеспечение, базы данных, товарные знаки, логотипы и иные объекты интеллектуальной собственности.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вправе использовать маркетплейс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только в пределах функциональности, предоставленной Оператором сервиса, и исключительно для размещения и реализации предложений, соответствующих настоящим Правилам.</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РАЗМЕЩЕНИЕ ПРЕДЛОЖЕНИЙ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размещает предложения через Личный кабинет, API, интеграционные модули или иные интерфейсы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если такая функциональность предоставлена Продавцу.</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указывать в карточке предложения полные, достоверные и актуальные сведения, позволяющие Пользователю определить содержание предложения, цену, порядок приобретения, использования, активации, получения товара, сроки, ограничения, условия возврата и иные существенные условия.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Описание предложения должно быть ясным, не вводящим в заблуждение, не содержать скрытых условий, недобросовестных оговорок, заведомо неисполнимых требований, ложных сведений, недостоверных изображений или иной информации, нарушающей права Пользователей или требования законодательства.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самостоятельно определяет стоимость предложения, срок действия, ограничения, территорию использования, порядок получения товара, порядок активации, условия возврата и иные параметры предложения, если они не противоречат законодательству, Договору и настоящим Правилам.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Изменение условий предложения допускается до момента его приобретения Пользователем, если иное не вытекает из существа соответствующего предложения. Условия уже приобретенного Пользователем предложения не могут быть изменены в худшую для Пользователя сторону, за исключением случаев, прямо предусмотренных законодательством Российской Федерации.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несет ответственность за соответствие предложения фактическим условиям реализации товаров, работ или услуг, наличие товара, возможность исполнения предложения, актуальность цены, сроков и иных параметров.</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ОБЯЗАТЕЛЬНЫЕ СВЕДЕНИЯ О ПРЕДЛОЖЕНИИ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В карточке предложения для товаров, работ и услуг Продавец обязан указать: наименование; описание; стоимость; порядок приобретения; порядок получения товара, выполнения работы или оказания услуги; сроки исполнения; ограничения; сведения о возврате; контакты Продавца или способ связи через платформу.</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В карточке предложения для купонов и цифровых сертификатов дополнительно указываются: номинал; срок действия; PNBL-период, если применимо; порядок активации; территориальные, временные и иные ограничения; исключения; необходимость предварительной записи, если применимо; порядок возврата; условия начисления и использования бонусов, если такие условия применяются.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Если предложение предусматривает предоставление скидки, бонусов, подарка, дополнительной услуги или иного стимулирующего преимущества, Продавец обязан ясно указать условия предоставления такого преимущества, срок действия, ограничения и случаи, когда преимущество не предоставляется.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Если использование предложения зависит от наличия свободных мест, расписания, предварительной записи, подтверждения Продавца, особенностей доставки или иных внешних условий, такие условия должны быть указаны до приобретения предложения Пользователем.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вправе установить обязательные поля карточки предложения, форматы описания, требования к изображениям, ограничения по длине текста, категории предложений и иные технические требования к размещению предложений.</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МОДЕРАЦИЯ И ОГРАНИЧЕНИЯ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вправе осуществлять предварительную и последующую модерацию предложений, карточек предложений, изображений, описаний, условий использования, акций и иных материалов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отказать в размещении предложения, скрыть, снять с публикации, изменить статус, приостановить продажу или потребовать внесения изменений в предложение, если оно нарушает настоящие Правила, Договор, законодательство, права третьих лиц, правила платежных систем, требования банков или внутренние правила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запрещается размещать предложения в отношении товаров, работ, услуг, купонов, цифровых сертификатов и иных объектов, запрещенных или ограниченных в обороте законодательством Российской Федерации, правилами платежных систем, требованиями банков или документами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Запрещается размещать предложения, нарушающие права интеллектуальной собственности третьих лиц, законодательство о рекламе, защите прав потребителей, персональных данных, техническом регулировании, санитарных правилах, лицензировании и иных обязательных требованиях.</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устанавливать лимиты на количество размещаемых предложений, категории предложений, сумму операций, количество покупок, возвратов, активаций, частоту изменений карточек и иные параметры использования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Техническая реализация модерации, ограничений, скоринга, </w:t>
      </w:r>
      <w:proofErr w:type="spellStart"/>
      <w:r w:rsidRPr="005F6610">
        <w:rPr>
          <w:rFonts w:asciiTheme="minorHAnsi" w:eastAsia="Calibri" w:hAnsiTheme="minorHAnsi" w:cstheme="minorHAnsi"/>
          <w:sz w:val="20"/>
          <w:szCs w:val="20"/>
        </w:rPr>
        <w:t>антифрод</w:t>
      </w:r>
      <w:proofErr w:type="spellEnd"/>
      <w:r w:rsidRPr="005F6610">
        <w:rPr>
          <w:rFonts w:asciiTheme="minorHAnsi" w:eastAsia="Calibri" w:hAnsiTheme="minorHAnsi" w:cstheme="minorHAnsi"/>
          <w:sz w:val="20"/>
          <w:szCs w:val="20"/>
        </w:rPr>
        <w:t>-проверок и блокировок может обеспечиваться Оператором экосистемы по поручению или в интересах Оператора сервиса.</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КУПОНЫ И ЦИФРОВЫЕ СЕРТИФИКАТЫ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вправе размещать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Купоны и цифровые сертификаты, предоставляющие Пользователю право на получение товаров, работ, услуг, скидок или иного предоставления у соответствующего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Эмитентом Купона или цифрового сертификата является Продавец, разместивший соответствующее предложение, если иное прямо не указано в карточке предложения и не согласовано с Оператором сервиса.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обеспечивает информационно-технологическое сопровождение размещения, продажи, учета, активации и возврата Купонов и цифровых сертификатов, но не является исполнителем обязательств Продавца по предоставлению товаров, работ или услуг по таким предложениям.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Купон или цифровой сертификат может предусматривать PNBL-период. До истечения PNBL-периода Купон или цифровой сертификат не может быть активирован, если иное не предусмотрено карточкой предложения или функциональностью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Активация Купона или цифрового сертификата фиксируется средствами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включая QR-код, код активации, кнопку подтверждения, интеграцию с кассовым или учетным программным обеспечением Продавца, подтверждение через Личный кабинет или иные способы, предусмотренные функциональностью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Если стоимость товаров, работ или услуг, приобретаемых с использованием Купона или цифрового сертификата, ниже его номинала, неиспользованный остаток может быть конвертирован в бонусы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зачислен на бонусный счет Пользователя, если такая возможность предусмотрена карточкой предложения и функциональностью платформы. Денежный эквивалент остатка Пользователю не выплачивается, если иное не предусмотрено законодательством Российской Федерации.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Начисление бонусов по Купону или цифровому сертификату осуществляется при его активации у Продавца, если иное не предусмотрено карточкой предложения, правилами бонусной системы для продавцов или функциональностью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hAnsiTheme="minorHAnsi" w:cstheme="minorHAnsi"/>
          <w:sz w:val="20"/>
          <w:szCs w:val="20"/>
        </w:rPr>
        <w:t xml:space="preserve">Если это предусмотрено карточкой предложения и функциональностью платформы </w:t>
      </w:r>
      <w:proofErr w:type="spellStart"/>
      <w:r w:rsidRPr="005F6610">
        <w:rPr>
          <w:rFonts w:asciiTheme="minorHAnsi" w:hAnsiTheme="minorHAnsi" w:cstheme="minorHAnsi"/>
          <w:sz w:val="20"/>
          <w:szCs w:val="20"/>
        </w:rPr>
        <w:t>ImPay</w:t>
      </w:r>
      <w:proofErr w:type="spellEnd"/>
      <w:r w:rsidRPr="005F6610">
        <w:rPr>
          <w:rFonts w:asciiTheme="minorHAnsi" w:hAnsiTheme="minorHAnsi" w:cstheme="minorHAnsi"/>
          <w:sz w:val="20"/>
          <w:szCs w:val="20"/>
        </w:rPr>
        <w:t>, Пользователь вправе передать приобретенный цифровой сертификат другому Пользователю либо иному лицу в качестве подарка. Передача цифрового сертификата не изменяет условий его использования, срока действия, ограничений, порядка активации и иных параметров, установленных Продавцом в карточке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hAnsiTheme="minorHAnsi" w:cstheme="minorHAnsi"/>
          <w:sz w:val="20"/>
          <w:szCs w:val="20"/>
        </w:rPr>
        <w:t xml:space="preserve">Лицо, которому передан цифровой сертификат, вправе использовать его в пределах номинала, срока действия и иных условий, установленных Продавцом. Продавец исполняет обязательства по цифровому сертификату перед лицом, предъявившим сертификат к активации через интерфейсы платформы </w:t>
      </w:r>
      <w:proofErr w:type="spellStart"/>
      <w:r w:rsidRPr="005F6610">
        <w:rPr>
          <w:rFonts w:asciiTheme="minorHAnsi" w:hAnsiTheme="minorHAnsi" w:cstheme="minorHAnsi"/>
          <w:sz w:val="20"/>
          <w:szCs w:val="20"/>
        </w:rPr>
        <w:t>ImPay</w:t>
      </w:r>
      <w:proofErr w:type="spellEnd"/>
      <w:r w:rsidRPr="005F6610">
        <w:rPr>
          <w:rFonts w:asciiTheme="minorHAnsi" w:hAnsiTheme="minorHAnsi" w:cstheme="minorHAnsi"/>
          <w:sz w:val="20"/>
          <w:szCs w:val="20"/>
        </w:rPr>
        <w:t>, если иное не предусмотрено карточкой предложения.</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ПРИОБРЕТЕНИЕ, ОПЛАТА И ИСПОЛЬЗОВАНИЕ ПРЕДЛОЖЕНИЙ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Приобретение предложения осуществляется Пользователем через интерфейсы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в порядке, предусмотренном Пользовательским соглашением, настоящими Правилами, условиями соответствующего предложения и функциональностью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Оплата предложений может осуществляться с использованием способов оплаты, поддерживаемых платформой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включая банковские карты, Систему быстрых платежей,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Кошелек и иные платежные инструменты, доступные Пользователю.</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lastRenderedPageBreak/>
        <w:t xml:space="preserve">Порядок проведения платежных операций, приема денежных средств, возвратов, удержаний, перечислений Продавцу и иных расчетов определяется Правилами платежного сервиса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Договором, Заявлением о присоединении, документами Банка-партнера и применимым законодательством.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После приобретения предложения Пользователю предоставляется доступ к информации о приобретенном предложении в интерфейсах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включая сведения о порядке использования, активации, сроке действия, ограничениях и статусе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исполнить обязательства перед Пользователем в соответствии с условиями предложения, действовавшими на момент приобретения, если иное не предусмотрено законодательством Российской Федерации.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Использование бонусов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при приобретении, активации или оплате предложений допускается в случаях и порядке, предусмотренных Правилами бонусной системы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для продавцов, Правилами операций с бонусами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условиями соответствующего предложения и функциональностью платформы.</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ВОЗВРАТЫ, ОТМЕНЫ И КОРРЕКТИРОВКИ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Возврат приобретенного предложения допускается в случаях и порядке, установленных законодательством Российской Федерации, условиями соответствующего предложения, Пользовательским соглашением, настоящими Правилами и документами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Возврат Купона или цифрового сертификата до его активации осуществляется в порядке, предусмотренном условиями соответствующего предложения, законодательством Российской Федерации и функциональностью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Возврат товара, работы или услуги после активации Купона или цифрового сертификата регулируется законодательством Российской Федерации, включая законодательство о защите прав потребителей, а также условиями соответствующего предложения и договором между Продавцом и Пользователем.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В случае возврата товара, работы или услуги, оплаченных с использованием Купона, цифрового сертификата или бонусов, бонусные операции подлежат корректировке в порядке, установленном Правилами бонусной системы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для продавцов и функциональностью платформы.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приостанавливать проведение возврата, отмены или корректировки при наличии признаков мошенничества, спора, нарушения настоящих Правил, требований банков, платежных систем, законодательства или иных документов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самостоятельно урегулировать с Пользователем претензии, связанные с качеством, количеством, сроками передачи, возвратом, обменом или иными условиями реализации товаров, работ, услуг, Купонов и цифровых сертификатов.</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КОМИССИИ, РАСЧЕТЫ И ЧЕКИ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Размер вознаграждения Оператора сервиса за использование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комиссии, стоимость дополнительных услуг и иные финансовые условия определяются Договором, Заявлением о присоединении, тарифами платформы, счетами, Личным кабинетом или иными документами Оператора сервиса.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удерживать причитающееся ему вознаграждение и иные суммы из денежных средств, подлежащих перечислению Продавцу, в порядке, предусмотренном Договором, Правилами платежного сервиса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Заявлением о присоединении.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Кассовые чеки по операциям, в рамках которых оплату принимает Оператор сервиса или иной уполномоченный участник платформы, формируются в порядке, установленном законодательством Российской Федерации о применении контрольно-кассовой техники, с учетом применимой модели расчетов.</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передавать достоверные сведения, необходимые для формирования кассовых чеков, включая наименование товара, цену, ставку НДС, систему налогообложения, признаки способа и предмета расчета, сведения о возврате и иные фискальные параметры.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Если обязанность по формированию кассового чека в отношении конкретной операции возлагается на Продавца, Продавец самостоятельно обеспечивает применение ККТ и соблюдение требований законодательства о расчетах.</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не несет ответственности за некорректное формирование чека, если ошибка вызвана недостоверными, неполными или несвоевременно переданными Продавцом данными.</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ОБЯЗАННОСТИ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обязан размещать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только законные, достоверные, исполнимые и актуальные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обеспечивать наличие прав на реализацию товаров, работ, услуг, Купонов, цифровых сертификатов и иных предложений, а также наличие лицензий, разрешений, сертификатов, согласий правообладателей и иных документов, если они необходимы в соответствии с законодательством.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обязан исполнять обязательства перед Пользователями в соответствии с условиями размещенных предложений, законодательством Российской Федерации и документами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lastRenderedPageBreak/>
        <w:t>Продавец обязан не включать в предложения скрытые платежи, обязательные дополнительные услуги, недостоверные ограничения, необоснованные условия отказа в исполнении или иные условия, не доведенные до Пользователя до момента приобретения предложения.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самостоятельно рассматривать претензии Пользователей, связанные с реализуемыми им товарами, работами, услугами, Купонами, цифровыми сертификатами и иными предложениями.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своевременно обновлять сведения о себе, реквизиты, контактные данные, условия предложений, сведения о наличии товара, графике работы, адресах, порядке активации и иных параметрах, влияющих на исполнение предложений.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обязан соблюдать требования законодательства Российской Федерации, включая законодательство о защите прав потребителей, рекламе, персональных данных, интеллектуальной собственности, применении ККТ, лицензировании, техническом регулировании и налоговом учете.</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ОПЕРАЦИИ С БОНУСАМИ МЕЖДУ ПОЛЬЗОВАТЕЛЯМИ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Операции между Пользователями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с бонусами, включая передачу, продажу, покупку, резервирование, отмену, подтверждение оплаты и иные операции, регулируются отдельным документом «Правила операций с бонусами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Настоящие Правила не регулируют цену бонусов при операциях между Пользователями, порядок взаиморасчетов между Пользователями, условия размещения пользовательских заявок на продажу или покупку бонусов, а также споры между Пользователями по таким операциям.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Если операции с бонусами между Пользователями технически отображаются в интерфейсах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такое отображение не означает, что соответствующие операции становятся предметом настоящих Правил.</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не является стороной операций между Пользователями с бонусами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не несет ответственности за цену, условия, оплату, исполнение или споры между Пользователями по таким операциям.</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ИНТЕЛЛЕКТУАЛЬНАЯ СОБСТВЕННОСТЬ И МАТЕРИАЛЫ ПРОДАВЦА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Исключительные права на программное обеспечение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маркетплейс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интерфейсы, дизайн, базы данных, товарные знаки, логотипы, техническую документацию и иные элементы платформы принадлежат Оператору экосистемы, Оператору сервиса или иным правообладателям на законных основаниях.</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сохраняет права на принадлежащие ему товарные знаки, фирменные обозначения, изображения, тексты, описания, фотографии, видео, карточки товаров и иные материалы, размещаемые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Размещая материалы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Продавец предоставляет Оператору сервиса и Оператору экосистемы право использовать такие материалы в объеме, необходимом для размещения, отображения, технической обработки, хранения, модерации, продвижения предложения, формирования чеков, уведомлений, отчетов и исполнения Договора.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гарантирует наличие всех необходимых прав, согласий и разрешений на размещение и использование материалов, передаваемых в платформу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и обязуется самостоятельно урегулировать претензии третьих лиц, связанные с такими материалами.</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ПЕРСОНАЛЬНЫЕ ДАННЫЕ И ИНФОРМАЦИОННОЕ ВЗАИМОДЕЙСТВИЕ</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Обработка персональных данных в рамках использования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осуществляется в соответствии с Политикой обработки персональных данных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Договором, Пользовательским соглашением и законодательством Российской Федерации.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Оператор экосистемы и Продавец обрабатывают персональные данные в пределах своих функциональных ролей и целей, необходимых для размещения предложений, совершения покупок, активации, возвратов, формирования чеков, отчетности, </w:t>
      </w:r>
      <w:proofErr w:type="spellStart"/>
      <w:r w:rsidRPr="005F6610">
        <w:rPr>
          <w:rFonts w:asciiTheme="minorHAnsi" w:eastAsia="Calibri" w:hAnsiTheme="minorHAnsi" w:cstheme="minorHAnsi"/>
          <w:sz w:val="20"/>
          <w:szCs w:val="20"/>
        </w:rPr>
        <w:t>антифрод</w:t>
      </w:r>
      <w:proofErr w:type="spellEnd"/>
      <w:r w:rsidRPr="005F6610">
        <w:rPr>
          <w:rFonts w:asciiTheme="minorHAnsi" w:eastAsia="Calibri" w:hAnsiTheme="minorHAnsi" w:cstheme="minorHAnsi"/>
          <w:sz w:val="20"/>
          <w:szCs w:val="20"/>
        </w:rPr>
        <w:t>-контроля и исполнения требований законодательства.</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Продавец обязан обеспечить наличие законных оснований для передачи в платформу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персональных данных своих представителей, работников, контактных лиц, клиентов и иных лиц, если такие данные передаются Продавцом.</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Юридически значимые уведомления и сообщения могут направляться через Личный кабинет, интерфейсы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мобильное приложение, электронную почту, системы электронного документооборота и иные средства связи, используемые платформой.</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АНТИФРОД И МЕРЫ РЕАГИРОВАНИЯ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вправе применять </w:t>
      </w:r>
      <w:proofErr w:type="spellStart"/>
      <w:r w:rsidRPr="005F6610">
        <w:rPr>
          <w:rFonts w:asciiTheme="minorHAnsi" w:eastAsia="Calibri" w:hAnsiTheme="minorHAnsi" w:cstheme="minorHAnsi"/>
          <w:sz w:val="20"/>
          <w:szCs w:val="20"/>
        </w:rPr>
        <w:t>антифрод</w:t>
      </w:r>
      <w:proofErr w:type="spellEnd"/>
      <w:r w:rsidRPr="005F6610">
        <w:rPr>
          <w:rFonts w:asciiTheme="minorHAnsi" w:eastAsia="Calibri" w:hAnsiTheme="minorHAnsi" w:cstheme="minorHAnsi"/>
          <w:sz w:val="20"/>
          <w:szCs w:val="20"/>
        </w:rPr>
        <w:t xml:space="preserve">-механизмы, скоринг, лимиты, ручную проверку, технические ограничения и иные меры контроля операций на маркетплейсе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К признакам злоупотреблений могут относиться частые возвраты, циклические операции, </w:t>
      </w:r>
      <w:proofErr w:type="spellStart"/>
      <w:r w:rsidRPr="005F6610">
        <w:rPr>
          <w:rFonts w:asciiTheme="minorHAnsi" w:eastAsia="Calibri" w:hAnsiTheme="minorHAnsi" w:cstheme="minorHAnsi"/>
          <w:sz w:val="20"/>
          <w:szCs w:val="20"/>
        </w:rPr>
        <w:t>мультиаккаунт</w:t>
      </w:r>
      <w:proofErr w:type="spellEnd"/>
      <w:r w:rsidRPr="005F6610">
        <w:rPr>
          <w:rFonts w:asciiTheme="minorHAnsi" w:eastAsia="Calibri" w:hAnsiTheme="minorHAnsi" w:cstheme="minorHAnsi"/>
          <w:sz w:val="20"/>
          <w:szCs w:val="20"/>
        </w:rPr>
        <w:t xml:space="preserve">, </w:t>
      </w:r>
      <w:proofErr w:type="spellStart"/>
      <w:r w:rsidRPr="005F6610">
        <w:rPr>
          <w:rFonts w:asciiTheme="minorHAnsi" w:eastAsia="Calibri" w:hAnsiTheme="minorHAnsi" w:cstheme="minorHAnsi"/>
          <w:sz w:val="20"/>
          <w:szCs w:val="20"/>
        </w:rPr>
        <w:t>самореферальные</w:t>
      </w:r>
      <w:proofErr w:type="spellEnd"/>
      <w:r w:rsidRPr="005F6610">
        <w:rPr>
          <w:rFonts w:asciiTheme="minorHAnsi" w:eastAsia="Calibri" w:hAnsiTheme="minorHAnsi" w:cstheme="minorHAnsi"/>
          <w:sz w:val="20"/>
          <w:szCs w:val="20"/>
        </w:rPr>
        <w:t xml:space="preserve"> схемы, искусственное формирование оборота, несоответствие устройства или географии, необычные паттерны поведения, жалобы Пользователей, требования банков, платежных систем или государственных органов.</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При выявлении подозрительных операций или нарушений Оператор сервиса вправе приостановить размещение предложения, ограничить доступ к отдельным функциям, запросить документы и пояснения, отменить </w:t>
      </w:r>
      <w:r w:rsidRPr="005F6610">
        <w:rPr>
          <w:rFonts w:asciiTheme="minorHAnsi" w:eastAsia="Calibri" w:hAnsiTheme="minorHAnsi" w:cstheme="minorHAnsi"/>
          <w:sz w:val="20"/>
          <w:szCs w:val="20"/>
        </w:rPr>
        <w:lastRenderedPageBreak/>
        <w:t xml:space="preserve">операцию, приостановить выплаты, снять предложение с публикации, заблокировать доступ к маркетплейсу или применить иные меры, предусмотренные Договором и документами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Применение мер реагирования не освобождает Продавца от обязанности исполнить обязательства перед Пользователями и компенсировать Оператору сервиса убытки, штрафы, комиссии и иные суммы, возникшие вследствие нарушения Продавцом Договора, настоящих Правил или законодательства.</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ОТВЕТСТВЕННОСТЬ</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самостоятельно несет ответственность за содержание предложений, достоверность описаний, законность реализуемых товаров, работ, услуг, Купонов, цифровых сертификатов и иных предложений, а также за исполнение обязательств перед Пользователями.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не является стороной сделок между Продавцом и Пользователями, не несет ответственности за качество, комплектность, безопасность, сроки передачи, выполнение работ, оказание услуг, гарантийные обязательства, возвраты и иные обязательства Продавца перед Пользователями.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Оператор сервиса несет ответственность за организацию работы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в пределах, предусмотренных Договором, настоящими Правилами и законодательством Российской Федерации.</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Оператор сервиса не несет ответственности за убытки, вызванные действиями или бездействием Продавцов, Пользователей, банков, платежных систем, операторов связи, ОФД, государственных органов, Оператора экосистемы, иных третьих лиц, а также обстоятельствами непреодолимой силы.</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Продавец обязуется возместить Оператору сервиса убытки, штрафы, комиссии, компенсации и иные имущественные потери, возникшие вследствие нарушения Продавцом Договора, настоящих Правил, прав третьих лиц или законодательства Российской Федерации.</w:t>
      </w:r>
    </w:p>
    <w:p w:rsidR="005F6610" w:rsidRPr="005F6610" w:rsidRDefault="005F6610" w:rsidP="005F6610">
      <w:pPr>
        <w:rPr>
          <w:rFonts w:asciiTheme="minorHAnsi" w:hAnsiTheme="minorHAnsi" w:cstheme="minorHAnsi"/>
          <w:sz w:val="20"/>
          <w:szCs w:val="20"/>
        </w:rPr>
      </w:pPr>
    </w:p>
    <w:p w:rsidR="005F6610" w:rsidRPr="005F6610" w:rsidRDefault="005F6610" w:rsidP="005F6610">
      <w:pPr>
        <w:pStyle w:val="1"/>
        <w:numPr>
          <w:ilvl w:val="0"/>
          <w:numId w:val="128"/>
        </w:numPr>
        <w:tabs>
          <w:tab w:val="num" w:pos="720"/>
        </w:tabs>
        <w:spacing w:before="0" w:beforeAutospacing="0"/>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ЗАКЛЮЧИТЕЛЬНЫЕ ПОЛОЖЕНИЯ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Настоящие Правила применяются к Продавцу в течение срока действия Договора и в части использования Продавцом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Отключение маркетплейса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прекращает применение настоящих Правил к Продавцу в части дальнейшего размещения новых предложений, но не освобождает Продавца от обязательств по предложениям, размещенным и приобретенным до даты отключения.</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Недействительность отдельного положения настоящих Правил не влечет недействительность остальных положений.</w:t>
      </w:r>
    </w:p>
    <w:p w:rsidR="005F6610" w:rsidRPr="005F6610" w:rsidRDefault="005F6610" w:rsidP="005F6610">
      <w:pPr>
        <w:pStyle w:val="a6"/>
        <w:numPr>
          <w:ilvl w:val="1"/>
          <w:numId w:val="128"/>
        </w:numPr>
        <w:ind w:left="0" w:firstLine="0"/>
        <w:rPr>
          <w:rFonts w:asciiTheme="minorHAnsi" w:hAnsiTheme="minorHAnsi" w:cstheme="minorHAnsi"/>
          <w:sz w:val="20"/>
          <w:szCs w:val="20"/>
        </w:rPr>
      </w:pPr>
      <w:r w:rsidRPr="005F6610">
        <w:rPr>
          <w:rFonts w:asciiTheme="minorHAnsi" w:eastAsia="Calibri" w:hAnsiTheme="minorHAnsi" w:cstheme="minorHAnsi"/>
          <w:sz w:val="20"/>
          <w:szCs w:val="20"/>
        </w:rPr>
        <w:t xml:space="preserve">Во всем, что не урегулировано настоящими Правилами, применяются Договор, Заявление о присоединении, иные документы платформы </w:t>
      </w:r>
      <w:proofErr w:type="spellStart"/>
      <w:r w:rsidRPr="005F6610">
        <w:rPr>
          <w:rFonts w:asciiTheme="minorHAnsi" w:eastAsia="Calibri" w:hAnsiTheme="minorHAnsi" w:cstheme="minorHAnsi"/>
          <w:sz w:val="20"/>
          <w:szCs w:val="20"/>
        </w:rPr>
        <w:t>ImPay</w:t>
      </w:r>
      <w:proofErr w:type="spellEnd"/>
      <w:r w:rsidRPr="005F6610">
        <w:rPr>
          <w:rFonts w:asciiTheme="minorHAnsi" w:eastAsia="Calibri" w:hAnsiTheme="minorHAnsi" w:cstheme="minorHAnsi"/>
          <w:sz w:val="20"/>
          <w:szCs w:val="20"/>
        </w:rPr>
        <w:t xml:space="preserve"> и законодательство Российской Федерации.</w:t>
      </w:r>
    </w:p>
    <w:p w:rsidR="005F6610" w:rsidRDefault="005F6610" w:rsidP="005F6610"/>
    <w:p w:rsidR="005F6610" w:rsidRPr="003D0729" w:rsidRDefault="005F6610" w:rsidP="003D0729">
      <w:pPr>
        <w:pStyle w:val="a5"/>
        <w:rPr>
          <w:sz w:val="20"/>
          <w:szCs w:val="20"/>
        </w:rPr>
      </w:pPr>
    </w:p>
    <w:sectPr w:rsidR="005F6610" w:rsidRPr="003D0729" w:rsidSect="00125C0E">
      <w:headerReference w:type="default" r:id="rId11"/>
      <w:pgSz w:w="11900" w:h="16840"/>
      <w:pgMar w:top="919" w:right="702" w:bottom="981" w:left="1133" w:header="33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30285" w:rsidRDefault="00E30285" w:rsidP="004C6C82">
      <w:r>
        <w:separator/>
      </w:r>
    </w:p>
  </w:endnote>
  <w:endnote w:type="continuationSeparator" w:id="0">
    <w:p w:rsidR="00E30285" w:rsidRDefault="00E30285" w:rsidP="004C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603533"/>
      <w:docPartObj>
        <w:docPartGallery w:val="Page Numbers (Bottom of Page)"/>
        <w:docPartUnique/>
      </w:docPartObj>
    </w:sdtPr>
    <w:sdtEndPr>
      <w:rPr>
        <w:rFonts w:asciiTheme="minorHAnsi" w:hAnsiTheme="minorHAnsi" w:cstheme="minorHAnsi"/>
        <w:sz w:val="20"/>
        <w:szCs w:val="20"/>
      </w:rPr>
    </w:sdtEndPr>
    <w:sdtContent>
      <w:p w:rsidR="000838E0" w:rsidRPr="00D13AD7" w:rsidRDefault="000838E0">
        <w:pPr>
          <w:pStyle w:val="aa"/>
          <w:jc w:val="center"/>
          <w:rPr>
            <w:rFonts w:asciiTheme="minorHAnsi" w:hAnsiTheme="minorHAnsi" w:cstheme="minorHAnsi"/>
            <w:sz w:val="20"/>
            <w:szCs w:val="20"/>
          </w:rPr>
        </w:pPr>
        <w:r w:rsidRPr="00D13AD7">
          <w:rPr>
            <w:rFonts w:asciiTheme="minorHAnsi" w:hAnsiTheme="minorHAnsi" w:cstheme="minorHAnsi"/>
            <w:sz w:val="20"/>
            <w:szCs w:val="20"/>
          </w:rPr>
          <w:fldChar w:fldCharType="begin"/>
        </w:r>
        <w:r w:rsidRPr="00D13AD7">
          <w:rPr>
            <w:rFonts w:asciiTheme="minorHAnsi" w:hAnsiTheme="minorHAnsi" w:cstheme="minorHAnsi"/>
            <w:sz w:val="20"/>
            <w:szCs w:val="20"/>
          </w:rPr>
          <w:instrText>PAGE   \* MERGEFORMAT</w:instrText>
        </w:r>
        <w:r w:rsidRPr="00D13AD7">
          <w:rPr>
            <w:rFonts w:asciiTheme="minorHAnsi" w:hAnsiTheme="minorHAnsi" w:cstheme="minorHAnsi"/>
            <w:sz w:val="20"/>
            <w:szCs w:val="20"/>
          </w:rPr>
          <w:fldChar w:fldCharType="separate"/>
        </w:r>
        <w:r>
          <w:rPr>
            <w:rFonts w:asciiTheme="minorHAnsi" w:hAnsiTheme="minorHAnsi" w:cstheme="minorHAnsi"/>
            <w:noProof/>
            <w:sz w:val="20"/>
            <w:szCs w:val="20"/>
          </w:rPr>
          <w:t>7</w:t>
        </w:r>
        <w:r w:rsidRPr="00D13AD7">
          <w:rPr>
            <w:rFonts w:asciiTheme="minorHAnsi" w:hAnsiTheme="minorHAnsi" w:cstheme="minorHAnsi"/>
            <w:noProof/>
            <w:sz w:val="20"/>
            <w:szCs w:val="20"/>
          </w:rPr>
          <w:fldChar w:fldCharType="end"/>
        </w:r>
      </w:p>
    </w:sdtContent>
  </w:sdt>
  <w:p w:rsidR="000838E0" w:rsidRDefault="000838E0">
    <w:pPr>
      <w:pStyle w:val="af"/>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30285" w:rsidRDefault="00E30285" w:rsidP="004C6C82">
      <w:r>
        <w:separator/>
      </w:r>
    </w:p>
  </w:footnote>
  <w:footnote w:type="continuationSeparator" w:id="0">
    <w:p w:rsidR="00E30285" w:rsidRDefault="00E30285" w:rsidP="004C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838E0" w:rsidRPr="00C957C3" w:rsidRDefault="000838E0" w:rsidP="00C957C3">
    <w:pPr>
      <w:pStyle w:val="a8"/>
    </w:pPr>
    <w:r>
      <w:rPr>
        <w:noProof/>
      </w:rPr>
      <w:drawing>
        <wp:inline distT="0" distB="0" distL="0" distR="0" wp14:anchorId="07B40D16" wp14:editId="2166B95F">
          <wp:extent cx="889176" cy="227464"/>
          <wp:effectExtent l="0" t="0" r="0" b="1270"/>
          <wp:docPr id="2164000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939621" cy="24036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C6C82" w:rsidRDefault="004C6C82">
    <w:pPr>
      <w:pStyle w:val="a8"/>
    </w:pPr>
    <w:r>
      <w:rPr>
        <w:noProof/>
      </w:rPr>
      <w:drawing>
        <wp:inline distT="0" distB="0" distL="0" distR="0" wp14:anchorId="0D75DC11" wp14:editId="7D883AEF">
          <wp:extent cx="671946" cy="171894"/>
          <wp:effectExtent l="0" t="0" r="1270" b="6350"/>
          <wp:docPr id="184313866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138663" name="Рисунок 1843138663"/>
                  <pic:cNvPicPr/>
                </pic:nvPicPr>
                <pic:blipFill>
                  <a:blip r:embed="rId1">
                    <a:extLst>
                      <a:ext uri="{28A0092B-C50C-407E-A947-70E740481C1C}">
                        <a14:useLocalDpi xmlns:a14="http://schemas.microsoft.com/office/drawing/2010/main" val="0"/>
                      </a:ext>
                    </a:extLst>
                  </a:blip>
                  <a:stretch>
                    <a:fillRect/>
                  </a:stretch>
                </pic:blipFill>
                <pic:spPr>
                  <a:xfrm>
                    <a:off x="0" y="0"/>
                    <a:ext cx="752188" cy="19242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3B1F"/>
    <w:multiLevelType w:val="multilevel"/>
    <w:tmpl w:val="B70A8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85D77"/>
    <w:multiLevelType w:val="multilevel"/>
    <w:tmpl w:val="F210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332085"/>
    <w:multiLevelType w:val="multilevel"/>
    <w:tmpl w:val="A29A7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F11889"/>
    <w:multiLevelType w:val="multilevel"/>
    <w:tmpl w:val="E20A5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456EC1"/>
    <w:multiLevelType w:val="multilevel"/>
    <w:tmpl w:val="84E85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B40B1C"/>
    <w:multiLevelType w:val="multilevel"/>
    <w:tmpl w:val="B766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B54C0E"/>
    <w:multiLevelType w:val="multilevel"/>
    <w:tmpl w:val="E084DDC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50A7ACC"/>
    <w:multiLevelType w:val="multilevel"/>
    <w:tmpl w:val="FFACFB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05832B7F"/>
    <w:multiLevelType w:val="multilevel"/>
    <w:tmpl w:val="CE589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81D78BD"/>
    <w:multiLevelType w:val="multilevel"/>
    <w:tmpl w:val="76B8F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D010F5"/>
    <w:multiLevelType w:val="multilevel"/>
    <w:tmpl w:val="6D469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A744030"/>
    <w:multiLevelType w:val="multilevel"/>
    <w:tmpl w:val="79367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08601E"/>
    <w:multiLevelType w:val="multilevel"/>
    <w:tmpl w:val="42728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B0B67DA"/>
    <w:multiLevelType w:val="multilevel"/>
    <w:tmpl w:val="8D2C6EF6"/>
    <w:lvl w:ilvl="0">
      <w:start w:val="8"/>
      <w:numFmt w:val="none"/>
      <w:lvlText w:val="8."/>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14" w15:restartNumberingAfterBreak="0">
    <w:nsid w:val="0B2D617A"/>
    <w:multiLevelType w:val="multilevel"/>
    <w:tmpl w:val="A2681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B7C49D6"/>
    <w:multiLevelType w:val="multilevel"/>
    <w:tmpl w:val="B10A4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D2A3332"/>
    <w:multiLevelType w:val="multilevel"/>
    <w:tmpl w:val="818E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982EDF"/>
    <w:multiLevelType w:val="multilevel"/>
    <w:tmpl w:val="AA9A6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983CF1"/>
    <w:multiLevelType w:val="multilevel"/>
    <w:tmpl w:val="3A927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E335FC8"/>
    <w:multiLevelType w:val="multilevel"/>
    <w:tmpl w:val="86923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FCB0C70"/>
    <w:multiLevelType w:val="multilevel"/>
    <w:tmpl w:val="C38E9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12605DF"/>
    <w:multiLevelType w:val="multilevel"/>
    <w:tmpl w:val="B758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1325A6E"/>
    <w:multiLevelType w:val="multilevel"/>
    <w:tmpl w:val="FB604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48E4548"/>
    <w:multiLevelType w:val="multilevel"/>
    <w:tmpl w:val="309C3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4DF56FF"/>
    <w:multiLevelType w:val="multilevel"/>
    <w:tmpl w:val="8AD22A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50926CA"/>
    <w:multiLevelType w:val="multilevel"/>
    <w:tmpl w:val="0C00ABE6"/>
    <w:lvl w:ilvl="0">
      <w:start w:val="1"/>
      <w:numFmt w:val="decimal"/>
      <w:lvlText w:val="%1."/>
      <w:lvlJc w:val="left"/>
      <w:pPr>
        <w:ind w:left="502" w:hanging="360"/>
      </w:pPr>
      <w:rPr>
        <w:rFonts w:hint="default"/>
      </w:rPr>
    </w:lvl>
    <w:lvl w:ilvl="1">
      <w:start w:val="2"/>
      <w:numFmt w:val="decimal"/>
      <w:isLgl/>
      <w:lvlText w:val="%1.%2."/>
      <w:lvlJc w:val="left"/>
      <w:pPr>
        <w:ind w:left="502" w:hanging="360"/>
      </w:pPr>
      <w:rPr>
        <w:rFonts w:asciiTheme="minorHAnsi" w:hAnsiTheme="minorHAnsi" w:cstheme="minorHAnsi" w:hint="default"/>
        <w:color w:val="000000" w:themeColor="text1"/>
        <w:sz w:val="20"/>
      </w:rPr>
    </w:lvl>
    <w:lvl w:ilvl="2">
      <w:start w:val="1"/>
      <w:numFmt w:val="decimal"/>
      <w:isLgl/>
      <w:lvlText w:val="%1.%2.%3."/>
      <w:lvlJc w:val="left"/>
      <w:pPr>
        <w:ind w:left="862" w:hanging="720"/>
      </w:pPr>
      <w:rPr>
        <w:rFonts w:asciiTheme="minorHAnsi" w:hAnsiTheme="minorHAnsi" w:cstheme="minorHAnsi" w:hint="default"/>
        <w:color w:val="000000" w:themeColor="text1"/>
        <w:sz w:val="20"/>
      </w:rPr>
    </w:lvl>
    <w:lvl w:ilvl="3">
      <w:start w:val="1"/>
      <w:numFmt w:val="decimal"/>
      <w:isLgl/>
      <w:lvlText w:val="%1.%2.%3.%4."/>
      <w:lvlJc w:val="left"/>
      <w:pPr>
        <w:ind w:left="862" w:hanging="720"/>
      </w:pPr>
      <w:rPr>
        <w:rFonts w:asciiTheme="minorHAnsi" w:hAnsiTheme="minorHAnsi" w:cstheme="minorHAnsi" w:hint="default"/>
        <w:color w:val="000000" w:themeColor="text1"/>
        <w:sz w:val="20"/>
      </w:rPr>
    </w:lvl>
    <w:lvl w:ilvl="4">
      <w:start w:val="1"/>
      <w:numFmt w:val="decimal"/>
      <w:isLgl/>
      <w:lvlText w:val="%1.%2.%3.%4.%5."/>
      <w:lvlJc w:val="left"/>
      <w:pPr>
        <w:ind w:left="1222" w:hanging="1080"/>
      </w:pPr>
      <w:rPr>
        <w:rFonts w:asciiTheme="minorHAnsi" w:hAnsiTheme="minorHAnsi" w:cstheme="minorHAnsi" w:hint="default"/>
        <w:color w:val="000000" w:themeColor="text1"/>
        <w:sz w:val="20"/>
      </w:rPr>
    </w:lvl>
    <w:lvl w:ilvl="5">
      <w:start w:val="1"/>
      <w:numFmt w:val="decimal"/>
      <w:isLgl/>
      <w:lvlText w:val="%1.%2.%3.%4.%5.%6."/>
      <w:lvlJc w:val="left"/>
      <w:pPr>
        <w:ind w:left="1222" w:hanging="1080"/>
      </w:pPr>
      <w:rPr>
        <w:rFonts w:asciiTheme="minorHAnsi" w:hAnsiTheme="minorHAnsi" w:cstheme="minorHAnsi" w:hint="default"/>
        <w:color w:val="000000" w:themeColor="text1"/>
        <w:sz w:val="20"/>
      </w:rPr>
    </w:lvl>
    <w:lvl w:ilvl="6">
      <w:start w:val="1"/>
      <w:numFmt w:val="decimal"/>
      <w:isLgl/>
      <w:lvlText w:val="%1.%2.%3.%4.%5.%6.%7."/>
      <w:lvlJc w:val="left"/>
      <w:pPr>
        <w:ind w:left="1582" w:hanging="1440"/>
      </w:pPr>
      <w:rPr>
        <w:rFonts w:asciiTheme="minorHAnsi" w:hAnsiTheme="minorHAnsi" w:cstheme="minorHAnsi" w:hint="default"/>
        <w:color w:val="000000" w:themeColor="text1"/>
        <w:sz w:val="20"/>
      </w:rPr>
    </w:lvl>
    <w:lvl w:ilvl="7">
      <w:start w:val="1"/>
      <w:numFmt w:val="decimal"/>
      <w:isLgl/>
      <w:lvlText w:val="%1.%2.%3.%4.%5.%6.%7.%8."/>
      <w:lvlJc w:val="left"/>
      <w:pPr>
        <w:ind w:left="1582" w:hanging="1440"/>
      </w:pPr>
      <w:rPr>
        <w:rFonts w:asciiTheme="minorHAnsi" w:hAnsiTheme="minorHAnsi" w:cstheme="minorHAnsi" w:hint="default"/>
        <w:color w:val="000000" w:themeColor="text1"/>
        <w:sz w:val="20"/>
      </w:rPr>
    </w:lvl>
    <w:lvl w:ilvl="8">
      <w:start w:val="1"/>
      <w:numFmt w:val="decimal"/>
      <w:isLgl/>
      <w:lvlText w:val="%1.%2.%3.%4.%5.%6.%7.%8.%9."/>
      <w:lvlJc w:val="left"/>
      <w:pPr>
        <w:ind w:left="1942" w:hanging="1800"/>
      </w:pPr>
      <w:rPr>
        <w:rFonts w:asciiTheme="minorHAnsi" w:hAnsiTheme="minorHAnsi" w:cstheme="minorHAnsi" w:hint="default"/>
        <w:color w:val="000000" w:themeColor="text1"/>
        <w:sz w:val="20"/>
      </w:rPr>
    </w:lvl>
  </w:abstractNum>
  <w:abstractNum w:abstractNumId="26" w15:restartNumberingAfterBreak="0">
    <w:nsid w:val="158A0709"/>
    <w:multiLevelType w:val="multilevel"/>
    <w:tmpl w:val="08701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8510ECE"/>
    <w:multiLevelType w:val="multilevel"/>
    <w:tmpl w:val="2480AC46"/>
    <w:lvl w:ilvl="0">
      <w:start w:val="1"/>
      <w:numFmt w:val="decimal"/>
      <w:lvlText w:val="%1"/>
      <w:lvlJc w:val="left"/>
      <w:pPr>
        <w:ind w:left="108" w:hanging="721"/>
      </w:pPr>
      <w:rPr>
        <w:rFonts w:hint="default"/>
        <w:lang w:val="ru-RU" w:eastAsia="en-US" w:bidi="ar-SA"/>
      </w:rPr>
    </w:lvl>
    <w:lvl w:ilvl="1">
      <w:start w:val="1"/>
      <w:numFmt w:val="decimal"/>
      <w:lvlText w:val="%1.%2."/>
      <w:lvlJc w:val="left"/>
      <w:pPr>
        <w:ind w:left="2990" w:hanging="721"/>
      </w:pPr>
      <w:rPr>
        <w:rFonts w:asciiTheme="minorHAnsi" w:eastAsia="Times New Roman" w:hAnsiTheme="minorHAnsi" w:cstheme="minorHAnsi" w:hint="default"/>
        <w:b w:val="0"/>
        <w:spacing w:val="0"/>
        <w:w w:val="99"/>
        <w:sz w:val="20"/>
        <w:szCs w:val="20"/>
        <w:lang w:val="ru-RU" w:eastAsia="en-US" w:bidi="ar-SA"/>
      </w:rPr>
    </w:lvl>
    <w:lvl w:ilvl="2">
      <w:numFmt w:val="bullet"/>
      <w:lvlText w:val="•"/>
      <w:lvlJc w:val="left"/>
      <w:pPr>
        <w:ind w:left="2159" w:hanging="721"/>
      </w:pPr>
      <w:rPr>
        <w:rFonts w:hint="default"/>
        <w:lang w:val="ru-RU" w:eastAsia="en-US" w:bidi="ar-SA"/>
      </w:rPr>
    </w:lvl>
    <w:lvl w:ilvl="3">
      <w:numFmt w:val="bullet"/>
      <w:lvlText w:val="•"/>
      <w:lvlJc w:val="left"/>
      <w:pPr>
        <w:ind w:left="3189" w:hanging="721"/>
      </w:pPr>
      <w:rPr>
        <w:rFonts w:hint="default"/>
        <w:lang w:val="ru-RU" w:eastAsia="en-US" w:bidi="ar-SA"/>
      </w:rPr>
    </w:lvl>
    <w:lvl w:ilvl="4">
      <w:numFmt w:val="bullet"/>
      <w:lvlText w:val="•"/>
      <w:lvlJc w:val="left"/>
      <w:pPr>
        <w:ind w:left="4219" w:hanging="721"/>
      </w:pPr>
      <w:rPr>
        <w:rFonts w:hint="default"/>
        <w:lang w:val="ru-RU" w:eastAsia="en-US" w:bidi="ar-SA"/>
      </w:rPr>
    </w:lvl>
    <w:lvl w:ilvl="5">
      <w:numFmt w:val="bullet"/>
      <w:lvlText w:val="•"/>
      <w:lvlJc w:val="left"/>
      <w:pPr>
        <w:ind w:left="5249" w:hanging="721"/>
      </w:pPr>
      <w:rPr>
        <w:rFonts w:hint="default"/>
        <w:lang w:val="ru-RU" w:eastAsia="en-US" w:bidi="ar-SA"/>
      </w:rPr>
    </w:lvl>
    <w:lvl w:ilvl="6">
      <w:numFmt w:val="bullet"/>
      <w:lvlText w:val="•"/>
      <w:lvlJc w:val="left"/>
      <w:pPr>
        <w:ind w:left="6279" w:hanging="721"/>
      </w:pPr>
      <w:rPr>
        <w:rFonts w:hint="default"/>
        <w:lang w:val="ru-RU" w:eastAsia="en-US" w:bidi="ar-SA"/>
      </w:rPr>
    </w:lvl>
    <w:lvl w:ilvl="7">
      <w:numFmt w:val="bullet"/>
      <w:lvlText w:val="•"/>
      <w:lvlJc w:val="left"/>
      <w:pPr>
        <w:ind w:left="7309" w:hanging="721"/>
      </w:pPr>
      <w:rPr>
        <w:rFonts w:hint="default"/>
        <w:lang w:val="ru-RU" w:eastAsia="en-US" w:bidi="ar-SA"/>
      </w:rPr>
    </w:lvl>
    <w:lvl w:ilvl="8">
      <w:numFmt w:val="bullet"/>
      <w:lvlText w:val="•"/>
      <w:lvlJc w:val="left"/>
      <w:pPr>
        <w:ind w:left="8339" w:hanging="721"/>
      </w:pPr>
      <w:rPr>
        <w:rFonts w:hint="default"/>
        <w:lang w:val="ru-RU" w:eastAsia="en-US" w:bidi="ar-SA"/>
      </w:rPr>
    </w:lvl>
  </w:abstractNum>
  <w:abstractNum w:abstractNumId="28" w15:restartNumberingAfterBreak="0">
    <w:nsid w:val="1B7A4A9F"/>
    <w:multiLevelType w:val="multilevel"/>
    <w:tmpl w:val="00FE4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CA64DB9"/>
    <w:multiLevelType w:val="multilevel"/>
    <w:tmpl w:val="F5AEC3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D476BD5"/>
    <w:multiLevelType w:val="multilevel"/>
    <w:tmpl w:val="2E3E5F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1E69633D"/>
    <w:multiLevelType w:val="multilevel"/>
    <w:tmpl w:val="FEC0C584"/>
    <w:lvl w:ilvl="0">
      <w:start w:val="6"/>
      <w:numFmt w:val="decimal"/>
      <w:lvlText w:val="%1."/>
      <w:lvlJc w:val="left"/>
      <w:pPr>
        <w:ind w:left="360" w:hanging="360"/>
      </w:pPr>
      <w:rPr>
        <w:rFonts w:hint="default"/>
      </w:rPr>
    </w:lvl>
    <w:lvl w:ilvl="1">
      <w:start w:val="1"/>
      <w:numFmt w:val="decimal"/>
      <w:lvlText w:val="6.%2."/>
      <w:lvlJc w:val="left"/>
      <w:pPr>
        <w:ind w:left="3763"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32" w15:restartNumberingAfterBreak="0">
    <w:nsid w:val="1EBC45C2"/>
    <w:multiLevelType w:val="multilevel"/>
    <w:tmpl w:val="E39C5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2E60B96"/>
    <w:multiLevelType w:val="hybridMultilevel"/>
    <w:tmpl w:val="3746D270"/>
    <w:lvl w:ilvl="0" w:tplc="5F9A145A">
      <w:numFmt w:val="bullet"/>
      <w:lvlText w:val="-"/>
      <w:lvlJc w:val="left"/>
      <w:pPr>
        <w:ind w:left="3557" w:hanging="721"/>
      </w:pPr>
      <w:rPr>
        <w:rFonts w:ascii="Times New Roman" w:eastAsia="Times New Roman" w:hAnsi="Times New Roman" w:cs="Times New Roman" w:hint="default"/>
        <w:w w:val="99"/>
        <w:sz w:val="20"/>
        <w:szCs w:val="20"/>
        <w:lang w:val="ru-RU" w:eastAsia="en-US" w:bidi="ar-SA"/>
      </w:rPr>
    </w:lvl>
    <w:lvl w:ilvl="1" w:tplc="2258E46C">
      <w:numFmt w:val="bullet"/>
      <w:lvlText w:val="•"/>
      <w:lvlJc w:val="left"/>
      <w:pPr>
        <w:ind w:left="4578" w:hanging="721"/>
      </w:pPr>
      <w:rPr>
        <w:rFonts w:hint="default"/>
        <w:lang w:val="ru-RU" w:eastAsia="en-US" w:bidi="ar-SA"/>
      </w:rPr>
    </w:lvl>
    <w:lvl w:ilvl="2" w:tplc="BD725AE8">
      <w:numFmt w:val="bullet"/>
      <w:lvlText w:val="•"/>
      <w:lvlJc w:val="left"/>
      <w:pPr>
        <w:ind w:left="5608" w:hanging="721"/>
      </w:pPr>
      <w:rPr>
        <w:rFonts w:hint="default"/>
        <w:lang w:val="ru-RU" w:eastAsia="en-US" w:bidi="ar-SA"/>
      </w:rPr>
    </w:lvl>
    <w:lvl w:ilvl="3" w:tplc="010EC43C">
      <w:numFmt w:val="bullet"/>
      <w:lvlText w:val="•"/>
      <w:lvlJc w:val="left"/>
      <w:pPr>
        <w:ind w:left="6638" w:hanging="721"/>
      </w:pPr>
      <w:rPr>
        <w:rFonts w:hint="default"/>
        <w:lang w:val="ru-RU" w:eastAsia="en-US" w:bidi="ar-SA"/>
      </w:rPr>
    </w:lvl>
    <w:lvl w:ilvl="4" w:tplc="A9D83450">
      <w:numFmt w:val="bullet"/>
      <w:lvlText w:val="•"/>
      <w:lvlJc w:val="left"/>
      <w:pPr>
        <w:ind w:left="7668" w:hanging="721"/>
      </w:pPr>
      <w:rPr>
        <w:rFonts w:hint="default"/>
        <w:lang w:val="ru-RU" w:eastAsia="en-US" w:bidi="ar-SA"/>
      </w:rPr>
    </w:lvl>
    <w:lvl w:ilvl="5" w:tplc="6A605CBC">
      <w:numFmt w:val="bullet"/>
      <w:lvlText w:val="•"/>
      <w:lvlJc w:val="left"/>
      <w:pPr>
        <w:ind w:left="8698" w:hanging="721"/>
      </w:pPr>
      <w:rPr>
        <w:rFonts w:hint="default"/>
        <w:lang w:val="ru-RU" w:eastAsia="en-US" w:bidi="ar-SA"/>
      </w:rPr>
    </w:lvl>
    <w:lvl w:ilvl="6" w:tplc="F9282256">
      <w:numFmt w:val="bullet"/>
      <w:lvlText w:val="•"/>
      <w:lvlJc w:val="left"/>
      <w:pPr>
        <w:ind w:left="9728" w:hanging="721"/>
      </w:pPr>
      <w:rPr>
        <w:rFonts w:hint="default"/>
        <w:lang w:val="ru-RU" w:eastAsia="en-US" w:bidi="ar-SA"/>
      </w:rPr>
    </w:lvl>
    <w:lvl w:ilvl="7" w:tplc="88744428">
      <w:numFmt w:val="bullet"/>
      <w:lvlText w:val="•"/>
      <w:lvlJc w:val="left"/>
      <w:pPr>
        <w:ind w:left="10758" w:hanging="721"/>
      </w:pPr>
      <w:rPr>
        <w:rFonts w:hint="default"/>
        <w:lang w:val="ru-RU" w:eastAsia="en-US" w:bidi="ar-SA"/>
      </w:rPr>
    </w:lvl>
    <w:lvl w:ilvl="8" w:tplc="312E36B8">
      <w:numFmt w:val="bullet"/>
      <w:lvlText w:val="•"/>
      <w:lvlJc w:val="left"/>
      <w:pPr>
        <w:ind w:left="11788" w:hanging="721"/>
      </w:pPr>
      <w:rPr>
        <w:rFonts w:hint="default"/>
        <w:lang w:val="ru-RU" w:eastAsia="en-US" w:bidi="ar-SA"/>
      </w:rPr>
    </w:lvl>
  </w:abstractNum>
  <w:abstractNum w:abstractNumId="34" w15:restartNumberingAfterBreak="0">
    <w:nsid w:val="232E5477"/>
    <w:multiLevelType w:val="multilevel"/>
    <w:tmpl w:val="2DB25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4243C1B"/>
    <w:multiLevelType w:val="multilevel"/>
    <w:tmpl w:val="3A54F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4A20A3C"/>
    <w:multiLevelType w:val="multilevel"/>
    <w:tmpl w:val="9B6A9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24BB481B"/>
    <w:multiLevelType w:val="multilevel"/>
    <w:tmpl w:val="E5300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25380B03"/>
    <w:multiLevelType w:val="multilevel"/>
    <w:tmpl w:val="4628C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617054F"/>
    <w:multiLevelType w:val="hybridMultilevel"/>
    <w:tmpl w:val="52B07D8E"/>
    <w:lvl w:ilvl="0" w:tplc="9E0EEE8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2662350C"/>
    <w:multiLevelType w:val="multilevel"/>
    <w:tmpl w:val="A3848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266E082A"/>
    <w:multiLevelType w:val="multilevel"/>
    <w:tmpl w:val="D994B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269A1BA4"/>
    <w:multiLevelType w:val="multilevel"/>
    <w:tmpl w:val="56569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72026F5"/>
    <w:multiLevelType w:val="multilevel"/>
    <w:tmpl w:val="5B24E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79E170D"/>
    <w:multiLevelType w:val="multilevel"/>
    <w:tmpl w:val="F5344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292E08E7"/>
    <w:multiLevelType w:val="multilevel"/>
    <w:tmpl w:val="72F6B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2AFC33D2"/>
    <w:multiLevelType w:val="multilevel"/>
    <w:tmpl w:val="8FFE6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2B075D6D"/>
    <w:multiLevelType w:val="multilevel"/>
    <w:tmpl w:val="B6902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C6C68CE"/>
    <w:multiLevelType w:val="multilevel"/>
    <w:tmpl w:val="F9108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2D317148"/>
    <w:multiLevelType w:val="multilevel"/>
    <w:tmpl w:val="CA70E6B6"/>
    <w:lvl w:ilvl="0">
      <w:start w:val="1"/>
      <w:numFmt w:val="decimal"/>
      <w:lvlText w:val="%1."/>
      <w:lvlJc w:val="left"/>
      <w:pPr>
        <w:ind w:left="1060" w:hanging="700"/>
      </w:pPr>
      <w:rPr>
        <w:rFonts w:ascii="Calibri" w:eastAsia="Calibri" w:hAnsi="Calibri" w:hint="default"/>
        <w:sz w:val="20"/>
      </w:rPr>
    </w:lvl>
    <w:lvl w:ilvl="1">
      <w:start w:val="1"/>
      <w:numFmt w:val="decimal"/>
      <w:isLgl/>
      <w:lvlText w:val="%1.%2."/>
      <w:lvlJc w:val="left"/>
      <w:pPr>
        <w:ind w:left="1080" w:hanging="720"/>
      </w:pPr>
      <w:rPr>
        <w:rFonts w:ascii="Calibri" w:eastAsia="Calibri" w:hAnsi="Calibri" w:hint="default"/>
        <w:sz w:val="20"/>
      </w:rPr>
    </w:lvl>
    <w:lvl w:ilvl="2">
      <w:start w:val="1"/>
      <w:numFmt w:val="decimal"/>
      <w:isLgl/>
      <w:lvlText w:val="%1.%2.%3."/>
      <w:lvlJc w:val="left"/>
      <w:pPr>
        <w:ind w:left="1440" w:hanging="1080"/>
      </w:pPr>
      <w:rPr>
        <w:rFonts w:ascii="Calibri" w:eastAsia="Calibri" w:hAnsi="Calibri" w:hint="default"/>
        <w:sz w:val="20"/>
      </w:rPr>
    </w:lvl>
    <w:lvl w:ilvl="3">
      <w:start w:val="1"/>
      <w:numFmt w:val="decimal"/>
      <w:isLgl/>
      <w:lvlText w:val="%1.%2.%3.%4."/>
      <w:lvlJc w:val="left"/>
      <w:pPr>
        <w:ind w:left="1800" w:hanging="1440"/>
      </w:pPr>
      <w:rPr>
        <w:rFonts w:ascii="Calibri" w:eastAsia="Calibri" w:hAnsi="Calibri" w:hint="default"/>
        <w:sz w:val="20"/>
      </w:rPr>
    </w:lvl>
    <w:lvl w:ilvl="4">
      <w:start w:val="1"/>
      <w:numFmt w:val="decimal"/>
      <w:isLgl/>
      <w:lvlText w:val="%1.%2.%3.%4.%5."/>
      <w:lvlJc w:val="left"/>
      <w:pPr>
        <w:ind w:left="2160" w:hanging="1800"/>
      </w:pPr>
      <w:rPr>
        <w:rFonts w:ascii="Calibri" w:eastAsia="Calibri" w:hAnsi="Calibri" w:hint="default"/>
        <w:sz w:val="20"/>
      </w:rPr>
    </w:lvl>
    <w:lvl w:ilvl="5">
      <w:start w:val="1"/>
      <w:numFmt w:val="decimal"/>
      <w:isLgl/>
      <w:lvlText w:val="%1.%2.%3.%4.%5.%6."/>
      <w:lvlJc w:val="left"/>
      <w:pPr>
        <w:ind w:left="2520" w:hanging="2160"/>
      </w:pPr>
      <w:rPr>
        <w:rFonts w:ascii="Calibri" w:eastAsia="Calibri" w:hAnsi="Calibri" w:hint="default"/>
        <w:sz w:val="20"/>
      </w:rPr>
    </w:lvl>
    <w:lvl w:ilvl="6">
      <w:start w:val="1"/>
      <w:numFmt w:val="decimal"/>
      <w:isLgl/>
      <w:lvlText w:val="%1.%2.%3.%4.%5.%6.%7."/>
      <w:lvlJc w:val="left"/>
      <w:pPr>
        <w:ind w:left="2880" w:hanging="2520"/>
      </w:pPr>
      <w:rPr>
        <w:rFonts w:ascii="Calibri" w:eastAsia="Calibri" w:hAnsi="Calibri" w:hint="default"/>
        <w:sz w:val="20"/>
      </w:rPr>
    </w:lvl>
    <w:lvl w:ilvl="7">
      <w:start w:val="1"/>
      <w:numFmt w:val="decimal"/>
      <w:isLgl/>
      <w:lvlText w:val="%1.%2.%3.%4.%5.%6.%7.%8."/>
      <w:lvlJc w:val="left"/>
      <w:pPr>
        <w:ind w:left="3240" w:hanging="2880"/>
      </w:pPr>
      <w:rPr>
        <w:rFonts w:ascii="Calibri" w:eastAsia="Calibri" w:hAnsi="Calibri" w:hint="default"/>
        <w:sz w:val="20"/>
      </w:rPr>
    </w:lvl>
    <w:lvl w:ilvl="8">
      <w:start w:val="1"/>
      <w:numFmt w:val="decimal"/>
      <w:isLgl/>
      <w:lvlText w:val="%1.%2.%3.%4.%5.%6.%7.%8.%9."/>
      <w:lvlJc w:val="left"/>
      <w:pPr>
        <w:ind w:left="3600" w:hanging="3240"/>
      </w:pPr>
      <w:rPr>
        <w:rFonts w:ascii="Calibri" w:eastAsia="Calibri" w:hAnsi="Calibri" w:hint="default"/>
        <w:sz w:val="20"/>
      </w:rPr>
    </w:lvl>
  </w:abstractNum>
  <w:abstractNum w:abstractNumId="50" w15:restartNumberingAfterBreak="0">
    <w:nsid w:val="2E830A48"/>
    <w:multiLevelType w:val="multilevel"/>
    <w:tmpl w:val="1EDC1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F2A25EF"/>
    <w:multiLevelType w:val="multilevel"/>
    <w:tmpl w:val="059CA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30CC2D76"/>
    <w:multiLevelType w:val="multilevel"/>
    <w:tmpl w:val="84AC3C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313C0BD1"/>
    <w:multiLevelType w:val="multilevel"/>
    <w:tmpl w:val="DFBE1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1C760ED"/>
    <w:multiLevelType w:val="multilevel"/>
    <w:tmpl w:val="718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31EA1091"/>
    <w:multiLevelType w:val="multilevel"/>
    <w:tmpl w:val="82BAB5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31F407D4"/>
    <w:multiLevelType w:val="multilevel"/>
    <w:tmpl w:val="FDA2BB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32B16C56"/>
    <w:multiLevelType w:val="multilevel"/>
    <w:tmpl w:val="EA36C5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33C552DE"/>
    <w:multiLevelType w:val="hybridMultilevel"/>
    <w:tmpl w:val="BD480DBE"/>
    <w:lvl w:ilvl="0" w:tplc="05F02636">
      <w:start w:val="1"/>
      <w:numFmt w:val="decimal"/>
      <w:lvlText w:val="%1."/>
      <w:lvlJc w:val="left"/>
      <w:pPr>
        <w:ind w:left="502" w:hanging="360"/>
      </w:pPr>
      <w:rPr>
        <w:rFonts w:hint="default"/>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9" w15:restartNumberingAfterBreak="0">
    <w:nsid w:val="34DD4D3C"/>
    <w:multiLevelType w:val="multilevel"/>
    <w:tmpl w:val="5F501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7340FFD"/>
    <w:multiLevelType w:val="multilevel"/>
    <w:tmpl w:val="0B844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375E46E6"/>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381B2A11"/>
    <w:multiLevelType w:val="multilevel"/>
    <w:tmpl w:val="13CE1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396526E0"/>
    <w:multiLevelType w:val="multilevel"/>
    <w:tmpl w:val="24DED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97F6D2F"/>
    <w:multiLevelType w:val="multilevel"/>
    <w:tmpl w:val="F90E10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3A726857"/>
    <w:multiLevelType w:val="multilevel"/>
    <w:tmpl w:val="57C488BE"/>
    <w:lvl w:ilvl="0">
      <w:start w:val="8"/>
      <w:numFmt w:val="decimal"/>
      <w:lvlText w:val="%1."/>
      <w:lvlJc w:val="left"/>
      <w:pPr>
        <w:ind w:left="360" w:hanging="360"/>
      </w:pPr>
      <w:rPr>
        <w:rFonts w:hint="default"/>
      </w:rPr>
    </w:lvl>
    <w:lvl w:ilvl="1">
      <w:start w:val="1"/>
      <w:numFmt w:val="decimal"/>
      <w:lvlText w:val="8.%2."/>
      <w:lvlJc w:val="left"/>
      <w:pPr>
        <w:ind w:left="1778"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66" w15:restartNumberingAfterBreak="0">
    <w:nsid w:val="3A976317"/>
    <w:multiLevelType w:val="multilevel"/>
    <w:tmpl w:val="6582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B1259B7"/>
    <w:multiLevelType w:val="multilevel"/>
    <w:tmpl w:val="0FFA5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3C1F3FCF"/>
    <w:multiLevelType w:val="multilevel"/>
    <w:tmpl w:val="6168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3C2E018D"/>
    <w:multiLevelType w:val="multilevel"/>
    <w:tmpl w:val="66425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3CC04543"/>
    <w:multiLevelType w:val="multilevel"/>
    <w:tmpl w:val="A4C46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E12761E"/>
    <w:multiLevelType w:val="multilevel"/>
    <w:tmpl w:val="7174CBA8"/>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2" w15:restartNumberingAfterBreak="0">
    <w:nsid w:val="3F154CA5"/>
    <w:multiLevelType w:val="hybridMultilevel"/>
    <w:tmpl w:val="A2B209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3FDB73A2"/>
    <w:multiLevelType w:val="multilevel"/>
    <w:tmpl w:val="C34CD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3FDB7796"/>
    <w:multiLevelType w:val="multilevel"/>
    <w:tmpl w:val="EF820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41B452EA"/>
    <w:multiLevelType w:val="multilevel"/>
    <w:tmpl w:val="3A844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2073AF4"/>
    <w:multiLevelType w:val="multilevel"/>
    <w:tmpl w:val="CA12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42CF4D73"/>
    <w:multiLevelType w:val="multilevel"/>
    <w:tmpl w:val="DAF45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465A3F18"/>
    <w:multiLevelType w:val="multilevel"/>
    <w:tmpl w:val="6C36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476362C3"/>
    <w:multiLevelType w:val="multilevel"/>
    <w:tmpl w:val="61B4B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4CBC00BC"/>
    <w:multiLevelType w:val="multilevel"/>
    <w:tmpl w:val="91A2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4DCC47C1"/>
    <w:multiLevelType w:val="multilevel"/>
    <w:tmpl w:val="DFC66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4DFD27B9"/>
    <w:multiLevelType w:val="multilevel"/>
    <w:tmpl w:val="25C0A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4E5853AD"/>
    <w:multiLevelType w:val="multilevel"/>
    <w:tmpl w:val="1376E482"/>
    <w:lvl w:ilvl="0">
      <w:start w:val="1"/>
      <w:numFmt w:val="decimal"/>
      <w:lvlText w:val="%1."/>
      <w:lvlJc w:val="left"/>
      <w:pPr>
        <w:ind w:left="502" w:hanging="360"/>
      </w:pPr>
      <w:rPr>
        <w:rFonts w:asciiTheme="minorHAnsi" w:hAnsiTheme="minorHAnsi" w:cstheme="minorHAnsi" w:hint="default"/>
      </w:rPr>
    </w:lvl>
    <w:lvl w:ilvl="1">
      <w:start w:val="1"/>
      <w:numFmt w:val="decimal"/>
      <w:isLgl/>
      <w:lvlText w:val="%1.%2."/>
      <w:lvlJc w:val="left"/>
      <w:pPr>
        <w:ind w:left="562" w:hanging="420"/>
      </w:pPr>
      <w:rPr>
        <w:rFonts w:asciiTheme="minorHAnsi" w:hAnsiTheme="minorHAnsi" w:cstheme="minorHAnsi"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84" w15:restartNumberingAfterBreak="0">
    <w:nsid w:val="4F05309E"/>
    <w:multiLevelType w:val="multilevel"/>
    <w:tmpl w:val="A09C1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F146BF3"/>
    <w:multiLevelType w:val="multilevel"/>
    <w:tmpl w:val="4C82A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4FA94468"/>
    <w:multiLevelType w:val="multilevel"/>
    <w:tmpl w:val="1C90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512E0D95"/>
    <w:multiLevelType w:val="multilevel"/>
    <w:tmpl w:val="47B8BF84"/>
    <w:lvl w:ilvl="0">
      <w:start w:val="1"/>
      <w:numFmt w:val="decimal"/>
      <w:lvlText w:val="%1."/>
      <w:lvlJc w:val="left"/>
      <w:pPr>
        <w:ind w:left="1060" w:hanging="700"/>
      </w:pPr>
      <w:rPr>
        <w:rFonts w:asciiTheme="minorHAnsi" w:hAnsiTheme="minorHAnsi" w:cstheme="minorHAnsi" w:hint="default"/>
        <w:sz w:val="20"/>
        <w:szCs w:val="20"/>
      </w:rPr>
    </w:lvl>
    <w:lvl w:ilvl="1">
      <w:start w:val="1"/>
      <w:numFmt w:val="decimal"/>
      <w:isLgl/>
      <w:lvlText w:val="%1.%2."/>
      <w:lvlJc w:val="left"/>
      <w:pPr>
        <w:ind w:left="1060" w:hanging="7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8" w15:restartNumberingAfterBreak="0">
    <w:nsid w:val="515C0B15"/>
    <w:multiLevelType w:val="multilevel"/>
    <w:tmpl w:val="87F8B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51737D75"/>
    <w:multiLevelType w:val="multilevel"/>
    <w:tmpl w:val="950A0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535C479C"/>
    <w:multiLevelType w:val="multilevel"/>
    <w:tmpl w:val="F0129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588C2F9E"/>
    <w:multiLevelType w:val="multilevel"/>
    <w:tmpl w:val="E1ECB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5A4A182E"/>
    <w:multiLevelType w:val="multilevel"/>
    <w:tmpl w:val="AF34E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5BC8499C"/>
    <w:multiLevelType w:val="multilevel"/>
    <w:tmpl w:val="44EC5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5CEC1AEC"/>
    <w:multiLevelType w:val="multilevel"/>
    <w:tmpl w:val="E88C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01837B3"/>
    <w:multiLevelType w:val="hybridMultilevel"/>
    <w:tmpl w:val="FFA88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604E4EC0"/>
    <w:multiLevelType w:val="multilevel"/>
    <w:tmpl w:val="CF128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60D63D94"/>
    <w:multiLevelType w:val="multilevel"/>
    <w:tmpl w:val="5072849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8" w15:restartNumberingAfterBreak="0">
    <w:nsid w:val="61930CC2"/>
    <w:multiLevelType w:val="multilevel"/>
    <w:tmpl w:val="2A845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62B9124B"/>
    <w:multiLevelType w:val="hybridMultilevel"/>
    <w:tmpl w:val="19D8EDB6"/>
    <w:lvl w:ilvl="0" w:tplc="9D2E7B20">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62CF794C"/>
    <w:multiLevelType w:val="multilevel"/>
    <w:tmpl w:val="5F0840D0"/>
    <w:lvl w:ilvl="0">
      <w:start w:val="6"/>
      <w:numFmt w:val="decimal"/>
      <w:lvlText w:val="%1."/>
      <w:lvlJc w:val="left"/>
      <w:pPr>
        <w:ind w:left="360" w:hanging="360"/>
      </w:pPr>
      <w:rPr>
        <w:rFonts w:hint="default"/>
      </w:rPr>
    </w:lvl>
    <w:lvl w:ilvl="1">
      <w:start w:val="8"/>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635B6E45"/>
    <w:multiLevelType w:val="multilevel"/>
    <w:tmpl w:val="21FE6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64EB5DDF"/>
    <w:multiLevelType w:val="multilevel"/>
    <w:tmpl w:val="0024B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652755BA"/>
    <w:multiLevelType w:val="multilevel"/>
    <w:tmpl w:val="FFACFBB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4" w15:restartNumberingAfterBreak="0">
    <w:nsid w:val="67032AC2"/>
    <w:multiLevelType w:val="multilevel"/>
    <w:tmpl w:val="34AE5A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74805BE"/>
    <w:multiLevelType w:val="multilevel"/>
    <w:tmpl w:val="1068E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0B247F"/>
    <w:multiLevelType w:val="multilevel"/>
    <w:tmpl w:val="BE60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6B2A004A"/>
    <w:multiLevelType w:val="multilevel"/>
    <w:tmpl w:val="AB56B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6C402B6E"/>
    <w:multiLevelType w:val="multilevel"/>
    <w:tmpl w:val="8B0CD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6C9437C1"/>
    <w:multiLevelType w:val="multilevel"/>
    <w:tmpl w:val="2C366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CB36252"/>
    <w:multiLevelType w:val="multilevel"/>
    <w:tmpl w:val="B230685C"/>
    <w:lvl w:ilvl="0">
      <w:start w:val="1"/>
      <w:numFmt w:val="decimal"/>
      <w:lvlText w:val="%1."/>
      <w:lvlJc w:val="left"/>
      <w:pPr>
        <w:ind w:left="1060" w:hanging="700"/>
      </w:pPr>
      <w:rPr>
        <w:rFonts w:ascii="Calibri" w:eastAsia="Calibri" w:hAnsi="Calibri" w:hint="default"/>
      </w:rPr>
    </w:lvl>
    <w:lvl w:ilvl="1">
      <w:start w:val="1"/>
      <w:numFmt w:val="decimal"/>
      <w:isLgl/>
      <w:lvlText w:val="%1.%2."/>
      <w:lvlJc w:val="left"/>
      <w:pPr>
        <w:ind w:left="1060" w:hanging="700"/>
      </w:pPr>
      <w:rPr>
        <w:rFonts w:ascii="Calibri" w:eastAsia="Calibri" w:hAnsi="Calibri" w:hint="default"/>
      </w:rPr>
    </w:lvl>
    <w:lvl w:ilvl="2">
      <w:start w:val="1"/>
      <w:numFmt w:val="decimal"/>
      <w:isLgl/>
      <w:lvlText w:val="%1.%2.%3."/>
      <w:lvlJc w:val="left"/>
      <w:pPr>
        <w:ind w:left="1080" w:hanging="720"/>
      </w:pPr>
      <w:rPr>
        <w:rFonts w:ascii="Calibri" w:eastAsia="Calibri" w:hAnsi="Calibri" w:hint="default"/>
      </w:rPr>
    </w:lvl>
    <w:lvl w:ilvl="3">
      <w:start w:val="1"/>
      <w:numFmt w:val="decimal"/>
      <w:isLgl/>
      <w:lvlText w:val="%1.%2.%3.%4."/>
      <w:lvlJc w:val="left"/>
      <w:pPr>
        <w:ind w:left="1080" w:hanging="720"/>
      </w:pPr>
      <w:rPr>
        <w:rFonts w:ascii="Calibri" w:eastAsia="Calibri" w:hAnsi="Calibri" w:hint="default"/>
      </w:rPr>
    </w:lvl>
    <w:lvl w:ilvl="4">
      <w:start w:val="1"/>
      <w:numFmt w:val="decimal"/>
      <w:isLgl/>
      <w:lvlText w:val="%1.%2.%3.%4.%5."/>
      <w:lvlJc w:val="left"/>
      <w:pPr>
        <w:ind w:left="1440" w:hanging="1080"/>
      </w:pPr>
      <w:rPr>
        <w:rFonts w:ascii="Calibri" w:eastAsia="Calibri" w:hAnsi="Calibri" w:hint="default"/>
      </w:rPr>
    </w:lvl>
    <w:lvl w:ilvl="5">
      <w:start w:val="1"/>
      <w:numFmt w:val="decimal"/>
      <w:isLgl/>
      <w:lvlText w:val="%1.%2.%3.%4.%5.%6."/>
      <w:lvlJc w:val="left"/>
      <w:pPr>
        <w:ind w:left="1440" w:hanging="1080"/>
      </w:pPr>
      <w:rPr>
        <w:rFonts w:ascii="Calibri" w:eastAsia="Calibri" w:hAnsi="Calibri" w:hint="default"/>
      </w:rPr>
    </w:lvl>
    <w:lvl w:ilvl="6">
      <w:start w:val="1"/>
      <w:numFmt w:val="decimal"/>
      <w:isLgl/>
      <w:lvlText w:val="%1.%2.%3.%4.%5.%6.%7."/>
      <w:lvlJc w:val="left"/>
      <w:pPr>
        <w:ind w:left="1440" w:hanging="1080"/>
      </w:pPr>
      <w:rPr>
        <w:rFonts w:ascii="Calibri" w:eastAsia="Calibri" w:hAnsi="Calibri" w:hint="default"/>
      </w:rPr>
    </w:lvl>
    <w:lvl w:ilvl="7">
      <w:start w:val="1"/>
      <w:numFmt w:val="decimal"/>
      <w:isLgl/>
      <w:lvlText w:val="%1.%2.%3.%4.%5.%6.%7.%8."/>
      <w:lvlJc w:val="left"/>
      <w:pPr>
        <w:ind w:left="1800" w:hanging="1440"/>
      </w:pPr>
      <w:rPr>
        <w:rFonts w:ascii="Calibri" w:eastAsia="Calibri" w:hAnsi="Calibri" w:hint="default"/>
      </w:rPr>
    </w:lvl>
    <w:lvl w:ilvl="8">
      <w:start w:val="1"/>
      <w:numFmt w:val="decimal"/>
      <w:isLgl/>
      <w:lvlText w:val="%1.%2.%3.%4.%5.%6.%7.%8.%9."/>
      <w:lvlJc w:val="left"/>
      <w:pPr>
        <w:ind w:left="1800" w:hanging="1440"/>
      </w:pPr>
      <w:rPr>
        <w:rFonts w:ascii="Calibri" w:eastAsia="Calibri" w:hAnsi="Calibri" w:hint="default"/>
      </w:rPr>
    </w:lvl>
  </w:abstractNum>
  <w:abstractNum w:abstractNumId="111" w15:restartNumberingAfterBreak="0">
    <w:nsid w:val="6DD24F59"/>
    <w:multiLevelType w:val="multilevel"/>
    <w:tmpl w:val="8F624CA4"/>
    <w:lvl w:ilvl="0">
      <w:start w:val="5"/>
      <w:numFmt w:val="decimal"/>
      <w:lvlText w:val="%1."/>
      <w:lvlJc w:val="left"/>
      <w:pPr>
        <w:ind w:left="360" w:hanging="360"/>
      </w:pPr>
      <w:rPr>
        <w:rFonts w:asciiTheme="minorHAnsi" w:hAnsiTheme="minorHAnsi" w:cstheme="minorHAnsi"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6E7F5D43"/>
    <w:multiLevelType w:val="multilevel"/>
    <w:tmpl w:val="5510C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6ED246FB"/>
    <w:multiLevelType w:val="multilevel"/>
    <w:tmpl w:val="8DFEE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70053517"/>
    <w:multiLevelType w:val="multilevel"/>
    <w:tmpl w:val="CCBCFB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70B52157"/>
    <w:multiLevelType w:val="multilevel"/>
    <w:tmpl w:val="93247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71616394"/>
    <w:multiLevelType w:val="multilevel"/>
    <w:tmpl w:val="FA5E8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71AC3204"/>
    <w:multiLevelType w:val="multilevel"/>
    <w:tmpl w:val="1376E482"/>
    <w:lvl w:ilvl="0">
      <w:start w:val="1"/>
      <w:numFmt w:val="decimal"/>
      <w:lvlText w:val="%1."/>
      <w:lvlJc w:val="left"/>
      <w:pPr>
        <w:ind w:left="502" w:hanging="360"/>
      </w:pPr>
      <w:rPr>
        <w:rFonts w:asciiTheme="minorHAnsi" w:hAnsiTheme="minorHAnsi" w:cstheme="minorHAnsi" w:hint="default"/>
      </w:rPr>
    </w:lvl>
    <w:lvl w:ilvl="1">
      <w:start w:val="1"/>
      <w:numFmt w:val="decimal"/>
      <w:isLgl/>
      <w:lvlText w:val="%1.%2."/>
      <w:lvlJc w:val="left"/>
      <w:pPr>
        <w:ind w:left="562" w:hanging="420"/>
      </w:pPr>
      <w:rPr>
        <w:rFonts w:asciiTheme="minorHAnsi" w:hAnsiTheme="minorHAnsi" w:cstheme="minorHAnsi"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118" w15:restartNumberingAfterBreak="0">
    <w:nsid w:val="72C11BDB"/>
    <w:multiLevelType w:val="multilevel"/>
    <w:tmpl w:val="B162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73514317"/>
    <w:multiLevelType w:val="multilevel"/>
    <w:tmpl w:val="3C84F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74F22911"/>
    <w:multiLevelType w:val="multilevel"/>
    <w:tmpl w:val="6928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75A87BCD"/>
    <w:multiLevelType w:val="multilevel"/>
    <w:tmpl w:val="4F70D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76ED4237"/>
    <w:multiLevelType w:val="multilevel"/>
    <w:tmpl w:val="E254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77804131"/>
    <w:multiLevelType w:val="multilevel"/>
    <w:tmpl w:val="56381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78343643"/>
    <w:multiLevelType w:val="multilevel"/>
    <w:tmpl w:val="D034EB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79923898"/>
    <w:multiLevelType w:val="multilevel"/>
    <w:tmpl w:val="D6E6C6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7A05705D"/>
    <w:multiLevelType w:val="multilevel"/>
    <w:tmpl w:val="E326A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7A7959E8"/>
    <w:multiLevelType w:val="multilevel"/>
    <w:tmpl w:val="CD3AE5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7BB068FA"/>
    <w:multiLevelType w:val="multilevel"/>
    <w:tmpl w:val="3C141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7C8C5E97"/>
    <w:multiLevelType w:val="multilevel"/>
    <w:tmpl w:val="05502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7E8E7376"/>
    <w:multiLevelType w:val="multilevel"/>
    <w:tmpl w:val="794CE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7EF434C7"/>
    <w:multiLevelType w:val="multilevel"/>
    <w:tmpl w:val="F3DCF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7187443">
    <w:abstractNumId w:val="44"/>
  </w:num>
  <w:num w:numId="2" w16cid:durableId="189925425">
    <w:abstractNumId w:val="116"/>
  </w:num>
  <w:num w:numId="3" w16cid:durableId="1886025045">
    <w:abstractNumId w:val="127"/>
  </w:num>
  <w:num w:numId="4" w16cid:durableId="1539584127">
    <w:abstractNumId w:val="4"/>
  </w:num>
  <w:num w:numId="5" w16cid:durableId="620114879">
    <w:abstractNumId w:val="59"/>
  </w:num>
  <w:num w:numId="6" w16cid:durableId="1685210765">
    <w:abstractNumId w:val="102"/>
  </w:num>
  <w:num w:numId="7" w16cid:durableId="1120221127">
    <w:abstractNumId w:val="81"/>
  </w:num>
  <w:num w:numId="8" w16cid:durableId="1051612650">
    <w:abstractNumId w:val="28"/>
  </w:num>
  <w:num w:numId="9" w16cid:durableId="615212478">
    <w:abstractNumId w:val="66"/>
  </w:num>
  <w:num w:numId="10" w16cid:durableId="1073547143">
    <w:abstractNumId w:val="119"/>
  </w:num>
  <w:num w:numId="11" w16cid:durableId="1669212252">
    <w:abstractNumId w:val="109"/>
  </w:num>
  <w:num w:numId="12" w16cid:durableId="149904628">
    <w:abstractNumId w:val="128"/>
  </w:num>
  <w:num w:numId="13" w16cid:durableId="1537352042">
    <w:abstractNumId w:val="77"/>
  </w:num>
  <w:num w:numId="14" w16cid:durableId="1186627475">
    <w:abstractNumId w:val="34"/>
  </w:num>
  <w:num w:numId="15" w16cid:durableId="1303463203">
    <w:abstractNumId w:val="106"/>
  </w:num>
  <w:num w:numId="16" w16cid:durableId="1337611860">
    <w:abstractNumId w:val="10"/>
  </w:num>
  <w:num w:numId="17" w16cid:durableId="1830562667">
    <w:abstractNumId w:val="24"/>
  </w:num>
  <w:num w:numId="18" w16cid:durableId="1353612404">
    <w:abstractNumId w:val="113"/>
  </w:num>
  <w:num w:numId="19" w16cid:durableId="504175776">
    <w:abstractNumId w:val="53"/>
  </w:num>
  <w:num w:numId="20" w16cid:durableId="1776441765">
    <w:abstractNumId w:val="84"/>
  </w:num>
  <w:num w:numId="21" w16cid:durableId="30346013">
    <w:abstractNumId w:val="80"/>
  </w:num>
  <w:num w:numId="22" w16cid:durableId="30427279">
    <w:abstractNumId w:val="131"/>
  </w:num>
  <w:num w:numId="23" w16cid:durableId="1541434232">
    <w:abstractNumId w:val="88"/>
  </w:num>
  <w:num w:numId="24" w16cid:durableId="1311520107">
    <w:abstractNumId w:val="30"/>
  </w:num>
  <w:num w:numId="25" w16cid:durableId="1353529402">
    <w:abstractNumId w:val="130"/>
  </w:num>
  <w:num w:numId="26" w16cid:durableId="1791314447">
    <w:abstractNumId w:val="62"/>
  </w:num>
  <w:num w:numId="27" w16cid:durableId="793182673">
    <w:abstractNumId w:val="101"/>
  </w:num>
  <w:num w:numId="28" w16cid:durableId="807435095">
    <w:abstractNumId w:val="115"/>
  </w:num>
  <w:num w:numId="29" w16cid:durableId="1395162615">
    <w:abstractNumId w:val="22"/>
  </w:num>
  <w:num w:numId="30" w16cid:durableId="2102212748">
    <w:abstractNumId w:val="68"/>
  </w:num>
  <w:num w:numId="31" w16cid:durableId="545801826">
    <w:abstractNumId w:val="2"/>
  </w:num>
  <w:num w:numId="32" w16cid:durableId="658386371">
    <w:abstractNumId w:val="129"/>
  </w:num>
  <w:num w:numId="33" w16cid:durableId="32464973">
    <w:abstractNumId w:val="86"/>
  </w:num>
  <w:num w:numId="34" w16cid:durableId="976376042">
    <w:abstractNumId w:val="45"/>
  </w:num>
  <w:num w:numId="35" w16cid:durableId="1066411461">
    <w:abstractNumId w:val="107"/>
  </w:num>
  <w:num w:numId="36" w16cid:durableId="637341681">
    <w:abstractNumId w:val="42"/>
  </w:num>
  <w:num w:numId="37" w16cid:durableId="2006736195">
    <w:abstractNumId w:val="26"/>
  </w:num>
  <w:num w:numId="38" w16cid:durableId="1150244070">
    <w:abstractNumId w:val="37"/>
  </w:num>
  <w:num w:numId="39" w16cid:durableId="1969235619">
    <w:abstractNumId w:val="78"/>
  </w:num>
  <w:num w:numId="40" w16cid:durableId="1107772220">
    <w:abstractNumId w:val="118"/>
  </w:num>
  <w:num w:numId="41" w16cid:durableId="2032677782">
    <w:abstractNumId w:val="18"/>
  </w:num>
  <w:num w:numId="42" w16cid:durableId="1421760204">
    <w:abstractNumId w:val="73"/>
  </w:num>
  <w:num w:numId="43" w16cid:durableId="1071928766">
    <w:abstractNumId w:val="38"/>
  </w:num>
  <w:num w:numId="44" w16cid:durableId="519852682">
    <w:abstractNumId w:val="43"/>
  </w:num>
  <w:num w:numId="45" w16cid:durableId="168259871">
    <w:abstractNumId w:val="48"/>
  </w:num>
  <w:num w:numId="46" w16cid:durableId="1407071813">
    <w:abstractNumId w:val="16"/>
  </w:num>
  <w:num w:numId="47" w16cid:durableId="1027028968">
    <w:abstractNumId w:val="67"/>
  </w:num>
  <w:num w:numId="48" w16cid:durableId="926159332">
    <w:abstractNumId w:val="126"/>
  </w:num>
  <w:num w:numId="49" w16cid:durableId="1114128884">
    <w:abstractNumId w:val="51"/>
  </w:num>
  <w:num w:numId="50" w16cid:durableId="1298487224">
    <w:abstractNumId w:val="94"/>
  </w:num>
  <w:num w:numId="51" w16cid:durableId="208960145">
    <w:abstractNumId w:val="5"/>
  </w:num>
  <w:num w:numId="52" w16cid:durableId="300768282">
    <w:abstractNumId w:val="112"/>
  </w:num>
  <w:num w:numId="53" w16cid:durableId="1500461251">
    <w:abstractNumId w:val="41"/>
  </w:num>
  <w:num w:numId="54" w16cid:durableId="527446065">
    <w:abstractNumId w:val="85"/>
  </w:num>
  <w:num w:numId="55" w16cid:durableId="727653210">
    <w:abstractNumId w:val="21"/>
  </w:num>
  <w:num w:numId="56" w16cid:durableId="195041719">
    <w:abstractNumId w:val="1"/>
  </w:num>
  <w:num w:numId="57" w16cid:durableId="1468939207">
    <w:abstractNumId w:val="46"/>
  </w:num>
  <w:num w:numId="58" w16cid:durableId="1613978539">
    <w:abstractNumId w:val="9"/>
  </w:num>
  <w:num w:numId="59" w16cid:durableId="1800413776">
    <w:abstractNumId w:val="108"/>
  </w:num>
  <w:num w:numId="60" w16cid:durableId="81070887">
    <w:abstractNumId w:val="50"/>
  </w:num>
  <w:num w:numId="61" w16cid:durableId="1121220298">
    <w:abstractNumId w:val="14"/>
  </w:num>
  <w:num w:numId="62" w16cid:durableId="676081087">
    <w:abstractNumId w:val="104"/>
  </w:num>
  <w:num w:numId="63" w16cid:durableId="1950358101">
    <w:abstractNumId w:val="36"/>
  </w:num>
  <w:num w:numId="64" w16cid:durableId="302928648">
    <w:abstractNumId w:val="96"/>
  </w:num>
  <w:num w:numId="65" w16cid:durableId="344987920">
    <w:abstractNumId w:val="56"/>
  </w:num>
  <w:num w:numId="66" w16cid:durableId="141510054">
    <w:abstractNumId w:val="57"/>
  </w:num>
  <w:num w:numId="67" w16cid:durableId="1795631002">
    <w:abstractNumId w:val="52"/>
  </w:num>
  <w:num w:numId="68" w16cid:durableId="582179769">
    <w:abstractNumId w:val="124"/>
  </w:num>
  <w:num w:numId="69" w16cid:durableId="2143690739">
    <w:abstractNumId w:val="29"/>
  </w:num>
  <w:num w:numId="70" w16cid:durableId="8221784">
    <w:abstractNumId w:val="114"/>
  </w:num>
  <w:num w:numId="71" w16cid:durableId="1532454880">
    <w:abstractNumId w:val="0"/>
  </w:num>
  <w:num w:numId="72" w16cid:durableId="1800763914">
    <w:abstractNumId w:val="93"/>
  </w:num>
  <w:num w:numId="73" w16cid:durableId="1173228557">
    <w:abstractNumId w:val="32"/>
  </w:num>
  <w:num w:numId="74" w16cid:durableId="82458213">
    <w:abstractNumId w:val="120"/>
  </w:num>
  <w:num w:numId="75" w16cid:durableId="362025350">
    <w:abstractNumId w:val="79"/>
  </w:num>
  <w:num w:numId="76" w16cid:durableId="496501422">
    <w:abstractNumId w:val="105"/>
  </w:num>
  <w:num w:numId="77" w16cid:durableId="1404914558">
    <w:abstractNumId w:val="19"/>
  </w:num>
  <w:num w:numId="78" w16cid:durableId="47412739">
    <w:abstractNumId w:val="98"/>
  </w:num>
  <w:num w:numId="79" w16cid:durableId="2046707327">
    <w:abstractNumId w:val="47"/>
  </w:num>
  <w:num w:numId="80" w16cid:durableId="155266253">
    <w:abstractNumId w:val="60"/>
  </w:num>
  <w:num w:numId="81" w16cid:durableId="1921593250">
    <w:abstractNumId w:val="125"/>
  </w:num>
  <w:num w:numId="82" w16cid:durableId="1897349730">
    <w:abstractNumId w:val="35"/>
  </w:num>
  <w:num w:numId="83" w16cid:durableId="1182668932">
    <w:abstractNumId w:val="121"/>
  </w:num>
  <w:num w:numId="84" w16cid:durableId="67927679">
    <w:abstractNumId w:val="92"/>
  </w:num>
  <w:num w:numId="85" w16cid:durableId="452558223">
    <w:abstractNumId w:val="20"/>
  </w:num>
  <w:num w:numId="86" w16cid:durableId="219638455">
    <w:abstractNumId w:val="63"/>
  </w:num>
  <w:num w:numId="87" w16cid:durableId="662974473">
    <w:abstractNumId w:val="74"/>
  </w:num>
  <w:num w:numId="88" w16cid:durableId="65960592">
    <w:abstractNumId w:val="3"/>
  </w:num>
  <w:num w:numId="89" w16cid:durableId="2096634942">
    <w:abstractNumId w:val="40"/>
  </w:num>
  <w:num w:numId="90" w16cid:durableId="1825707597">
    <w:abstractNumId w:val="89"/>
  </w:num>
  <w:num w:numId="91" w16cid:durableId="157356167">
    <w:abstractNumId w:val="82"/>
  </w:num>
  <w:num w:numId="92" w16cid:durableId="346254561">
    <w:abstractNumId w:val="75"/>
  </w:num>
  <w:num w:numId="93" w16cid:durableId="2000965174">
    <w:abstractNumId w:val="90"/>
  </w:num>
  <w:num w:numId="94" w16cid:durableId="1105924652">
    <w:abstractNumId w:val="54"/>
  </w:num>
  <w:num w:numId="95" w16cid:durableId="1647540972">
    <w:abstractNumId w:val="15"/>
  </w:num>
  <w:num w:numId="96" w16cid:durableId="1340427348">
    <w:abstractNumId w:val="17"/>
  </w:num>
  <w:num w:numId="97" w16cid:durableId="186676181">
    <w:abstractNumId w:val="76"/>
  </w:num>
  <w:num w:numId="98" w16cid:durableId="1779106322">
    <w:abstractNumId w:val="11"/>
  </w:num>
  <w:num w:numId="99" w16cid:durableId="785471200">
    <w:abstractNumId w:val="12"/>
  </w:num>
  <w:num w:numId="100" w16cid:durableId="1665930403">
    <w:abstractNumId w:val="70"/>
  </w:num>
  <w:num w:numId="101" w16cid:durableId="136185866">
    <w:abstractNumId w:val="122"/>
  </w:num>
  <w:num w:numId="102" w16cid:durableId="793250621">
    <w:abstractNumId w:val="8"/>
  </w:num>
  <w:num w:numId="103" w16cid:durableId="1502158716">
    <w:abstractNumId w:val="91"/>
  </w:num>
  <w:num w:numId="104" w16cid:durableId="1970088091">
    <w:abstractNumId w:val="23"/>
  </w:num>
  <w:num w:numId="105" w16cid:durableId="1929079185">
    <w:abstractNumId w:val="55"/>
  </w:num>
  <w:num w:numId="106" w16cid:durableId="1317955351">
    <w:abstractNumId w:val="123"/>
  </w:num>
  <w:num w:numId="107" w16cid:durableId="1771971982">
    <w:abstractNumId w:val="69"/>
  </w:num>
  <w:num w:numId="108" w16cid:durableId="957762322">
    <w:abstractNumId w:val="61"/>
  </w:num>
  <w:num w:numId="109" w16cid:durableId="806433496">
    <w:abstractNumId w:val="83"/>
  </w:num>
  <w:num w:numId="110" w16cid:durableId="898369666">
    <w:abstractNumId w:val="39"/>
  </w:num>
  <w:num w:numId="111" w16cid:durableId="915433564">
    <w:abstractNumId w:val="95"/>
  </w:num>
  <w:num w:numId="112" w16cid:durableId="1610550232">
    <w:abstractNumId w:val="97"/>
  </w:num>
  <w:num w:numId="113" w16cid:durableId="2001496756">
    <w:abstractNumId w:val="27"/>
  </w:num>
  <w:num w:numId="114" w16cid:durableId="408429304">
    <w:abstractNumId w:val="58"/>
  </w:num>
  <w:num w:numId="115" w16cid:durableId="1884707749">
    <w:abstractNumId w:val="31"/>
  </w:num>
  <w:num w:numId="116" w16cid:durableId="10226054">
    <w:abstractNumId w:val="13"/>
  </w:num>
  <w:num w:numId="117" w16cid:durableId="1897617883">
    <w:abstractNumId w:val="65"/>
  </w:num>
  <w:num w:numId="118" w16cid:durableId="184902888">
    <w:abstractNumId w:val="33"/>
  </w:num>
  <w:num w:numId="119" w16cid:durableId="1078282716">
    <w:abstractNumId w:val="7"/>
  </w:num>
  <w:num w:numId="120" w16cid:durableId="780953031">
    <w:abstractNumId w:val="6"/>
  </w:num>
  <w:num w:numId="121" w16cid:durableId="48845336">
    <w:abstractNumId w:val="25"/>
  </w:num>
  <w:num w:numId="122" w16cid:durableId="1776901315">
    <w:abstractNumId w:val="100"/>
  </w:num>
  <w:num w:numId="123" w16cid:durableId="1295789105">
    <w:abstractNumId w:val="71"/>
  </w:num>
  <w:num w:numId="124" w16cid:durableId="636685354">
    <w:abstractNumId w:val="72"/>
  </w:num>
  <w:num w:numId="125" w16cid:durableId="6760382">
    <w:abstractNumId w:val="103"/>
  </w:num>
  <w:num w:numId="126" w16cid:durableId="155650432">
    <w:abstractNumId w:val="110"/>
  </w:num>
  <w:num w:numId="127" w16cid:durableId="2129352446">
    <w:abstractNumId w:val="49"/>
  </w:num>
  <w:num w:numId="128" w16cid:durableId="336999988">
    <w:abstractNumId w:val="87"/>
  </w:num>
  <w:num w:numId="129" w16cid:durableId="277298759">
    <w:abstractNumId w:val="64"/>
  </w:num>
  <w:num w:numId="130" w16cid:durableId="1237088126">
    <w:abstractNumId w:val="99"/>
  </w:num>
  <w:num w:numId="131" w16cid:durableId="1217930184">
    <w:abstractNumId w:val="117"/>
  </w:num>
  <w:num w:numId="132" w16cid:durableId="1752461291">
    <w:abstractNumId w:val="1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7"/>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02D"/>
    <w:rsid w:val="00025754"/>
    <w:rsid w:val="000833EC"/>
    <w:rsid w:val="000838E0"/>
    <w:rsid w:val="000B4E3E"/>
    <w:rsid w:val="000C4529"/>
    <w:rsid w:val="00100F19"/>
    <w:rsid w:val="00125C0E"/>
    <w:rsid w:val="00172316"/>
    <w:rsid w:val="001B262C"/>
    <w:rsid w:val="001C7C44"/>
    <w:rsid w:val="001F1ECC"/>
    <w:rsid w:val="0022208D"/>
    <w:rsid w:val="0025007C"/>
    <w:rsid w:val="00274D94"/>
    <w:rsid w:val="00275D36"/>
    <w:rsid w:val="00285793"/>
    <w:rsid w:val="00295BED"/>
    <w:rsid w:val="002C3A34"/>
    <w:rsid w:val="002C45EF"/>
    <w:rsid w:val="003251F6"/>
    <w:rsid w:val="0034437D"/>
    <w:rsid w:val="0034591F"/>
    <w:rsid w:val="00372287"/>
    <w:rsid w:val="003752DC"/>
    <w:rsid w:val="003913C1"/>
    <w:rsid w:val="003B2766"/>
    <w:rsid w:val="003B4122"/>
    <w:rsid w:val="003D0729"/>
    <w:rsid w:val="00416B49"/>
    <w:rsid w:val="00481ABA"/>
    <w:rsid w:val="0048224D"/>
    <w:rsid w:val="004C6C82"/>
    <w:rsid w:val="0054536C"/>
    <w:rsid w:val="00561D72"/>
    <w:rsid w:val="00563A66"/>
    <w:rsid w:val="005E5719"/>
    <w:rsid w:val="005F6610"/>
    <w:rsid w:val="007147FA"/>
    <w:rsid w:val="00743E90"/>
    <w:rsid w:val="0078422E"/>
    <w:rsid w:val="00785A88"/>
    <w:rsid w:val="007F12C5"/>
    <w:rsid w:val="00824ED8"/>
    <w:rsid w:val="00836003"/>
    <w:rsid w:val="00843571"/>
    <w:rsid w:val="008C7FA6"/>
    <w:rsid w:val="008F4E01"/>
    <w:rsid w:val="009011D0"/>
    <w:rsid w:val="00967EE9"/>
    <w:rsid w:val="00976AE3"/>
    <w:rsid w:val="00982515"/>
    <w:rsid w:val="009B58A2"/>
    <w:rsid w:val="009C08D0"/>
    <w:rsid w:val="009D0164"/>
    <w:rsid w:val="009E3A4B"/>
    <w:rsid w:val="00A141BA"/>
    <w:rsid w:val="00A556D3"/>
    <w:rsid w:val="00A673A7"/>
    <w:rsid w:val="00AD3364"/>
    <w:rsid w:val="00AF7ED2"/>
    <w:rsid w:val="00B316EA"/>
    <w:rsid w:val="00B661ED"/>
    <w:rsid w:val="00B95656"/>
    <w:rsid w:val="00BB1CD1"/>
    <w:rsid w:val="00BC3854"/>
    <w:rsid w:val="00BD702D"/>
    <w:rsid w:val="00BF686C"/>
    <w:rsid w:val="00C0222D"/>
    <w:rsid w:val="00C212BA"/>
    <w:rsid w:val="00C96076"/>
    <w:rsid w:val="00D16335"/>
    <w:rsid w:val="00D54632"/>
    <w:rsid w:val="00D55A4A"/>
    <w:rsid w:val="00DA3C1A"/>
    <w:rsid w:val="00DC0F1E"/>
    <w:rsid w:val="00DF07F2"/>
    <w:rsid w:val="00DF1B29"/>
    <w:rsid w:val="00E30285"/>
    <w:rsid w:val="00EC01B9"/>
    <w:rsid w:val="00EC07CC"/>
    <w:rsid w:val="00F03016"/>
    <w:rsid w:val="00FE4C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48D18"/>
  <w15:chartTrackingRefBased/>
  <w15:docId w15:val="{40A8CA06-8D29-1446-8B0F-BC97817D0C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0729"/>
    <w:rPr>
      <w:rFonts w:ascii="Times New Roman" w:eastAsia="Times New Roman" w:hAnsi="Times New Roman" w:cs="Times New Roman"/>
      <w:kern w:val="0"/>
      <w:lang w:eastAsia="ru-RU"/>
      <w14:ligatures w14:val="none"/>
    </w:rPr>
  </w:style>
  <w:style w:type="paragraph" w:styleId="1">
    <w:name w:val="heading 1"/>
    <w:basedOn w:val="a"/>
    <w:link w:val="10"/>
    <w:uiPriority w:val="9"/>
    <w:qFormat/>
    <w:rsid w:val="00BD702D"/>
    <w:pPr>
      <w:spacing w:before="100" w:beforeAutospacing="1" w:after="100" w:afterAutospacing="1"/>
      <w:outlineLvl w:val="0"/>
    </w:pPr>
    <w:rPr>
      <w:b/>
      <w:bCs/>
      <w:kern w:val="36"/>
      <w:sz w:val="48"/>
      <w:szCs w:val="48"/>
    </w:rPr>
  </w:style>
  <w:style w:type="paragraph" w:styleId="2">
    <w:name w:val="heading 2"/>
    <w:basedOn w:val="a"/>
    <w:link w:val="20"/>
    <w:uiPriority w:val="9"/>
    <w:qFormat/>
    <w:rsid w:val="00BD702D"/>
    <w:pPr>
      <w:spacing w:before="100" w:beforeAutospacing="1" w:after="100" w:afterAutospacing="1"/>
      <w:outlineLvl w:val="1"/>
    </w:pPr>
    <w:rPr>
      <w:b/>
      <w:bCs/>
      <w:sz w:val="36"/>
      <w:szCs w:val="36"/>
    </w:rPr>
  </w:style>
  <w:style w:type="paragraph" w:styleId="3">
    <w:name w:val="heading 3"/>
    <w:basedOn w:val="a"/>
    <w:next w:val="a"/>
    <w:link w:val="30"/>
    <w:uiPriority w:val="9"/>
    <w:semiHidden/>
    <w:unhideWhenUsed/>
    <w:qFormat/>
    <w:rsid w:val="00BD702D"/>
    <w:pPr>
      <w:keepNext/>
      <w:keepLines/>
      <w:spacing w:before="40"/>
      <w:outlineLvl w:val="2"/>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D702D"/>
    <w:rPr>
      <w:rFonts w:ascii="Times New Roman" w:eastAsia="Times New Roman" w:hAnsi="Times New Roman" w:cs="Times New Roman"/>
      <w:b/>
      <w:bCs/>
      <w:kern w:val="36"/>
      <w:sz w:val="48"/>
      <w:szCs w:val="48"/>
      <w:lang w:eastAsia="ru-RU"/>
      <w14:ligatures w14:val="none"/>
    </w:rPr>
  </w:style>
  <w:style w:type="character" w:customStyle="1" w:styleId="20">
    <w:name w:val="Заголовок 2 Знак"/>
    <w:basedOn w:val="a0"/>
    <w:link w:val="2"/>
    <w:uiPriority w:val="9"/>
    <w:rsid w:val="00BD702D"/>
    <w:rPr>
      <w:rFonts w:ascii="Times New Roman" w:eastAsia="Times New Roman" w:hAnsi="Times New Roman" w:cs="Times New Roman"/>
      <w:b/>
      <w:bCs/>
      <w:kern w:val="0"/>
      <w:sz w:val="36"/>
      <w:szCs w:val="36"/>
      <w:lang w:eastAsia="ru-RU"/>
      <w14:ligatures w14:val="none"/>
    </w:rPr>
  </w:style>
  <w:style w:type="paragraph" w:styleId="a3">
    <w:name w:val="Normal (Web)"/>
    <w:basedOn w:val="a"/>
    <w:uiPriority w:val="99"/>
    <w:unhideWhenUsed/>
    <w:rsid w:val="00BD702D"/>
    <w:pPr>
      <w:spacing w:before="100" w:beforeAutospacing="1" w:after="100" w:afterAutospacing="1"/>
    </w:pPr>
  </w:style>
  <w:style w:type="character" w:customStyle="1" w:styleId="apple-converted-space">
    <w:name w:val="apple-converted-space"/>
    <w:basedOn w:val="a0"/>
    <w:rsid w:val="00BD702D"/>
  </w:style>
  <w:style w:type="character" w:styleId="a4">
    <w:name w:val="Strong"/>
    <w:basedOn w:val="a0"/>
    <w:uiPriority w:val="22"/>
    <w:qFormat/>
    <w:rsid w:val="00BD702D"/>
    <w:rPr>
      <w:b/>
      <w:bCs/>
    </w:rPr>
  </w:style>
  <w:style w:type="character" w:customStyle="1" w:styleId="30">
    <w:name w:val="Заголовок 3 Знак"/>
    <w:basedOn w:val="a0"/>
    <w:link w:val="3"/>
    <w:uiPriority w:val="9"/>
    <w:semiHidden/>
    <w:rsid w:val="00BD702D"/>
    <w:rPr>
      <w:rFonts w:asciiTheme="majorHAnsi" w:eastAsiaTheme="majorEastAsia" w:hAnsiTheme="majorHAnsi" w:cstheme="majorBidi"/>
      <w:color w:val="1F3763" w:themeColor="accent1" w:themeShade="7F"/>
    </w:rPr>
  </w:style>
  <w:style w:type="paragraph" w:styleId="a5">
    <w:name w:val="No Spacing"/>
    <w:uiPriority w:val="1"/>
    <w:qFormat/>
    <w:rsid w:val="00B661ED"/>
  </w:style>
  <w:style w:type="paragraph" w:styleId="a6">
    <w:name w:val="List Paragraph"/>
    <w:basedOn w:val="a"/>
    <w:link w:val="a7"/>
    <w:uiPriority w:val="1"/>
    <w:qFormat/>
    <w:rsid w:val="00B661ED"/>
    <w:pPr>
      <w:ind w:left="720"/>
      <w:contextualSpacing/>
    </w:pPr>
  </w:style>
  <w:style w:type="paragraph" w:styleId="a8">
    <w:name w:val="header"/>
    <w:basedOn w:val="a"/>
    <w:link w:val="a9"/>
    <w:uiPriority w:val="99"/>
    <w:unhideWhenUsed/>
    <w:rsid w:val="004C6C82"/>
    <w:pPr>
      <w:tabs>
        <w:tab w:val="center" w:pos="4677"/>
        <w:tab w:val="right" w:pos="9355"/>
      </w:tabs>
    </w:pPr>
  </w:style>
  <w:style w:type="character" w:customStyle="1" w:styleId="a9">
    <w:name w:val="Верхний колонтитул Знак"/>
    <w:basedOn w:val="a0"/>
    <w:link w:val="a8"/>
    <w:uiPriority w:val="99"/>
    <w:rsid w:val="004C6C82"/>
  </w:style>
  <w:style w:type="paragraph" w:styleId="aa">
    <w:name w:val="footer"/>
    <w:basedOn w:val="a"/>
    <w:link w:val="ab"/>
    <w:uiPriority w:val="99"/>
    <w:unhideWhenUsed/>
    <w:rsid w:val="004C6C82"/>
    <w:pPr>
      <w:tabs>
        <w:tab w:val="center" w:pos="4677"/>
        <w:tab w:val="right" w:pos="9355"/>
      </w:tabs>
    </w:pPr>
  </w:style>
  <w:style w:type="character" w:customStyle="1" w:styleId="ab">
    <w:name w:val="Нижний колонтитул Знак"/>
    <w:basedOn w:val="a0"/>
    <w:link w:val="aa"/>
    <w:uiPriority w:val="99"/>
    <w:rsid w:val="004C6C82"/>
  </w:style>
  <w:style w:type="character" w:styleId="ac">
    <w:name w:val="Hyperlink"/>
    <w:uiPriority w:val="99"/>
    <w:rsid w:val="003D0729"/>
    <w:rPr>
      <w:color w:val="0000FF"/>
      <w:u w:val="single"/>
    </w:rPr>
  </w:style>
  <w:style w:type="paragraph" w:styleId="ad">
    <w:name w:val="Title"/>
    <w:basedOn w:val="a"/>
    <w:link w:val="ae"/>
    <w:qFormat/>
    <w:rsid w:val="003D0729"/>
    <w:pPr>
      <w:autoSpaceDE w:val="0"/>
      <w:autoSpaceDN w:val="0"/>
      <w:jc w:val="center"/>
    </w:pPr>
  </w:style>
  <w:style w:type="character" w:customStyle="1" w:styleId="ae">
    <w:name w:val="Заголовок Знак"/>
    <w:basedOn w:val="a0"/>
    <w:link w:val="ad"/>
    <w:rsid w:val="003D0729"/>
    <w:rPr>
      <w:rFonts w:ascii="Times New Roman" w:eastAsia="Times New Roman" w:hAnsi="Times New Roman" w:cs="Times New Roman"/>
      <w:kern w:val="0"/>
      <w:lang w:eastAsia="ru-RU"/>
      <w14:ligatures w14:val="none"/>
    </w:rPr>
  </w:style>
  <w:style w:type="paragraph" w:styleId="af">
    <w:name w:val="Body Text"/>
    <w:basedOn w:val="a"/>
    <w:link w:val="af0"/>
    <w:rsid w:val="003D0729"/>
    <w:rPr>
      <w:sz w:val="16"/>
    </w:rPr>
  </w:style>
  <w:style w:type="character" w:customStyle="1" w:styleId="af0">
    <w:name w:val="Основной текст Знак"/>
    <w:basedOn w:val="a0"/>
    <w:link w:val="af"/>
    <w:uiPriority w:val="99"/>
    <w:rsid w:val="003D0729"/>
    <w:rPr>
      <w:rFonts w:ascii="Times New Roman" w:eastAsia="Times New Roman" w:hAnsi="Times New Roman" w:cs="Times New Roman"/>
      <w:kern w:val="0"/>
      <w:sz w:val="16"/>
      <w:lang w:eastAsia="ru-RU"/>
      <w14:ligatures w14:val="none"/>
    </w:rPr>
  </w:style>
  <w:style w:type="character" w:customStyle="1" w:styleId="a7">
    <w:name w:val="Абзац списка Знак"/>
    <w:link w:val="a6"/>
    <w:uiPriority w:val="34"/>
    <w:qFormat/>
    <w:locked/>
    <w:rsid w:val="003D0729"/>
  </w:style>
  <w:style w:type="paragraph" w:customStyle="1" w:styleId="Default">
    <w:name w:val="Default"/>
    <w:rsid w:val="00785A88"/>
    <w:pPr>
      <w:autoSpaceDE w:val="0"/>
      <w:autoSpaceDN w:val="0"/>
      <w:adjustRightInd w:val="0"/>
    </w:pPr>
    <w:rPr>
      <w:rFonts w:ascii="Times New Roman" w:eastAsia="Times New Roman" w:hAnsi="Times New Roman" w:cs="Times New Roman"/>
      <w:color w:val="000000"/>
      <w:kern w:val="0"/>
      <w:lang w:eastAsia="ru-RU"/>
      <w14:ligatures w14:val="none"/>
    </w:rPr>
  </w:style>
  <w:style w:type="paragraph" w:customStyle="1" w:styleId="af1">
    <w:name w:val="Ñòèëü"/>
    <w:rsid w:val="000838E0"/>
    <w:pPr>
      <w:widowControl w:val="0"/>
      <w:autoSpaceDE w:val="0"/>
      <w:autoSpaceDN w:val="0"/>
    </w:pPr>
    <w:rPr>
      <w:rFonts w:ascii="Times New Roman" w:eastAsia="Times New Roman" w:hAnsi="Times New Roman" w:cs="Times New Roman"/>
      <w:spacing w:val="-1"/>
      <w:kern w:val="65535"/>
      <w:position w:val="-1"/>
      <w:szCs w:val="20"/>
      <w:lang w:val="en-US" w:eastAsia="ru-RU"/>
      <w14:ligatures w14:val="none"/>
    </w:rPr>
  </w:style>
  <w:style w:type="character" w:styleId="af2">
    <w:name w:val="Unresolved Mention"/>
    <w:basedOn w:val="a0"/>
    <w:uiPriority w:val="99"/>
    <w:semiHidden/>
    <w:unhideWhenUsed/>
    <w:rsid w:val="007F12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14455">
      <w:bodyDiv w:val="1"/>
      <w:marLeft w:val="0"/>
      <w:marRight w:val="0"/>
      <w:marTop w:val="0"/>
      <w:marBottom w:val="0"/>
      <w:divBdr>
        <w:top w:val="none" w:sz="0" w:space="0" w:color="auto"/>
        <w:left w:val="none" w:sz="0" w:space="0" w:color="auto"/>
        <w:bottom w:val="none" w:sz="0" w:space="0" w:color="auto"/>
        <w:right w:val="none" w:sz="0" w:space="0" w:color="auto"/>
      </w:divBdr>
    </w:div>
    <w:div w:id="50470409">
      <w:bodyDiv w:val="1"/>
      <w:marLeft w:val="0"/>
      <w:marRight w:val="0"/>
      <w:marTop w:val="0"/>
      <w:marBottom w:val="0"/>
      <w:divBdr>
        <w:top w:val="none" w:sz="0" w:space="0" w:color="auto"/>
        <w:left w:val="none" w:sz="0" w:space="0" w:color="auto"/>
        <w:bottom w:val="none" w:sz="0" w:space="0" w:color="auto"/>
        <w:right w:val="none" w:sz="0" w:space="0" w:color="auto"/>
      </w:divBdr>
    </w:div>
    <w:div w:id="155153754">
      <w:bodyDiv w:val="1"/>
      <w:marLeft w:val="0"/>
      <w:marRight w:val="0"/>
      <w:marTop w:val="0"/>
      <w:marBottom w:val="0"/>
      <w:divBdr>
        <w:top w:val="none" w:sz="0" w:space="0" w:color="auto"/>
        <w:left w:val="none" w:sz="0" w:space="0" w:color="auto"/>
        <w:bottom w:val="none" w:sz="0" w:space="0" w:color="auto"/>
        <w:right w:val="none" w:sz="0" w:space="0" w:color="auto"/>
      </w:divBdr>
    </w:div>
    <w:div w:id="159196377">
      <w:bodyDiv w:val="1"/>
      <w:marLeft w:val="0"/>
      <w:marRight w:val="0"/>
      <w:marTop w:val="0"/>
      <w:marBottom w:val="0"/>
      <w:divBdr>
        <w:top w:val="none" w:sz="0" w:space="0" w:color="auto"/>
        <w:left w:val="none" w:sz="0" w:space="0" w:color="auto"/>
        <w:bottom w:val="none" w:sz="0" w:space="0" w:color="auto"/>
        <w:right w:val="none" w:sz="0" w:space="0" w:color="auto"/>
      </w:divBdr>
    </w:div>
    <w:div w:id="174809528">
      <w:bodyDiv w:val="1"/>
      <w:marLeft w:val="0"/>
      <w:marRight w:val="0"/>
      <w:marTop w:val="0"/>
      <w:marBottom w:val="0"/>
      <w:divBdr>
        <w:top w:val="none" w:sz="0" w:space="0" w:color="auto"/>
        <w:left w:val="none" w:sz="0" w:space="0" w:color="auto"/>
        <w:bottom w:val="none" w:sz="0" w:space="0" w:color="auto"/>
        <w:right w:val="none" w:sz="0" w:space="0" w:color="auto"/>
      </w:divBdr>
    </w:div>
    <w:div w:id="238633269">
      <w:bodyDiv w:val="1"/>
      <w:marLeft w:val="0"/>
      <w:marRight w:val="0"/>
      <w:marTop w:val="0"/>
      <w:marBottom w:val="0"/>
      <w:divBdr>
        <w:top w:val="none" w:sz="0" w:space="0" w:color="auto"/>
        <w:left w:val="none" w:sz="0" w:space="0" w:color="auto"/>
        <w:bottom w:val="none" w:sz="0" w:space="0" w:color="auto"/>
        <w:right w:val="none" w:sz="0" w:space="0" w:color="auto"/>
      </w:divBdr>
    </w:div>
    <w:div w:id="251013718">
      <w:bodyDiv w:val="1"/>
      <w:marLeft w:val="0"/>
      <w:marRight w:val="0"/>
      <w:marTop w:val="0"/>
      <w:marBottom w:val="0"/>
      <w:divBdr>
        <w:top w:val="none" w:sz="0" w:space="0" w:color="auto"/>
        <w:left w:val="none" w:sz="0" w:space="0" w:color="auto"/>
        <w:bottom w:val="none" w:sz="0" w:space="0" w:color="auto"/>
        <w:right w:val="none" w:sz="0" w:space="0" w:color="auto"/>
      </w:divBdr>
    </w:div>
    <w:div w:id="298344713">
      <w:bodyDiv w:val="1"/>
      <w:marLeft w:val="0"/>
      <w:marRight w:val="0"/>
      <w:marTop w:val="0"/>
      <w:marBottom w:val="0"/>
      <w:divBdr>
        <w:top w:val="none" w:sz="0" w:space="0" w:color="auto"/>
        <w:left w:val="none" w:sz="0" w:space="0" w:color="auto"/>
        <w:bottom w:val="none" w:sz="0" w:space="0" w:color="auto"/>
        <w:right w:val="none" w:sz="0" w:space="0" w:color="auto"/>
      </w:divBdr>
    </w:div>
    <w:div w:id="341248025">
      <w:bodyDiv w:val="1"/>
      <w:marLeft w:val="0"/>
      <w:marRight w:val="0"/>
      <w:marTop w:val="0"/>
      <w:marBottom w:val="0"/>
      <w:divBdr>
        <w:top w:val="none" w:sz="0" w:space="0" w:color="auto"/>
        <w:left w:val="none" w:sz="0" w:space="0" w:color="auto"/>
        <w:bottom w:val="none" w:sz="0" w:space="0" w:color="auto"/>
        <w:right w:val="none" w:sz="0" w:space="0" w:color="auto"/>
      </w:divBdr>
    </w:div>
    <w:div w:id="376316251">
      <w:bodyDiv w:val="1"/>
      <w:marLeft w:val="0"/>
      <w:marRight w:val="0"/>
      <w:marTop w:val="0"/>
      <w:marBottom w:val="0"/>
      <w:divBdr>
        <w:top w:val="none" w:sz="0" w:space="0" w:color="auto"/>
        <w:left w:val="none" w:sz="0" w:space="0" w:color="auto"/>
        <w:bottom w:val="none" w:sz="0" w:space="0" w:color="auto"/>
        <w:right w:val="none" w:sz="0" w:space="0" w:color="auto"/>
      </w:divBdr>
    </w:div>
    <w:div w:id="438916873">
      <w:bodyDiv w:val="1"/>
      <w:marLeft w:val="0"/>
      <w:marRight w:val="0"/>
      <w:marTop w:val="0"/>
      <w:marBottom w:val="0"/>
      <w:divBdr>
        <w:top w:val="none" w:sz="0" w:space="0" w:color="auto"/>
        <w:left w:val="none" w:sz="0" w:space="0" w:color="auto"/>
        <w:bottom w:val="none" w:sz="0" w:space="0" w:color="auto"/>
        <w:right w:val="none" w:sz="0" w:space="0" w:color="auto"/>
      </w:divBdr>
    </w:div>
    <w:div w:id="448739040">
      <w:bodyDiv w:val="1"/>
      <w:marLeft w:val="0"/>
      <w:marRight w:val="0"/>
      <w:marTop w:val="0"/>
      <w:marBottom w:val="0"/>
      <w:divBdr>
        <w:top w:val="none" w:sz="0" w:space="0" w:color="auto"/>
        <w:left w:val="none" w:sz="0" w:space="0" w:color="auto"/>
        <w:bottom w:val="none" w:sz="0" w:space="0" w:color="auto"/>
        <w:right w:val="none" w:sz="0" w:space="0" w:color="auto"/>
      </w:divBdr>
    </w:div>
    <w:div w:id="747576949">
      <w:bodyDiv w:val="1"/>
      <w:marLeft w:val="0"/>
      <w:marRight w:val="0"/>
      <w:marTop w:val="0"/>
      <w:marBottom w:val="0"/>
      <w:divBdr>
        <w:top w:val="none" w:sz="0" w:space="0" w:color="auto"/>
        <w:left w:val="none" w:sz="0" w:space="0" w:color="auto"/>
        <w:bottom w:val="none" w:sz="0" w:space="0" w:color="auto"/>
        <w:right w:val="none" w:sz="0" w:space="0" w:color="auto"/>
      </w:divBdr>
    </w:div>
    <w:div w:id="753360587">
      <w:bodyDiv w:val="1"/>
      <w:marLeft w:val="0"/>
      <w:marRight w:val="0"/>
      <w:marTop w:val="0"/>
      <w:marBottom w:val="0"/>
      <w:divBdr>
        <w:top w:val="none" w:sz="0" w:space="0" w:color="auto"/>
        <w:left w:val="none" w:sz="0" w:space="0" w:color="auto"/>
        <w:bottom w:val="none" w:sz="0" w:space="0" w:color="auto"/>
        <w:right w:val="none" w:sz="0" w:space="0" w:color="auto"/>
      </w:divBdr>
    </w:div>
    <w:div w:id="865752073">
      <w:bodyDiv w:val="1"/>
      <w:marLeft w:val="0"/>
      <w:marRight w:val="0"/>
      <w:marTop w:val="0"/>
      <w:marBottom w:val="0"/>
      <w:divBdr>
        <w:top w:val="none" w:sz="0" w:space="0" w:color="auto"/>
        <w:left w:val="none" w:sz="0" w:space="0" w:color="auto"/>
        <w:bottom w:val="none" w:sz="0" w:space="0" w:color="auto"/>
        <w:right w:val="none" w:sz="0" w:space="0" w:color="auto"/>
      </w:divBdr>
    </w:div>
    <w:div w:id="1078593661">
      <w:bodyDiv w:val="1"/>
      <w:marLeft w:val="0"/>
      <w:marRight w:val="0"/>
      <w:marTop w:val="0"/>
      <w:marBottom w:val="0"/>
      <w:divBdr>
        <w:top w:val="none" w:sz="0" w:space="0" w:color="auto"/>
        <w:left w:val="none" w:sz="0" w:space="0" w:color="auto"/>
        <w:bottom w:val="none" w:sz="0" w:space="0" w:color="auto"/>
        <w:right w:val="none" w:sz="0" w:space="0" w:color="auto"/>
      </w:divBdr>
    </w:div>
    <w:div w:id="1093817115">
      <w:bodyDiv w:val="1"/>
      <w:marLeft w:val="0"/>
      <w:marRight w:val="0"/>
      <w:marTop w:val="0"/>
      <w:marBottom w:val="0"/>
      <w:divBdr>
        <w:top w:val="none" w:sz="0" w:space="0" w:color="auto"/>
        <w:left w:val="none" w:sz="0" w:space="0" w:color="auto"/>
        <w:bottom w:val="none" w:sz="0" w:space="0" w:color="auto"/>
        <w:right w:val="none" w:sz="0" w:space="0" w:color="auto"/>
      </w:divBdr>
    </w:div>
    <w:div w:id="1112095948">
      <w:bodyDiv w:val="1"/>
      <w:marLeft w:val="0"/>
      <w:marRight w:val="0"/>
      <w:marTop w:val="0"/>
      <w:marBottom w:val="0"/>
      <w:divBdr>
        <w:top w:val="none" w:sz="0" w:space="0" w:color="auto"/>
        <w:left w:val="none" w:sz="0" w:space="0" w:color="auto"/>
        <w:bottom w:val="none" w:sz="0" w:space="0" w:color="auto"/>
        <w:right w:val="none" w:sz="0" w:space="0" w:color="auto"/>
      </w:divBdr>
    </w:div>
    <w:div w:id="1302156817">
      <w:bodyDiv w:val="1"/>
      <w:marLeft w:val="0"/>
      <w:marRight w:val="0"/>
      <w:marTop w:val="0"/>
      <w:marBottom w:val="0"/>
      <w:divBdr>
        <w:top w:val="none" w:sz="0" w:space="0" w:color="auto"/>
        <w:left w:val="none" w:sz="0" w:space="0" w:color="auto"/>
        <w:bottom w:val="none" w:sz="0" w:space="0" w:color="auto"/>
        <w:right w:val="none" w:sz="0" w:space="0" w:color="auto"/>
      </w:divBdr>
    </w:div>
    <w:div w:id="1415932486">
      <w:bodyDiv w:val="1"/>
      <w:marLeft w:val="0"/>
      <w:marRight w:val="0"/>
      <w:marTop w:val="0"/>
      <w:marBottom w:val="0"/>
      <w:divBdr>
        <w:top w:val="none" w:sz="0" w:space="0" w:color="auto"/>
        <w:left w:val="none" w:sz="0" w:space="0" w:color="auto"/>
        <w:bottom w:val="none" w:sz="0" w:space="0" w:color="auto"/>
        <w:right w:val="none" w:sz="0" w:space="0" w:color="auto"/>
      </w:divBdr>
    </w:div>
    <w:div w:id="1612205200">
      <w:bodyDiv w:val="1"/>
      <w:marLeft w:val="0"/>
      <w:marRight w:val="0"/>
      <w:marTop w:val="0"/>
      <w:marBottom w:val="0"/>
      <w:divBdr>
        <w:top w:val="none" w:sz="0" w:space="0" w:color="auto"/>
        <w:left w:val="none" w:sz="0" w:space="0" w:color="auto"/>
        <w:bottom w:val="none" w:sz="0" w:space="0" w:color="auto"/>
        <w:right w:val="none" w:sz="0" w:space="0" w:color="auto"/>
      </w:divBdr>
    </w:div>
    <w:div w:id="1940141899">
      <w:bodyDiv w:val="1"/>
      <w:marLeft w:val="0"/>
      <w:marRight w:val="0"/>
      <w:marTop w:val="0"/>
      <w:marBottom w:val="0"/>
      <w:divBdr>
        <w:top w:val="none" w:sz="0" w:space="0" w:color="auto"/>
        <w:left w:val="none" w:sz="0" w:space="0" w:color="auto"/>
        <w:bottom w:val="none" w:sz="0" w:space="0" w:color="auto"/>
        <w:right w:val="none" w:sz="0" w:space="0" w:color="auto"/>
      </w:divBdr>
    </w:div>
    <w:div w:id="1947156231">
      <w:bodyDiv w:val="1"/>
      <w:marLeft w:val="0"/>
      <w:marRight w:val="0"/>
      <w:marTop w:val="0"/>
      <w:marBottom w:val="0"/>
      <w:divBdr>
        <w:top w:val="none" w:sz="0" w:space="0" w:color="auto"/>
        <w:left w:val="none" w:sz="0" w:space="0" w:color="auto"/>
        <w:bottom w:val="none" w:sz="0" w:space="0" w:color="auto"/>
        <w:right w:val="none" w:sz="0" w:space="0" w:color="auto"/>
      </w:divBdr>
    </w:div>
    <w:div w:id="1968395400">
      <w:bodyDiv w:val="1"/>
      <w:marLeft w:val="0"/>
      <w:marRight w:val="0"/>
      <w:marTop w:val="0"/>
      <w:marBottom w:val="0"/>
      <w:divBdr>
        <w:top w:val="none" w:sz="0" w:space="0" w:color="auto"/>
        <w:left w:val="none" w:sz="0" w:space="0" w:color="auto"/>
        <w:bottom w:val="none" w:sz="0" w:space="0" w:color="auto"/>
        <w:right w:val="none" w:sz="0" w:space="0" w:color="auto"/>
      </w:divBdr>
    </w:div>
    <w:div w:id="2040743575">
      <w:bodyDiv w:val="1"/>
      <w:marLeft w:val="0"/>
      <w:marRight w:val="0"/>
      <w:marTop w:val="0"/>
      <w:marBottom w:val="0"/>
      <w:divBdr>
        <w:top w:val="none" w:sz="0" w:space="0" w:color="auto"/>
        <w:left w:val="none" w:sz="0" w:space="0" w:color="auto"/>
        <w:bottom w:val="none" w:sz="0" w:space="0" w:color="auto"/>
        <w:right w:val="none" w:sz="0" w:space="0" w:color="auto"/>
      </w:divBdr>
    </w:div>
    <w:div w:id="2067606948">
      <w:bodyDiv w:val="1"/>
      <w:marLeft w:val="0"/>
      <w:marRight w:val="0"/>
      <w:marTop w:val="0"/>
      <w:marBottom w:val="0"/>
      <w:divBdr>
        <w:top w:val="none" w:sz="0" w:space="0" w:color="auto"/>
        <w:left w:val="none" w:sz="0" w:space="0" w:color="auto"/>
        <w:bottom w:val="none" w:sz="0" w:space="0" w:color="auto"/>
        <w:right w:val="none" w:sz="0" w:space="0" w:color="auto"/>
      </w:divBdr>
    </w:div>
    <w:div w:id="2101297160">
      <w:bodyDiv w:val="1"/>
      <w:marLeft w:val="0"/>
      <w:marRight w:val="0"/>
      <w:marTop w:val="0"/>
      <w:marBottom w:val="0"/>
      <w:divBdr>
        <w:top w:val="none" w:sz="0" w:space="0" w:color="auto"/>
        <w:left w:val="none" w:sz="0" w:space="0" w:color="auto"/>
        <w:bottom w:val="none" w:sz="0" w:space="0" w:color="auto"/>
        <w:right w:val="none" w:sz="0" w:space="0" w:color="auto"/>
      </w:divBdr>
    </w:div>
    <w:div w:id="2109035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mpay.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fo@impay.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45</Pages>
  <Words>26283</Words>
  <Characters>149814</Characters>
  <Application>Microsoft Office Word</Application>
  <DocSecurity>0</DocSecurity>
  <Lines>1248</Lines>
  <Paragraphs>351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4</cp:revision>
  <dcterms:created xsi:type="dcterms:W3CDTF">2026-07-01T16:31:00Z</dcterms:created>
  <dcterms:modified xsi:type="dcterms:W3CDTF">2026-08-31T09:19:00Z</dcterms:modified>
</cp:coreProperties>
</file>